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E189A" w14:textId="5669C6EC" w:rsidR="00800593" w:rsidRDefault="00412E31" w:rsidP="00685752">
      <w:pPr>
        <w:rPr>
          <w:b/>
          <w:color w:val="0E2841"/>
          <w:sz w:val="30"/>
        </w:rPr>
      </w:pPr>
      <w:r w:rsidRPr="00412E31">
        <w:rPr>
          <w:b/>
          <w:noProof/>
          <w:color w:val="0E2841"/>
          <w:sz w:val="30"/>
        </w:rPr>
        <w:drawing>
          <wp:inline distT="0" distB="0" distL="0" distR="0" wp14:anchorId="33013D07" wp14:editId="79E0033F">
            <wp:extent cx="6766560" cy="2692400"/>
            <wp:effectExtent l="0" t="0" r="0" b="0"/>
            <wp:docPr id="23" name="Picture 22">
              <a:extLst xmlns:a="http://schemas.openxmlformats.org/drawingml/2006/main">
                <a:ext uri="{FF2B5EF4-FFF2-40B4-BE49-F238E27FC236}">
                  <a16:creationId xmlns:a16="http://schemas.microsoft.com/office/drawing/2014/main" id="{5721377B-1DE8-D016-F215-571ACFD11F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5721377B-1DE8-D016-F215-571ACFD11F83}"/>
                        </a:ext>
                      </a:extLst>
                    </pic:cNvPr>
                    <pic:cNvPicPr>
                      <a:picLocks noChangeAspect="1"/>
                    </pic:cNvPicPr>
                  </pic:nvPicPr>
                  <pic:blipFill>
                    <a:blip r:embed="rId11"/>
                    <a:srcRect t="20367" b="8889"/>
                    <a:stretch>
                      <a:fillRect/>
                    </a:stretch>
                  </pic:blipFill>
                  <pic:spPr>
                    <a:xfrm>
                      <a:off x="0" y="0"/>
                      <a:ext cx="6766560" cy="2692400"/>
                    </a:xfrm>
                    <a:prstGeom prst="rect">
                      <a:avLst/>
                    </a:prstGeom>
                  </pic:spPr>
                </pic:pic>
              </a:graphicData>
            </a:graphic>
          </wp:inline>
        </w:drawing>
      </w:r>
    </w:p>
    <w:p w14:paraId="5B176352" w14:textId="77777777" w:rsidR="00615EAF" w:rsidRPr="00FD2A3D" w:rsidRDefault="00615EAF" w:rsidP="00685752">
      <w:pPr>
        <w:jc w:val="center"/>
        <w:rPr>
          <w:b/>
          <w:color w:val="000000" w:themeColor="text1"/>
          <w:sz w:val="30"/>
        </w:rPr>
      </w:pPr>
    </w:p>
    <w:p w14:paraId="3F0CA244" w14:textId="55083475" w:rsidR="00800593" w:rsidRPr="00FD2A3D" w:rsidRDefault="00800593" w:rsidP="00685752">
      <w:pPr>
        <w:jc w:val="center"/>
        <w:rPr>
          <w:b/>
          <w:color w:val="000000" w:themeColor="text1"/>
          <w:sz w:val="30"/>
        </w:rPr>
      </w:pPr>
      <w:r w:rsidRPr="00FD2A3D">
        <w:rPr>
          <w:b/>
          <w:color w:val="000000" w:themeColor="text1"/>
          <w:sz w:val="30"/>
        </w:rPr>
        <w:t>HHP MISSION STREAM 1 APPLICATION MATERIALS</w:t>
      </w:r>
    </w:p>
    <w:p w14:paraId="1033DDAA" w14:textId="77777777" w:rsidR="00800593" w:rsidRDefault="00800593" w:rsidP="00685752">
      <w:pPr>
        <w:jc w:val="center"/>
        <w:rPr>
          <w:b/>
          <w:color w:val="0E2841"/>
          <w:sz w:val="30"/>
        </w:rPr>
      </w:pPr>
    </w:p>
    <w:p w14:paraId="37A49664" w14:textId="7F12BDE1" w:rsidR="007A02AD" w:rsidRPr="00FD2A3D" w:rsidRDefault="007A02AD" w:rsidP="007A02AD">
      <w:pPr>
        <w:jc w:val="both"/>
        <w:rPr>
          <w:rFonts w:asciiTheme="majorHAnsi" w:hAnsiTheme="majorHAnsi" w:cstheme="majorHAnsi"/>
          <w:sz w:val="20"/>
          <w:szCs w:val="20"/>
          <w:lang w:val="en-SG"/>
        </w:rPr>
      </w:pPr>
      <w:r w:rsidRPr="00094ACB">
        <w:rPr>
          <w:rFonts w:cs="Arial"/>
          <w:sz w:val="20"/>
          <w:szCs w:val="20"/>
          <w:lang w:val="en-SG"/>
        </w:rPr>
        <w:t>HHP MISSION</w:t>
      </w:r>
      <w:r w:rsidRPr="00FD2A3D">
        <w:rPr>
          <w:rFonts w:cs="Arial"/>
          <w:sz w:val="20"/>
          <w:szCs w:val="20"/>
          <w:lang w:val="en-SG"/>
        </w:rPr>
        <w:t xml:space="preserve"> </w:t>
      </w:r>
      <w:r w:rsidRPr="007A02AD">
        <w:rPr>
          <w:rFonts w:eastAsia="SimSun" w:cs="Arial"/>
          <w:color w:val="000000" w:themeColor="text1"/>
          <w:sz w:val="20"/>
          <w:szCs w:val="20"/>
        </w:rPr>
        <w:t>is a newly established funding initiative under the Research, Innovation and Enterprise (RIE) 2030 plan, focused on accelerating translational research in Biotech and MedTech. It is designed to bridge the gap between upstream discovery research and downstream development by supporting projects that address clearly defined challenges with strong potential for real-world, commercial impact within a 5–</w:t>
      </w:r>
      <w:proofErr w:type="gramStart"/>
      <w:r w:rsidRPr="007A02AD">
        <w:rPr>
          <w:rFonts w:eastAsia="SimSun" w:cs="Arial"/>
          <w:color w:val="000000" w:themeColor="text1"/>
          <w:sz w:val="20"/>
          <w:szCs w:val="20"/>
        </w:rPr>
        <w:t>10 year</w:t>
      </w:r>
      <w:proofErr w:type="gramEnd"/>
      <w:r w:rsidRPr="007A02AD">
        <w:rPr>
          <w:rFonts w:eastAsia="SimSun" w:cs="Arial"/>
          <w:color w:val="000000" w:themeColor="text1"/>
          <w:sz w:val="20"/>
          <w:szCs w:val="20"/>
        </w:rPr>
        <w:t xml:space="preserve"> horizon.</w:t>
      </w:r>
    </w:p>
    <w:p w14:paraId="52D136E2" w14:textId="77777777" w:rsidR="007A02AD" w:rsidRDefault="007A02AD" w:rsidP="00C82544">
      <w:pPr>
        <w:spacing w:line="276" w:lineRule="auto"/>
        <w:jc w:val="both"/>
        <w:rPr>
          <w:rFonts w:eastAsia="SimSun" w:cs="Arial"/>
          <w:b/>
          <w:bCs/>
          <w:color w:val="000000" w:themeColor="text1"/>
          <w:sz w:val="20"/>
          <w:szCs w:val="20"/>
        </w:rPr>
      </w:pPr>
    </w:p>
    <w:p w14:paraId="28377396" w14:textId="66268D6B" w:rsidR="00685752" w:rsidRPr="00685752" w:rsidRDefault="00800593" w:rsidP="00C82544">
      <w:pPr>
        <w:spacing w:after="200" w:line="276" w:lineRule="auto"/>
        <w:jc w:val="both"/>
        <w:rPr>
          <w:rFonts w:eastAsia="SimSun" w:cs="Arial"/>
          <w:color w:val="000000" w:themeColor="text1"/>
          <w:sz w:val="20"/>
          <w:szCs w:val="20"/>
        </w:rPr>
      </w:pPr>
      <w:r w:rsidRPr="00094ACB">
        <w:rPr>
          <w:rFonts w:eastAsia="SimSun" w:cs="Arial"/>
          <w:color w:val="000000" w:themeColor="text1"/>
          <w:sz w:val="20"/>
          <w:szCs w:val="20"/>
        </w:rPr>
        <w:t>HHP MISSION Stream 1</w:t>
      </w:r>
      <w:r>
        <w:rPr>
          <w:rFonts w:eastAsia="SimSun" w:cs="Arial"/>
          <w:b/>
          <w:bCs/>
          <w:color w:val="000000" w:themeColor="text1"/>
          <w:sz w:val="20"/>
          <w:szCs w:val="20"/>
        </w:rPr>
        <w:t xml:space="preserve"> </w:t>
      </w:r>
      <w:r w:rsidRPr="00800593">
        <w:rPr>
          <w:rFonts w:eastAsia="SimSun" w:cs="Arial"/>
          <w:color w:val="000000" w:themeColor="text1"/>
          <w:sz w:val="20"/>
          <w:szCs w:val="20"/>
        </w:rPr>
        <w:t xml:space="preserve">supports focused, translationally anchored projects that </w:t>
      </w:r>
      <w:r w:rsidR="0054582D" w:rsidRPr="0054582D">
        <w:rPr>
          <w:rFonts w:eastAsia="SimSun" w:cs="Arial"/>
          <w:color w:val="000000" w:themeColor="text1"/>
          <w:sz w:val="20"/>
          <w:szCs w:val="20"/>
        </w:rPr>
        <w:t xml:space="preserve">advance sufficiently novel and differentiated approaches to improve upon the current standard of care </w:t>
      </w:r>
      <w:r w:rsidRPr="00800593">
        <w:rPr>
          <w:rFonts w:eastAsia="SimSun" w:cs="Arial"/>
          <w:color w:val="000000" w:themeColor="text1"/>
          <w:sz w:val="20"/>
          <w:szCs w:val="20"/>
        </w:rPr>
        <w:t xml:space="preserve">in a specific </w:t>
      </w:r>
      <w:r w:rsidR="00C82544">
        <w:rPr>
          <w:rFonts w:eastAsia="SimSun" w:cs="Arial"/>
          <w:color w:val="000000" w:themeColor="text1"/>
          <w:sz w:val="20"/>
          <w:szCs w:val="20"/>
        </w:rPr>
        <w:t xml:space="preserve">biological or </w:t>
      </w:r>
      <w:r w:rsidRPr="00800593">
        <w:rPr>
          <w:rFonts w:eastAsia="SimSun" w:cs="Arial"/>
          <w:color w:val="000000" w:themeColor="text1"/>
          <w:sz w:val="20"/>
          <w:szCs w:val="20"/>
        </w:rPr>
        <w:t xml:space="preserve">disease context, with the aim of generating tangible outputs and decision-enabling evidence within 2.5 to 3 years and an indicative funding envelope of </w:t>
      </w:r>
      <w:r>
        <w:rPr>
          <w:rFonts w:eastAsia="SimSun" w:cs="Arial"/>
          <w:color w:val="000000" w:themeColor="text1"/>
          <w:sz w:val="20"/>
          <w:szCs w:val="20"/>
        </w:rPr>
        <w:t xml:space="preserve">up to </w:t>
      </w:r>
      <w:r w:rsidRPr="00800593">
        <w:rPr>
          <w:rFonts w:eastAsia="SimSun" w:cs="Arial"/>
          <w:color w:val="000000" w:themeColor="text1"/>
          <w:sz w:val="20"/>
          <w:szCs w:val="20"/>
        </w:rPr>
        <w:t>S$5M</w:t>
      </w:r>
      <w:r>
        <w:rPr>
          <w:rFonts w:eastAsia="SimSun" w:cs="Arial"/>
          <w:color w:val="000000" w:themeColor="text1"/>
          <w:sz w:val="20"/>
          <w:szCs w:val="20"/>
        </w:rPr>
        <w:t xml:space="preserve"> (incl. 30% indirect costs)</w:t>
      </w:r>
      <w:r w:rsidRPr="00800593">
        <w:rPr>
          <w:rFonts w:eastAsia="SimSun" w:cs="Arial"/>
          <w:color w:val="000000" w:themeColor="text1"/>
          <w:sz w:val="20"/>
          <w:szCs w:val="20"/>
        </w:rPr>
        <w:t>.</w:t>
      </w:r>
    </w:p>
    <w:p w14:paraId="61F37079" w14:textId="4DCF7CF0" w:rsidR="00685752" w:rsidRDefault="00685752" w:rsidP="00C82544">
      <w:pPr>
        <w:jc w:val="both"/>
        <w:rPr>
          <w:sz w:val="20"/>
          <w:szCs w:val="20"/>
        </w:rPr>
      </w:pPr>
      <w:r>
        <w:rPr>
          <w:rFonts w:eastAsia="SimSun" w:cs="Arial"/>
          <w:b/>
          <w:bCs/>
          <w:color w:val="000000" w:themeColor="text1"/>
          <w:sz w:val="20"/>
          <w:szCs w:val="20"/>
        </w:rPr>
        <w:t xml:space="preserve">HHP </w:t>
      </w:r>
      <w:r w:rsidR="00800593" w:rsidRPr="00AD7954">
        <w:rPr>
          <w:rFonts w:eastAsia="SimSun" w:cs="Arial"/>
          <w:b/>
          <w:bCs/>
          <w:color w:val="000000" w:themeColor="text1"/>
          <w:sz w:val="20"/>
          <w:szCs w:val="20"/>
        </w:rPr>
        <w:t>MISSION Stream 1 is not a conventional discovery grant.</w:t>
      </w:r>
      <w:r w:rsidR="00800593" w:rsidRPr="00AD7954">
        <w:rPr>
          <w:rFonts w:eastAsia="SimSun" w:cs="Arial"/>
          <w:color w:val="000000" w:themeColor="text1"/>
          <w:sz w:val="20"/>
          <w:szCs w:val="20"/>
        </w:rPr>
        <w:t xml:space="preserve"> </w:t>
      </w:r>
      <w:r w:rsidR="00800593" w:rsidRPr="00AD7954">
        <w:rPr>
          <w:sz w:val="20"/>
          <w:szCs w:val="20"/>
        </w:rPr>
        <w:t xml:space="preserve">Applicants should make </w:t>
      </w:r>
      <w:r w:rsidR="00874C43" w:rsidRPr="00AD7954">
        <w:rPr>
          <w:sz w:val="20"/>
          <w:szCs w:val="20"/>
        </w:rPr>
        <w:t>a</w:t>
      </w:r>
      <w:r w:rsidR="00800593" w:rsidRPr="00AD7954">
        <w:rPr>
          <w:sz w:val="20"/>
          <w:szCs w:val="20"/>
        </w:rPr>
        <w:t xml:space="preserve"> case for </w:t>
      </w:r>
      <w:r w:rsidR="003371B9" w:rsidRPr="003371B9">
        <w:rPr>
          <w:sz w:val="20"/>
          <w:szCs w:val="20"/>
        </w:rPr>
        <w:t>why the proposed approach is worth pursuing now, what improvement it could enable over current standards or alternatives</w:t>
      </w:r>
      <w:r w:rsidR="00800593" w:rsidRPr="00AD7954">
        <w:rPr>
          <w:sz w:val="20"/>
          <w:szCs w:val="20"/>
        </w:rPr>
        <w:t xml:space="preserve">, and what decision-enabling evidence will be generated through the project. </w:t>
      </w:r>
    </w:p>
    <w:p w14:paraId="317FD755" w14:textId="77777777" w:rsidR="00685752" w:rsidRDefault="00685752" w:rsidP="00C82544">
      <w:pPr>
        <w:jc w:val="both"/>
        <w:rPr>
          <w:sz w:val="20"/>
          <w:szCs w:val="20"/>
        </w:rPr>
      </w:pPr>
    </w:p>
    <w:p w14:paraId="551CD272" w14:textId="77777777" w:rsidR="00800593" w:rsidRPr="00AD7954" w:rsidRDefault="00800593" w:rsidP="00C82544">
      <w:pPr>
        <w:jc w:val="both"/>
        <w:rPr>
          <w:sz w:val="20"/>
          <w:szCs w:val="20"/>
        </w:rPr>
      </w:pPr>
      <w:r w:rsidRPr="00AD7954">
        <w:rPr>
          <w:sz w:val="20"/>
          <w:szCs w:val="20"/>
        </w:rPr>
        <w:t>Applicants should clearly define:</w:t>
      </w:r>
    </w:p>
    <w:p w14:paraId="4DC23069" w14:textId="7DAC0488" w:rsidR="00800593" w:rsidRPr="00AD7954" w:rsidRDefault="00800593" w:rsidP="00C82544">
      <w:pPr>
        <w:numPr>
          <w:ilvl w:val="0"/>
          <w:numId w:val="10"/>
        </w:numPr>
        <w:jc w:val="both"/>
        <w:rPr>
          <w:sz w:val="20"/>
          <w:szCs w:val="20"/>
        </w:rPr>
      </w:pPr>
      <w:r w:rsidRPr="00AD7954">
        <w:rPr>
          <w:sz w:val="20"/>
          <w:szCs w:val="20"/>
        </w:rPr>
        <w:t xml:space="preserve">the </w:t>
      </w:r>
      <w:r w:rsidR="007B20FE">
        <w:rPr>
          <w:sz w:val="20"/>
          <w:szCs w:val="20"/>
        </w:rPr>
        <w:t xml:space="preserve">novelty and differentiation of the approach over </w:t>
      </w:r>
      <w:r w:rsidR="004B7867">
        <w:rPr>
          <w:sz w:val="20"/>
          <w:szCs w:val="20"/>
        </w:rPr>
        <w:t xml:space="preserve">the </w:t>
      </w:r>
      <w:r w:rsidR="007B20FE">
        <w:rPr>
          <w:sz w:val="20"/>
          <w:szCs w:val="20"/>
        </w:rPr>
        <w:t>current standard of care</w:t>
      </w:r>
      <w:r w:rsidR="00EC6EE0">
        <w:rPr>
          <w:sz w:val="20"/>
          <w:szCs w:val="20"/>
        </w:rPr>
        <w:t>/practice</w:t>
      </w:r>
      <w:r w:rsidRPr="00AD7954">
        <w:rPr>
          <w:sz w:val="20"/>
          <w:szCs w:val="20"/>
        </w:rPr>
        <w:t>;</w:t>
      </w:r>
    </w:p>
    <w:p w14:paraId="2DC8138C" w14:textId="77777777" w:rsidR="00800593" w:rsidRPr="00AD7954" w:rsidRDefault="00800593" w:rsidP="00C82544">
      <w:pPr>
        <w:numPr>
          <w:ilvl w:val="0"/>
          <w:numId w:val="10"/>
        </w:numPr>
        <w:jc w:val="both"/>
        <w:rPr>
          <w:sz w:val="20"/>
          <w:szCs w:val="20"/>
        </w:rPr>
      </w:pPr>
      <w:r w:rsidRPr="00AD7954">
        <w:rPr>
          <w:sz w:val="20"/>
          <w:szCs w:val="20"/>
        </w:rPr>
        <w:t>the tangible translational output(s) they expect to generate;</w:t>
      </w:r>
    </w:p>
    <w:p w14:paraId="6FA2AECF" w14:textId="77777777" w:rsidR="00800593" w:rsidRPr="00AD7954" w:rsidRDefault="00800593" w:rsidP="00C82544">
      <w:pPr>
        <w:numPr>
          <w:ilvl w:val="0"/>
          <w:numId w:val="10"/>
        </w:numPr>
        <w:jc w:val="both"/>
        <w:rPr>
          <w:sz w:val="20"/>
          <w:szCs w:val="20"/>
        </w:rPr>
      </w:pPr>
      <w:r w:rsidRPr="00AD7954">
        <w:rPr>
          <w:sz w:val="20"/>
          <w:szCs w:val="20"/>
        </w:rPr>
        <w:t>the evidence required to justify further investment, development, or handoff; and</w:t>
      </w:r>
    </w:p>
    <w:p w14:paraId="4F1929F1" w14:textId="77777777" w:rsidR="00800593" w:rsidRPr="00AD7954" w:rsidRDefault="00800593" w:rsidP="00C82544">
      <w:pPr>
        <w:numPr>
          <w:ilvl w:val="0"/>
          <w:numId w:val="10"/>
        </w:numPr>
        <w:jc w:val="both"/>
        <w:rPr>
          <w:sz w:val="20"/>
          <w:szCs w:val="20"/>
        </w:rPr>
      </w:pPr>
      <w:r w:rsidRPr="00AD7954">
        <w:rPr>
          <w:sz w:val="20"/>
          <w:szCs w:val="20"/>
        </w:rPr>
        <w:t>the downstream pathway that could become possible if the project succeeds.</w:t>
      </w:r>
    </w:p>
    <w:p w14:paraId="37C77A13" w14:textId="77777777" w:rsidR="00685752" w:rsidRDefault="00685752" w:rsidP="00C82544">
      <w:pPr>
        <w:jc w:val="both"/>
        <w:rPr>
          <w:sz w:val="20"/>
          <w:szCs w:val="20"/>
        </w:rPr>
      </w:pPr>
    </w:p>
    <w:p w14:paraId="409F1B3C" w14:textId="3F742CF4" w:rsidR="001C176D" w:rsidRDefault="00800593" w:rsidP="00DE27B4">
      <w:pPr>
        <w:jc w:val="both"/>
        <w:rPr>
          <w:rFonts w:ascii="Calibri" w:hAnsi="Calibri" w:cs="Calibri"/>
          <w:b/>
          <w:bCs/>
          <w:sz w:val="36"/>
          <w:szCs w:val="36"/>
          <w:u w:val="single"/>
        </w:rPr>
      </w:pPr>
      <w:r w:rsidRPr="00AD7954">
        <w:rPr>
          <w:sz w:val="20"/>
          <w:szCs w:val="20"/>
        </w:rPr>
        <w:t>Proposals will be assessed on the</w:t>
      </w:r>
      <w:r w:rsidR="00C31A42" w:rsidDel="00264ED4">
        <w:rPr>
          <w:sz w:val="20"/>
          <w:szCs w:val="20"/>
        </w:rPr>
        <w:t xml:space="preserve"> </w:t>
      </w:r>
      <w:r w:rsidR="00264ED4">
        <w:rPr>
          <w:sz w:val="20"/>
          <w:szCs w:val="20"/>
        </w:rPr>
        <w:t>scientific/clinical importance</w:t>
      </w:r>
      <w:r w:rsidR="009C430D">
        <w:rPr>
          <w:sz w:val="20"/>
          <w:szCs w:val="20"/>
        </w:rPr>
        <w:t xml:space="preserve"> </w:t>
      </w:r>
      <w:r w:rsidR="007179F5">
        <w:rPr>
          <w:sz w:val="20"/>
          <w:szCs w:val="20"/>
        </w:rPr>
        <w:t xml:space="preserve">of the </w:t>
      </w:r>
      <w:r w:rsidR="00E523D9">
        <w:rPr>
          <w:sz w:val="20"/>
          <w:szCs w:val="20"/>
        </w:rPr>
        <w:t>opportunity</w:t>
      </w:r>
      <w:r w:rsidR="007179F5">
        <w:rPr>
          <w:sz w:val="20"/>
          <w:szCs w:val="20"/>
        </w:rPr>
        <w:t xml:space="preserve"> </w:t>
      </w:r>
      <w:r w:rsidR="009C430D">
        <w:rPr>
          <w:sz w:val="20"/>
          <w:szCs w:val="20"/>
        </w:rPr>
        <w:t>being addressed</w:t>
      </w:r>
      <w:r w:rsidR="00264ED4">
        <w:rPr>
          <w:sz w:val="20"/>
          <w:szCs w:val="20"/>
        </w:rPr>
        <w:t xml:space="preserve"> </w:t>
      </w:r>
      <w:r w:rsidR="00C31A42">
        <w:rPr>
          <w:sz w:val="20"/>
          <w:szCs w:val="20"/>
        </w:rPr>
        <w:t>(</w:t>
      </w:r>
      <w:r w:rsidR="00A317C9" w:rsidRPr="00FD2A3D">
        <w:rPr>
          <w:i/>
          <w:iCs/>
          <w:sz w:val="20"/>
          <w:szCs w:val="20"/>
        </w:rPr>
        <w:t xml:space="preserve">is this </w:t>
      </w:r>
      <w:r w:rsidR="00A317C9" w:rsidRPr="00FD2A3D" w:rsidDel="00DD6EEC">
        <w:rPr>
          <w:i/>
          <w:iCs/>
          <w:sz w:val="20"/>
          <w:szCs w:val="20"/>
        </w:rPr>
        <w:t xml:space="preserve">a </w:t>
      </w:r>
      <w:r w:rsidR="00A317C9" w:rsidRPr="00FD2A3D" w:rsidDel="002D60BA">
        <w:rPr>
          <w:i/>
          <w:iCs/>
          <w:sz w:val="20"/>
          <w:szCs w:val="20"/>
        </w:rPr>
        <w:t xml:space="preserve">genuine </w:t>
      </w:r>
      <w:r w:rsidR="00A317C9" w:rsidRPr="00FD2A3D">
        <w:rPr>
          <w:i/>
          <w:iCs/>
          <w:sz w:val="20"/>
          <w:szCs w:val="20"/>
        </w:rPr>
        <w:t>translation</w:t>
      </w:r>
      <w:r w:rsidR="00AF47DF">
        <w:rPr>
          <w:i/>
          <w:iCs/>
          <w:sz w:val="20"/>
          <w:szCs w:val="20"/>
        </w:rPr>
        <w:t>al</w:t>
      </w:r>
      <w:r w:rsidR="00A317C9" w:rsidRPr="00FD2A3D" w:rsidDel="002D60BA">
        <w:rPr>
          <w:i/>
          <w:iCs/>
          <w:sz w:val="20"/>
          <w:szCs w:val="20"/>
        </w:rPr>
        <w:t xml:space="preserve"> blocker</w:t>
      </w:r>
      <w:r w:rsidR="00A317C9" w:rsidRPr="00FD2A3D" w:rsidDel="00DD6EEC">
        <w:rPr>
          <w:i/>
          <w:iCs/>
          <w:sz w:val="20"/>
          <w:szCs w:val="20"/>
        </w:rPr>
        <w:t xml:space="preserve">, not an academic research </w:t>
      </w:r>
      <w:r w:rsidR="00A317C9" w:rsidRPr="00FD2A3D" w:rsidDel="00E55A9E">
        <w:rPr>
          <w:i/>
          <w:iCs/>
          <w:sz w:val="20"/>
          <w:szCs w:val="20"/>
        </w:rPr>
        <w:t>gap</w:t>
      </w:r>
      <w:r w:rsidR="007C71F5">
        <w:rPr>
          <w:i/>
          <w:iCs/>
          <w:sz w:val="20"/>
          <w:szCs w:val="20"/>
        </w:rPr>
        <w:t>?</w:t>
      </w:r>
      <w:r w:rsidR="00A317C9">
        <w:rPr>
          <w:sz w:val="20"/>
          <w:szCs w:val="20"/>
        </w:rPr>
        <w:t>)</w:t>
      </w:r>
      <w:r w:rsidRPr="00272C0E">
        <w:rPr>
          <w:sz w:val="20"/>
          <w:szCs w:val="20"/>
        </w:rPr>
        <w:t>,</w:t>
      </w:r>
      <w:r w:rsidRPr="00AD7954">
        <w:rPr>
          <w:sz w:val="20"/>
          <w:szCs w:val="20"/>
        </w:rPr>
        <w:t xml:space="preserve"> the strength of the translational thesis</w:t>
      </w:r>
      <w:r w:rsidR="007C71F5">
        <w:rPr>
          <w:sz w:val="20"/>
          <w:szCs w:val="20"/>
        </w:rPr>
        <w:t xml:space="preserve"> </w:t>
      </w:r>
      <w:r w:rsidR="007C71F5" w:rsidRPr="00FD2A3D">
        <w:rPr>
          <w:i/>
          <w:iCs/>
          <w:sz w:val="20"/>
          <w:szCs w:val="20"/>
        </w:rPr>
        <w:t>(</w:t>
      </w:r>
      <w:r w:rsidR="00E053FA">
        <w:rPr>
          <w:i/>
          <w:iCs/>
          <w:sz w:val="20"/>
          <w:szCs w:val="20"/>
        </w:rPr>
        <w:t xml:space="preserve">how likely </w:t>
      </w:r>
      <w:r w:rsidR="007C71F5" w:rsidRPr="00FD2A3D" w:rsidDel="00E053FA">
        <w:rPr>
          <w:i/>
          <w:iCs/>
          <w:sz w:val="20"/>
          <w:szCs w:val="20"/>
        </w:rPr>
        <w:t xml:space="preserve">is </w:t>
      </w:r>
      <w:r w:rsidR="00E053FA">
        <w:rPr>
          <w:i/>
          <w:iCs/>
          <w:sz w:val="20"/>
          <w:szCs w:val="20"/>
        </w:rPr>
        <w:t>this to work</w:t>
      </w:r>
      <w:r w:rsidR="007C71F5">
        <w:rPr>
          <w:i/>
          <w:iCs/>
          <w:sz w:val="20"/>
          <w:szCs w:val="20"/>
        </w:rPr>
        <w:t>?</w:t>
      </w:r>
      <w:r w:rsidR="007C71F5">
        <w:rPr>
          <w:sz w:val="20"/>
          <w:szCs w:val="20"/>
        </w:rPr>
        <w:t>)</w:t>
      </w:r>
      <w:r w:rsidRPr="00272C0E">
        <w:rPr>
          <w:sz w:val="20"/>
          <w:szCs w:val="20"/>
        </w:rPr>
        <w:t>,</w:t>
      </w:r>
      <w:r w:rsidRPr="00AD7954">
        <w:rPr>
          <w:sz w:val="20"/>
          <w:szCs w:val="20"/>
        </w:rPr>
        <w:t xml:space="preserve"> the credibility of the execution plan</w:t>
      </w:r>
      <w:r w:rsidR="007C71F5">
        <w:rPr>
          <w:sz w:val="20"/>
          <w:szCs w:val="20"/>
        </w:rPr>
        <w:t xml:space="preserve"> (</w:t>
      </w:r>
      <w:r w:rsidR="007C71F5" w:rsidRPr="00FD2A3D">
        <w:rPr>
          <w:i/>
          <w:iCs/>
          <w:sz w:val="20"/>
          <w:szCs w:val="20"/>
        </w:rPr>
        <w:t>are the approach, team, milestones and budget realistic?</w:t>
      </w:r>
      <w:r w:rsidR="007C71F5">
        <w:rPr>
          <w:sz w:val="20"/>
          <w:szCs w:val="20"/>
        </w:rPr>
        <w:t>)</w:t>
      </w:r>
      <w:r w:rsidRPr="00272C0E">
        <w:rPr>
          <w:sz w:val="20"/>
          <w:szCs w:val="20"/>
        </w:rPr>
        <w:t>,</w:t>
      </w:r>
      <w:r w:rsidRPr="00AD7954">
        <w:rPr>
          <w:sz w:val="20"/>
          <w:szCs w:val="20"/>
        </w:rPr>
        <w:t xml:space="preserve"> </w:t>
      </w:r>
      <w:r w:rsidR="00A74C97">
        <w:rPr>
          <w:sz w:val="20"/>
          <w:szCs w:val="20"/>
        </w:rPr>
        <w:t xml:space="preserve">the differentiation and value </w:t>
      </w:r>
      <w:r w:rsidR="000A674E">
        <w:rPr>
          <w:sz w:val="20"/>
          <w:szCs w:val="20"/>
        </w:rPr>
        <w:t>proposition</w:t>
      </w:r>
      <w:r w:rsidR="00A74C97">
        <w:rPr>
          <w:sz w:val="20"/>
          <w:szCs w:val="20"/>
        </w:rPr>
        <w:t xml:space="preserve"> of the proposal (</w:t>
      </w:r>
      <w:r w:rsidR="00A74C97" w:rsidRPr="00FD2A3D">
        <w:rPr>
          <w:i/>
          <w:sz w:val="20"/>
          <w:szCs w:val="20"/>
        </w:rPr>
        <w:t xml:space="preserve">is the approach meaningfully better than existing </w:t>
      </w:r>
      <w:r w:rsidR="003E43B3">
        <w:rPr>
          <w:i/>
          <w:sz w:val="20"/>
          <w:szCs w:val="20"/>
        </w:rPr>
        <w:t>standard of care/practice</w:t>
      </w:r>
      <w:r w:rsidR="00A74C97" w:rsidRPr="00FD2A3D">
        <w:rPr>
          <w:i/>
          <w:sz w:val="20"/>
          <w:szCs w:val="20"/>
        </w:rPr>
        <w:t>?</w:t>
      </w:r>
      <w:r w:rsidR="00A74C97">
        <w:rPr>
          <w:sz w:val="20"/>
          <w:szCs w:val="20"/>
        </w:rPr>
        <w:t>)</w:t>
      </w:r>
      <w:r w:rsidRPr="00272C0E">
        <w:rPr>
          <w:sz w:val="20"/>
          <w:szCs w:val="20"/>
        </w:rPr>
        <w:t xml:space="preserve"> </w:t>
      </w:r>
      <w:r w:rsidRPr="00AD7954">
        <w:rPr>
          <w:sz w:val="20"/>
          <w:szCs w:val="20"/>
        </w:rPr>
        <w:t xml:space="preserve">and the ability of the project to generate evidence that supports a </w:t>
      </w:r>
      <w:r w:rsidRPr="00AD7954">
        <w:rPr>
          <w:b/>
          <w:bCs/>
          <w:sz w:val="20"/>
          <w:szCs w:val="20"/>
        </w:rPr>
        <w:t>continue, pivot, stop, or handoff</w:t>
      </w:r>
      <w:r w:rsidRPr="00AD7954">
        <w:rPr>
          <w:sz w:val="20"/>
          <w:szCs w:val="20"/>
        </w:rPr>
        <w:t xml:space="preserve"> decision</w:t>
      </w:r>
      <w:r w:rsidR="00EA729D">
        <w:rPr>
          <w:sz w:val="20"/>
          <w:szCs w:val="20"/>
        </w:rPr>
        <w:t xml:space="preserve"> (i.e. go/no-go decision points)</w:t>
      </w:r>
      <w:r w:rsidRPr="00AD7954">
        <w:rPr>
          <w:sz w:val="20"/>
          <w:szCs w:val="20"/>
        </w:rPr>
        <w:t>.</w:t>
      </w:r>
      <w:r w:rsidR="005E4439">
        <w:rPr>
          <w:sz w:val="20"/>
          <w:szCs w:val="20"/>
        </w:rPr>
        <w:t xml:space="preserve"> </w:t>
      </w:r>
      <w:r w:rsidR="005E4439" w:rsidRPr="005E4439">
        <w:rPr>
          <w:sz w:val="20"/>
          <w:szCs w:val="20"/>
        </w:rPr>
        <w:t>Tangible outputs may include validated targets, enabling platforms, candidate assets, prototypes, assays, datasets, algorithms, commercialisable IP, or handoff-ready packages for downstream development.</w:t>
      </w:r>
      <w:r w:rsidR="008053B5">
        <w:rPr>
          <w:rFonts w:ascii="Calibri" w:hAnsi="Calibri" w:cs="Calibri"/>
          <w:b/>
          <w:bCs/>
          <w:sz w:val="36"/>
          <w:szCs w:val="36"/>
          <w:u w:val="single"/>
        </w:rPr>
        <w:br w:type="page"/>
      </w:r>
    </w:p>
    <w:p w14:paraId="4906B7CA" w14:textId="107BE3A9" w:rsidR="00A40889" w:rsidRDefault="009761A9" w:rsidP="00CB0C0D">
      <w:pPr>
        <w:rPr>
          <w:rFonts w:ascii="Calibri" w:hAnsi="Calibri" w:cs="Calibri"/>
          <w:b/>
          <w:bCs/>
          <w:sz w:val="36"/>
          <w:szCs w:val="36"/>
          <w:u w:val="single"/>
        </w:rPr>
      </w:pPr>
      <w:r>
        <w:rPr>
          <w:noProof/>
        </w:rPr>
        <w:lastRenderedPageBreak/>
        <w:drawing>
          <wp:inline distT="0" distB="0" distL="0" distR="0" wp14:anchorId="3D20470E" wp14:editId="25B72099">
            <wp:extent cx="6766560" cy="2706370"/>
            <wp:effectExtent l="0" t="0" r="0" b="0"/>
            <wp:docPr id="5" name="Picture 4">
              <a:extLst xmlns:a="http://schemas.openxmlformats.org/drawingml/2006/main">
                <a:ext uri="{FF2B5EF4-FFF2-40B4-BE49-F238E27FC236}">
                  <a16:creationId xmlns:a16="http://schemas.microsoft.com/office/drawing/2014/main" id="{98F1F2BB-DF13-C64C-69EE-C6357E1449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8F1F2BB-DF13-C64C-69EE-C6357E1449BF}"/>
                        </a:ext>
                      </a:extLst>
                    </pic:cNvPr>
                    <pic:cNvPicPr>
                      <a:picLocks noChangeAspect="1"/>
                    </pic:cNvPicPr>
                  </pic:nvPicPr>
                  <pic:blipFill>
                    <a:blip r:embed="rId12"/>
                    <a:srcRect t="20000" b="8889"/>
                    <a:stretch>
                      <a:fillRect/>
                    </a:stretch>
                  </pic:blipFill>
                  <pic:spPr>
                    <a:xfrm>
                      <a:off x="0" y="0"/>
                      <a:ext cx="6766560" cy="2706370"/>
                    </a:xfrm>
                    <a:prstGeom prst="rect">
                      <a:avLst/>
                    </a:prstGeom>
                  </pic:spPr>
                </pic:pic>
              </a:graphicData>
            </a:graphic>
          </wp:inline>
        </w:drawing>
      </w:r>
    </w:p>
    <w:p w14:paraId="05B95EA4" w14:textId="77777777" w:rsidR="00F9746B" w:rsidRDefault="00F9746B" w:rsidP="008053B5">
      <w:pPr>
        <w:jc w:val="center"/>
        <w:rPr>
          <w:b/>
          <w:color w:val="000000" w:themeColor="text1"/>
          <w:sz w:val="30"/>
        </w:rPr>
      </w:pPr>
    </w:p>
    <w:p w14:paraId="1ED92236" w14:textId="05ACF478" w:rsidR="008053B5" w:rsidRPr="002654F7" w:rsidRDefault="008053B5" w:rsidP="008053B5">
      <w:pPr>
        <w:jc w:val="center"/>
        <w:rPr>
          <w:b/>
          <w:color w:val="000000" w:themeColor="text1"/>
          <w:sz w:val="30"/>
        </w:rPr>
      </w:pPr>
      <w:r w:rsidRPr="002654F7">
        <w:rPr>
          <w:b/>
          <w:color w:val="000000" w:themeColor="text1"/>
          <w:sz w:val="30"/>
        </w:rPr>
        <w:t>HHP MISS</w:t>
      </w:r>
      <w:r w:rsidR="002D1EC4" w:rsidRPr="002654F7">
        <w:rPr>
          <w:b/>
          <w:color w:val="000000" w:themeColor="text1"/>
          <w:sz w:val="30"/>
        </w:rPr>
        <w:t>I</w:t>
      </w:r>
      <w:r w:rsidRPr="002654F7">
        <w:rPr>
          <w:b/>
          <w:color w:val="000000" w:themeColor="text1"/>
          <w:sz w:val="30"/>
        </w:rPr>
        <w:t xml:space="preserve">ON STREAM 1 </w:t>
      </w:r>
      <w:r w:rsidR="00A15C7F" w:rsidRPr="002654F7">
        <w:rPr>
          <w:b/>
          <w:color w:val="000000" w:themeColor="text1"/>
          <w:sz w:val="30"/>
        </w:rPr>
        <w:t xml:space="preserve">– </w:t>
      </w:r>
      <w:r w:rsidR="00806435">
        <w:rPr>
          <w:b/>
          <w:color w:val="000000" w:themeColor="text1"/>
          <w:sz w:val="30"/>
        </w:rPr>
        <w:t>FIRST WAVE</w:t>
      </w:r>
      <w:r w:rsidRPr="002654F7">
        <w:rPr>
          <w:b/>
          <w:color w:val="000000" w:themeColor="text1"/>
          <w:sz w:val="30"/>
        </w:rPr>
        <w:t xml:space="preserve"> FOCUS AREA</w:t>
      </w:r>
    </w:p>
    <w:p w14:paraId="0B023727" w14:textId="77777777" w:rsidR="008053B5" w:rsidRDefault="008053B5" w:rsidP="008053B5">
      <w:pPr>
        <w:jc w:val="both"/>
        <w:rPr>
          <w:rFonts w:ascii="Calibri" w:hAnsi="Calibri" w:cs="Calibri"/>
          <w:sz w:val="26"/>
          <w:szCs w:val="26"/>
        </w:rPr>
      </w:pPr>
    </w:p>
    <w:p w14:paraId="6F0A9C38" w14:textId="7FE150CB" w:rsidR="008053B5" w:rsidRDefault="008053B5" w:rsidP="008053B5">
      <w:pPr>
        <w:jc w:val="both"/>
        <w:rPr>
          <w:sz w:val="20"/>
          <w:szCs w:val="20"/>
        </w:rPr>
      </w:pPr>
      <w:r w:rsidRPr="008053B5">
        <w:rPr>
          <w:sz w:val="20"/>
          <w:szCs w:val="20"/>
        </w:rPr>
        <w:t xml:space="preserve">For this call, the thematic focus area is </w:t>
      </w:r>
      <w:r w:rsidRPr="008053B5">
        <w:rPr>
          <w:b/>
          <w:bCs/>
          <w:sz w:val="20"/>
          <w:szCs w:val="20"/>
        </w:rPr>
        <w:t>immune homeostasis, immune dysregulation and inflammation as drivers of disease</w:t>
      </w:r>
      <w:r w:rsidRPr="008053B5">
        <w:rPr>
          <w:sz w:val="20"/>
          <w:szCs w:val="20"/>
        </w:rPr>
        <w:t xml:space="preserve">. </w:t>
      </w:r>
    </w:p>
    <w:p w14:paraId="3BBE3D23" w14:textId="77777777" w:rsidR="007C5A30" w:rsidRDefault="007C5A30" w:rsidP="008053B5">
      <w:pPr>
        <w:jc w:val="both"/>
        <w:rPr>
          <w:sz w:val="20"/>
          <w:szCs w:val="20"/>
        </w:rPr>
      </w:pPr>
    </w:p>
    <w:p w14:paraId="2F514C00" w14:textId="25F4B4E5" w:rsidR="006B0634" w:rsidRPr="0026217A" w:rsidRDefault="0026620A" w:rsidP="006B0634">
      <w:r>
        <w:rPr>
          <w:sz w:val="20"/>
          <w:szCs w:val="20"/>
        </w:rPr>
        <w:t>T</w:t>
      </w:r>
      <w:r w:rsidR="00717B30">
        <w:rPr>
          <w:sz w:val="20"/>
          <w:szCs w:val="20"/>
        </w:rPr>
        <w:t>he</w:t>
      </w:r>
      <w:r w:rsidR="007C5A30" w:rsidRPr="007C5A30">
        <w:rPr>
          <w:sz w:val="20"/>
          <w:szCs w:val="20"/>
        </w:rPr>
        <w:t xml:space="preserve"> </w:t>
      </w:r>
      <w:r w:rsidR="0027556A">
        <w:rPr>
          <w:sz w:val="20"/>
          <w:szCs w:val="20"/>
        </w:rPr>
        <w:t xml:space="preserve">illustrative </w:t>
      </w:r>
      <w:r w:rsidR="007C5A30" w:rsidRPr="007C5A30">
        <w:rPr>
          <w:sz w:val="20"/>
          <w:szCs w:val="20"/>
        </w:rPr>
        <w:t>challenge areas</w:t>
      </w:r>
      <w:r w:rsidR="00717B30">
        <w:rPr>
          <w:sz w:val="20"/>
          <w:szCs w:val="20"/>
        </w:rPr>
        <w:t xml:space="preserve"> below </w:t>
      </w:r>
      <w:r w:rsidR="0027556A">
        <w:rPr>
          <w:sz w:val="20"/>
          <w:szCs w:val="20"/>
        </w:rPr>
        <w:t>show</w:t>
      </w:r>
      <w:r w:rsidR="005A1EE2">
        <w:rPr>
          <w:sz w:val="20"/>
          <w:szCs w:val="20"/>
        </w:rPr>
        <w:t xml:space="preserve"> the expected scope </w:t>
      </w:r>
      <w:r w:rsidR="0027556A">
        <w:rPr>
          <w:sz w:val="20"/>
          <w:szCs w:val="20"/>
        </w:rPr>
        <w:t>and ambition for Stream 1 proposals</w:t>
      </w:r>
      <w:r w:rsidR="007C5A30" w:rsidRPr="007C5A30">
        <w:rPr>
          <w:sz w:val="20"/>
          <w:szCs w:val="20"/>
        </w:rPr>
        <w:t>:</w:t>
      </w:r>
      <w:r w:rsidR="006B0634" w:rsidRPr="006B0634">
        <w:t xml:space="preserve"> </w:t>
      </w:r>
    </w:p>
    <w:p w14:paraId="290B32C3" w14:textId="5CDD70E4" w:rsidR="007C5A30" w:rsidRDefault="007C5A30" w:rsidP="008053B5">
      <w:pPr>
        <w:jc w:val="both"/>
        <w:rPr>
          <w:sz w:val="20"/>
          <w:szCs w:val="20"/>
        </w:rPr>
      </w:pPr>
    </w:p>
    <w:p w14:paraId="28124CF8" w14:textId="77777777" w:rsidR="00B85297" w:rsidRDefault="00B85297" w:rsidP="008053B5">
      <w:pPr>
        <w:jc w:val="both"/>
        <w:rPr>
          <w:sz w:val="20"/>
          <w:szCs w:val="20"/>
        </w:rPr>
      </w:pPr>
    </w:p>
    <w:tbl>
      <w:tblPr>
        <w:tblStyle w:val="TableGrid"/>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3619"/>
        <w:gridCol w:w="3619"/>
        <w:gridCol w:w="3619"/>
      </w:tblGrid>
      <w:tr w:rsidR="00861F85" w14:paraId="03A757AC" w14:textId="77777777" w:rsidTr="00A67555">
        <w:trPr>
          <w:trHeight w:val="323"/>
        </w:trPr>
        <w:tc>
          <w:tcPr>
            <w:tcW w:w="3619" w:type="dxa"/>
            <w:shd w:val="clear" w:color="auto" w:fill="E85F3C"/>
            <w:vAlign w:val="center"/>
          </w:tcPr>
          <w:p w14:paraId="72BA4875" w14:textId="1CD91512" w:rsidR="00861F85" w:rsidRPr="00A67555" w:rsidRDefault="00861F85" w:rsidP="00A67555">
            <w:pPr>
              <w:jc w:val="center"/>
              <w:rPr>
                <w:b/>
                <w:color w:val="FFFFFF" w:themeColor="background1"/>
                <w:sz w:val="22"/>
              </w:rPr>
            </w:pPr>
            <w:r w:rsidRPr="00D86F3D">
              <w:rPr>
                <w:b/>
                <w:color w:val="FFFFFF" w:themeColor="background1"/>
                <w:sz w:val="22"/>
              </w:rPr>
              <w:t>Challenge 1</w:t>
            </w:r>
          </w:p>
        </w:tc>
        <w:tc>
          <w:tcPr>
            <w:tcW w:w="3619" w:type="dxa"/>
            <w:shd w:val="clear" w:color="auto" w:fill="E85F3C"/>
            <w:vAlign w:val="center"/>
          </w:tcPr>
          <w:p w14:paraId="6F7A92BB" w14:textId="599F8921" w:rsidR="00861F85" w:rsidRPr="00A67555" w:rsidRDefault="00861F85" w:rsidP="00A67555">
            <w:pPr>
              <w:jc w:val="center"/>
              <w:rPr>
                <w:b/>
                <w:color w:val="FFFFFF" w:themeColor="background1"/>
                <w:sz w:val="22"/>
              </w:rPr>
            </w:pPr>
            <w:r w:rsidRPr="00D86F3D">
              <w:rPr>
                <w:b/>
                <w:color w:val="FFFFFF" w:themeColor="background1"/>
                <w:sz w:val="22"/>
              </w:rPr>
              <w:t>Challenge 2</w:t>
            </w:r>
          </w:p>
        </w:tc>
        <w:tc>
          <w:tcPr>
            <w:tcW w:w="3619" w:type="dxa"/>
            <w:shd w:val="clear" w:color="auto" w:fill="E85F3C"/>
            <w:vAlign w:val="center"/>
          </w:tcPr>
          <w:p w14:paraId="4C5C153B" w14:textId="45784646" w:rsidR="00861F85" w:rsidRPr="00A67555" w:rsidRDefault="00861F85" w:rsidP="00A67555">
            <w:pPr>
              <w:jc w:val="center"/>
              <w:rPr>
                <w:b/>
                <w:color w:val="FFFFFF" w:themeColor="background1"/>
                <w:sz w:val="22"/>
              </w:rPr>
            </w:pPr>
            <w:r w:rsidRPr="00D86F3D">
              <w:rPr>
                <w:b/>
                <w:color w:val="FFFFFF" w:themeColor="background1"/>
                <w:sz w:val="22"/>
              </w:rPr>
              <w:t>Challenge 3</w:t>
            </w:r>
          </w:p>
        </w:tc>
      </w:tr>
      <w:tr w:rsidR="00B85297" w14:paraId="2E10CE31" w14:textId="77777777" w:rsidTr="00A67555">
        <w:trPr>
          <w:trHeight w:val="681"/>
        </w:trPr>
        <w:tc>
          <w:tcPr>
            <w:tcW w:w="3619" w:type="dxa"/>
            <w:shd w:val="clear" w:color="auto" w:fill="EBE7F9"/>
            <w:vAlign w:val="center"/>
          </w:tcPr>
          <w:p w14:paraId="32A5744E" w14:textId="4E94A573" w:rsidR="00A503A7" w:rsidRPr="00A67555" w:rsidRDefault="00B85297" w:rsidP="00A67555">
            <w:pPr>
              <w:jc w:val="center"/>
              <w:rPr>
                <w:b/>
                <w:bCs/>
                <w:sz w:val="22"/>
                <w:lang w:val="en-SG"/>
              </w:rPr>
            </w:pPr>
            <w:r w:rsidRPr="00A67555">
              <w:rPr>
                <w:b/>
                <w:bCs/>
                <w:sz w:val="22"/>
                <w:lang w:val="en-SG"/>
              </w:rPr>
              <w:t>Uncover disease-driving pathways and cell states</w:t>
            </w:r>
          </w:p>
        </w:tc>
        <w:tc>
          <w:tcPr>
            <w:tcW w:w="3619" w:type="dxa"/>
            <w:shd w:val="clear" w:color="auto" w:fill="EBE7F9"/>
            <w:vAlign w:val="center"/>
          </w:tcPr>
          <w:p w14:paraId="106BAD81" w14:textId="4EE89A3F" w:rsidR="00B85297" w:rsidRPr="00A67555" w:rsidRDefault="00B85297" w:rsidP="00A67555">
            <w:pPr>
              <w:jc w:val="center"/>
              <w:rPr>
                <w:b/>
                <w:sz w:val="22"/>
              </w:rPr>
            </w:pPr>
            <w:r w:rsidRPr="00A67555">
              <w:rPr>
                <w:b/>
                <w:bCs/>
                <w:sz w:val="22"/>
                <w:lang w:val="en-SG"/>
              </w:rPr>
              <w:t>Reset immunity without broadly suppressing it</w:t>
            </w:r>
          </w:p>
        </w:tc>
        <w:tc>
          <w:tcPr>
            <w:tcW w:w="3619" w:type="dxa"/>
            <w:shd w:val="clear" w:color="auto" w:fill="EBE7F9"/>
            <w:vAlign w:val="center"/>
          </w:tcPr>
          <w:p w14:paraId="0DEBE730" w14:textId="22BB7E43" w:rsidR="00B85297" w:rsidRPr="00D86F3D" w:rsidRDefault="00B85297" w:rsidP="00A67555">
            <w:pPr>
              <w:jc w:val="center"/>
              <w:rPr>
                <w:b/>
                <w:color w:val="FFFFFF" w:themeColor="background1"/>
                <w:sz w:val="22"/>
              </w:rPr>
            </w:pPr>
            <w:r w:rsidRPr="00A67555">
              <w:rPr>
                <w:b/>
                <w:bCs/>
                <w:sz w:val="22"/>
                <w:lang w:val="en-SG"/>
              </w:rPr>
              <w:t>Make immune dysregulation clinically actionable</w:t>
            </w:r>
          </w:p>
        </w:tc>
      </w:tr>
      <w:tr w:rsidR="00F14644" w14:paraId="4705366A" w14:textId="77777777" w:rsidTr="00A67555">
        <w:trPr>
          <w:trHeight w:val="735"/>
        </w:trPr>
        <w:tc>
          <w:tcPr>
            <w:tcW w:w="3619" w:type="dxa"/>
            <w:shd w:val="clear" w:color="auto" w:fill="F2F2F2" w:themeFill="background1" w:themeFillShade="F2"/>
          </w:tcPr>
          <w:p w14:paraId="45DB0FCA" w14:textId="75E3887B" w:rsidR="00F14644" w:rsidRPr="00A67555" w:rsidRDefault="00B85297">
            <w:pPr>
              <w:jc w:val="both"/>
              <w:rPr>
                <w:b/>
                <w:color w:val="7F7F7F" w:themeColor="text1" w:themeTint="80"/>
                <w:sz w:val="20"/>
                <w:szCs w:val="20"/>
              </w:rPr>
            </w:pPr>
            <w:r w:rsidRPr="00A67555">
              <w:rPr>
                <w:rFonts w:eastAsia="SimSun" w:cs="Arial"/>
                <w:color w:val="7F7F7F" w:themeColor="text1" w:themeTint="80"/>
                <w:sz w:val="20"/>
                <w:szCs w:val="20"/>
              </w:rPr>
              <w:t>What if we could identify the dysregulated pathways and cell states that drive disease, and reveal precise opportunities to restore immune homeostasis?</w:t>
            </w:r>
          </w:p>
        </w:tc>
        <w:tc>
          <w:tcPr>
            <w:tcW w:w="3619" w:type="dxa"/>
            <w:shd w:val="clear" w:color="auto" w:fill="F2F2F2" w:themeFill="background1" w:themeFillShade="F2"/>
          </w:tcPr>
          <w:p w14:paraId="7FF99BF5" w14:textId="611D24A4" w:rsidR="00F14644" w:rsidRPr="00A67555" w:rsidRDefault="00B85297">
            <w:pPr>
              <w:jc w:val="both"/>
              <w:rPr>
                <w:color w:val="7F7F7F" w:themeColor="text1" w:themeTint="80"/>
                <w:sz w:val="20"/>
                <w:szCs w:val="20"/>
                <w:lang w:val="en-SG"/>
              </w:rPr>
            </w:pPr>
            <w:r w:rsidRPr="00A67555">
              <w:rPr>
                <w:color w:val="7F7F7F" w:themeColor="text1" w:themeTint="80"/>
                <w:sz w:val="20"/>
                <w:szCs w:val="20"/>
                <w:lang w:val="en-SG"/>
              </w:rPr>
              <w:t>What if we could selectively reprogramme dysregulated immunity to deliver deeper and more durable responses while preserving protective immune function?</w:t>
            </w:r>
          </w:p>
        </w:tc>
        <w:tc>
          <w:tcPr>
            <w:tcW w:w="3619" w:type="dxa"/>
            <w:shd w:val="clear" w:color="auto" w:fill="F2F2F2" w:themeFill="background1" w:themeFillShade="F2"/>
          </w:tcPr>
          <w:p w14:paraId="23532BE1" w14:textId="77777777" w:rsidR="00B85297" w:rsidRPr="00A67555" w:rsidRDefault="00B85297" w:rsidP="00B85297">
            <w:pPr>
              <w:jc w:val="both"/>
              <w:rPr>
                <w:color w:val="7F7F7F" w:themeColor="text1" w:themeTint="80"/>
                <w:sz w:val="20"/>
                <w:szCs w:val="20"/>
                <w:lang w:val="en-SG"/>
              </w:rPr>
            </w:pPr>
            <w:r w:rsidRPr="00A67555">
              <w:rPr>
                <w:color w:val="7F7F7F" w:themeColor="text1" w:themeTint="80"/>
                <w:sz w:val="20"/>
                <w:szCs w:val="20"/>
                <w:lang w:val="en-SG"/>
              </w:rPr>
              <w:t>What if clinicians could identify and track immune dysregulation early enough to change treatment decisions and prevent irreversible damage?</w:t>
            </w:r>
          </w:p>
          <w:p w14:paraId="25E11592" w14:textId="3878624F" w:rsidR="00F14644" w:rsidRPr="00A67555" w:rsidRDefault="00F14644">
            <w:pPr>
              <w:jc w:val="both"/>
              <w:rPr>
                <w:b/>
                <w:color w:val="7F7F7F" w:themeColor="text1" w:themeTint="80"/>
                <w:sz w:val="20"/>
                <w:szCs w:val="20"/>
              </w:rPr>
            </w:pPr>
          </w:p>
        </w:tc>
      </w:tr>
    </w:tbl>
    <w:p w14:paraId="6CD87313" w14:textId="77777777" w:rsidR="00355951" w:rsidRPr="00A67555" w:rsidRDefault="00355951" w:rsidP="00355951">
      <w:pPr>
        <w:jc w:val="both"/>
        <w:rPr>
          <w:b/>
          <w:bCs/>
          <w:sz w:val="20"/>
          <w:szCs w:val="20"/>
        </w:rPr>
      </w:pPr>
    </w:p>
    <w:p w14:paraId="2FCEEF4A" w14:textId="77777777" w:rsidR="001F52E2" w:rsidRDefault="001F52E2" w:rsidP="001F52E2">
      <w:pPr>
        <w:jc w:val="both"/>
        <w:rPr>
          <w:sz w:val="20"/>
          <w:szCs w:val="20"/>
        </w:rPr>
      </w:pPr>
    </w:p>
    <w:p w14:paraId="456D6C89" w14:textId="77777777" w:rsidR="005A2A9B" w:rsidRPr="008D26B9" w:rsidRDefault="004F1890" w:rsidP="00151C79">
      <w:pPr>
        <w:jc w:val="both"/>
        <w:rPr>
          <w:sz w:val="20"/>
          <w:szCs w:val="20"/>
        </w:rPr>
      </w:pPr>
      <w:r w:rsidRPr="008D26B9">
        <w:rPr>
          <w:sz w:val="20"/>
          <w:szCs w:val="20"/>
        </w:rPr>
        <w:t>The three challenge statements and examples are illustrative rather than prescriptive. Applicants do not need to address all three and may propose different scientifically credible approaches, provided they are strongly aligned with the overarching thematic focus and MISSION</w:t>
      </w:r>
      <w:r w:rsidRPr="008D26B9">
        <w:rPr>
          <w:rFonts w:hint="cs"/>
          <w:sz w:val="20"/>
          <w:szCs w:val="20"/>
        </w:rPr>
        <w:t>’</w:t>
      </w:r>
      <w:r w:rsidRPr="008D26B9">
        <w:rPr>
          <w:sz w:val="20"/>
          <w:szCs w:val="20"/>
        </w:rPr>
        <w:t>s translational objectives.</w:t>
      </w:r>
    </w:p>
    <w:p w14:paraId="2B34712E" w14:textId="77777777" w:rsidR="005A2A9B" w:rsidRPr="008D26B9" w:rsidRDefault="005A2A9B" w:rsidP="00151C79">
      <w:pPr>
        <w:jc w:val="both"/>
        <w:rPr>
          <w:sz w:val="20"/>
          <w:szCs w:val="20"/>
        </w:rPr>
      </w:pPr>
    </w:p>
    <w:p w14:paraId="1BAEC5EA" w14:textId="38538055" w:rsidR="0058786F" w:rsidRPr="008D26B9" w:rsidRDefault="0058786F" w:rsidP="00151C79">
      <w:pPr>
        <w:jc w:val="both"/>
        <w:rPr>
          <w:sz w:val="20"/>
          <w:szCs w:val="20"/>
        </w:rPr>
      </w:pPr>
      <w:r w:rsidRPr="008D26B9">
        <w:rPr>
          <w:sz w:val="20"/>
          <w:szCs w:val="20"/>
        </w:rPr>
        <w:t>Proposals may address either one or multiple disease</w:t>
      </w:r>
      <w:r w:rsidR="00733CFC" w:rsidRPr="008D26B9">
        <w:rPr>
          <w:sz w:val="20"/>
          <w:szCs w:val="20"/>
        </w:rPr>
        <w:t xml:space="preserve"> context</w:t>
      </w:r>
      <w:r w:rsidRPr="008D26B9">
        <w:rPr>
          <w:sz w:val="20"/>
          <w:szCs w:val="20"/>
        </w:rPr>
        <w:t>(s) where immune homeostasis, immune dysregulation or inflammation is a meaningful driver of disease</w:t>
      </w:r>
      <w:r w:rsidR="00733CFC" w:rsidRPr="008D26B9">
        <w:rPr>
          <w:sz w:val="20"/>
          <w:szCs w:val="20"/>
        </w:rPr>
        <w:t xml:space="preserve">. </w:t>
      </w:r>
    </w:p>
    <w:p w14:paraId="54EDBFFD" w14:textId="00E34E03" w:rsidR="0046347F" w:rsidRDefault="0046347F">
      <w:pPr>
        <w:rPr>
          <w:b/>
          <w:bCs/>
          <w:sz w:val="20"/>
          <w:szCs w:val="20"/>
        </w:rPr>
      </w:pPr>
      <w:r>
        <w:rPr>
          <w:b/>
          <w:bCs/>
          <w:sz w:val="20"/>
          <w:szCs w:val="20"/>
        </w:rPr>
        <w:br w:type="page"/>
      </w:r>
    </w:p>
    <w:p w14:paraId="74B7BC74" w14:textId="435CDF3B" w:rsidR="008053B5" w:rsidRPr="00A67555" w:rsidRDefault="00015FEE" w:rsidP="001F52E2">
      <w:pPr>
        <w:jc w:val="both"/>
        <w:rPr>
          <w:b/>
          <w:bCs/>
          <w:sz w:val="20"/>
          <w:szCs w:val="20"/>
        </w:rPr>
      </w:pPr>
      <w:r>
        <w:rPr>
          <w:b/>
          <w:bCs/>
          <w:sz w:val="20"/>
          <w:szCs w:val="20"/>
        </w:rPr>
        <w:lastRenderedPageBreak/>
        <w:t>These examples indicate the types of projects that could be supported under Stream 1</w:t>
      </w:r>
      <w:r w:rsidR="008053B5" w:rsidRPr="00A67555">
        <w:rPr>
          <w:b/>
          <w:bCs/>
          <w:sz w:val="20"/>
          <w:szCs w:val="20"/>
        </w:rPr>
        <w:t>:</w:t>
      </w:r>
    </w:p>
    <w:p w14:paraId="5CABCD41" w14:textId="17AB128C" w:rsidR="009E45B6" w:rsidRDefault="009E45B6" w:rsidP="009E45B6">
      <w:pPr>
        <w:jc w:val="both"/>
        <w:rPr>
          <w:sz w:val="20"/>
          <w:szCs w:val="20"/>
          <w:lang w:val="en-SG"/>
        </w:rPr>
      </w:pPr>
      <w:r>
        <w:rPr>
          <w:sz w:val="20"/>
          <w:szCs w:val="20"/>
          <w:u w:val="single"/>
        </w:rPr>
        <w:t>Example #1</w:t>
      </w:r>
    </w:p>
    <w:p w14:paraId="065E1D93" w14:textId="7AA66634" w:rsidR="00E64676" w:rsidRPr="00D17AE3" w:rsidRDefault="00E64676" w:rsidP="00D17AE3">
      <w:pPr>
        <w:jc w:val="both"/>
        <w:rPr>
          <w:sz w:val="20"/>
          <w:szCs w:val="20"/>
          <w:lang w:val="en-SG"/>
        </w:rPr>
      </w:pPr>
      <w:r w:rsidRPr="00D17AE3">
        <w:rPr>
          <w:sz w:val="20"/>
          <w:szCs w:val="20"/>
          <w:lang w:val="en-SG"/>
        </w:rPr>
        <w:t>Using human cell/tissue-derived systems that capture complex, integrated disease states, apply cutting-edge technologies, including artificial intelligence, to uncover and validate dysregulated pathways or cell states that drive disease persistence, relapse, progression or tissue injury.</w:t>
      </w:r>
    </w:p>
    <w:p w14:paraId="63A14DFE" w14:textId="7A6992DB" w:rsidR="00E64676" w:rsidRPr="00E64676" w:rsidRDefault="00E64676" w:rsidP="00E64676">
      <w:pPr>
        <w:ind w:left="720"/>
        <w:jc w:val="both"/>
        <w:rPr>
          <w:sz w:val="20"/>
          <w:szCs w:val="20"/>
          <w:lang w:val="en-SG"/>
        </w:rPr>
      </w:pPr>
    </w:p>
    <w:p w14:paraId="5C47F47B" w14:textId="0DFFF5A0" w:rsidR="009E45B6" w:rsidRPr="00D17AE3" w:rsidRDefault="009E45B6" w:rsidP="009E45B6">
      <w:pPr>
        <w:jc w:val="both"/>
        <w:rPr>
          <w:sz w:val="20"/>
          <w:szCs w:val="20"/>
          <w:u w:val="single"/>
        </w:rPr>
      </w:pPr>
      <w:r w:rsidRPr="00D17AE3">
        <w:rPr>
          <w:sz w:val="20"/>
          <w:szCs w:val="20"/>
          <w:u w:val="single"/>
        </w:rPr>
        <w:t>Example #2</w:t>
      </w:r>
    </w:p>
    <w:p w14:paraId="3E39EEF4" w14:textId="03EAA852" w:rsidR="00E64676" w:rsidRPr="00D17AE3" w:rsidRDefault="00E64676" w:rsidP="00D17AE3">
      <w:pPr>
        <w:jc w:val="both"/>
        <w:rPr>
          <w:sz w:val="20"/>
          <w:szCs w:val="20"/>
          <w:lang w:val="en-SG"/>
        </w:rPr>
      </w:pPr>
      <w:r w:rsidRPr="00D17AE3">
        <w:rPr>
          <w:sz w:val="20"/>
          <w:szCs w:val="20"/>
          <w:lang w:val="en-SG"/>
        </w:rPr>
        <w:t>Establish proof-of-concept for a targeted approach to modulate a defined pathway or cell state in a specific tissue context, with the potential to modulate/reset dysregulated immune responses or restore tissue homeostasis while reducing reliance on broad systemic immunosuppression.</w:t>
      </w:r>
    </w:p>
    <w:p w14:paraId="3AAE6506" w14:textId="77777777" w:rsidR="00E64676" w:rsidRDefault="00E64676" w:rsidP="004234C9">
      <w:pPr>
        <w:jc w:val="both"/>
        <w:rPr>
          <w:sz w:val="20"/>
          <w:szCs w:val="20"/>
          <w:lang w:val="en-SG"/>
        </w:rPr>
      </w:pPr>
    </w:p>
    <w:p w14:paraId="0EFEA23D" w14:textId="6E30CE1D" w:rsidR="004234C9" w:rsidRPr="00A67555" w:rsidRDefault="004234C9" w:rsidP="00A67555">
      <w:pPr>
        <w:jc w:val="both"/>
        <w:rPr>
          <w:i/>
          <w:iCs/>
          <w:sz w:val="20"/>
          <w:szCs w:val="20"/>
          <w:lang w:val="en-SG"/>
        </w:rPr>
      </w:pPr>
      <w:r w:rsidRPr="00A67555">
        <w:rPr>
          <w:i/>
          <w:iCs/>
          <w:sz w:val="20"/>
          <w:szCs w:val="20"/>
          <w:lang w:val="en-SG"/>
        </w:rPr>
        <w:t>Guiding principles for Example #1 and #2:</w:t>
      </w:r>
    </w:p>
    <w:p w14:paraId="4F90CCC6" w14:textId="59459080" w:rsidR="00E64676" w:rsidRPr="00D17AE3" w:rsidRDefault="00E64676" w:rsidP="00D17AE3">
      <w:pPr>
        <w:pStyle w:val="ListParagraph"/>
        <w:numPr>
          <w:ilvl w:val="0"/>
          <w:numId w:val="39"/>
        </w:numPr>
        <w:ind w:left="360"/>
        <w:jc w:val="both"/>
        <w:rPr>
          <w:sz w:val="20"/>
          <w:szCs w:val="20"/>
          <w:lang w:val="en-SG"/>
        </w:rPr>
      </w:pPr>
      <w:r w:rsidRPr="00D17AE3">
        <w:rPr>
          <w:i/>
          <w:iCs/>
          <w:sz w:val="20"/>
          <w:szCs w:val="20"/>
          <w:lang w:val="en-SG"/>
        </w:rPr>
        <w:t xml:space="preserve">Proposals should </w:t>
      </w:r>
      <w:r w:rsidR="00BA0D3B" w:rsidRPr="00BA0D3B">
        <w:rPr>
          <w:i/>
          <w:iCs/>
          <w:sz w:val="20"/>
          <w:szCs w:val="20"/>
        </w:rPr>
        <w:t xml:space="preserve">improve upon </w:t>
      </w:r>
      <w:r w:rsidR="00F025F6">
        <w:rPr>
          <w:i/>
          <w:iCs/>
          <w:sz w:val="20"/>
          <w:szCs w:val="20"/>
        </w:rPr>
        <w:t xml:space="preserve">the </w:t>
      </w:r>
      <w:r w:rsidR="00BA0D3B" w:rsidRPr="00BA0D3B">
        <w:rPr>
          <w:i/>
          <w:iCs/>
          <w:sz w:val="20"/>
          <w:szCs w:val="20"/>
        </w:rPr>
        <w:t>current standard of care, e.g. enhancing efficacy, addressing inadequate depth or durability of response, or widening the therapeutic index</w:t>
      </w:r>
      <w:r w:rsidRPr="00D17AE3">
        <w:rPr>
          <w:i/>
          <w:iCs/>
          <w:sz w:val="20"/>
          <w:szCs w:val="20"/>
          <w:lang w:val="en-SG"/>
        </w:rPr>
        <w:t>. This could include targeting pathogenic cell states, resetting dysregulated biological responses, restoring tissue homeostasis or achieving tissue-specific modulation.</w:t>
      </w:r>
    </w:p>
    <w:p w14:paraId="3C79D5F2" w14:textId="77777777" w:rsidR="008D42B5" w:rsidRPr="00E64676" w:rsidRDefault="008D42B5" w:rsidP="00D17AE3">
      <w:pPr>
        <w:tabs>
          <w:tab w:val="num" w:pos="360"/>
        </w:tabs>
        <w:ind w:left="360"/>
        <w:jc w:val="both"/>
        <w:rPr>
          <w:sz w:val="20"/>
          <w:szCs w:val="20"/>
          <w:lang w:val="en-SG"/>
        </w:rPr>
      </w:pPr>
    </w:p>
    <w:p w14:paraId="010CA25F" w14:textId="77777777" w:rsidR="00E64676" w:rsidRPr="00D17AE3" w:rsidRDefault="00E64676" w:rsidP="00D17AE3">
      <w:pPr>
        <w:pStyle w:val="ListParagraph"/>
        <w:numPr>
          <w:ilvl w:val="0"/>
          <w:numId w:val="39"/>
        </w:numPr>
        <w:ind w:left="360"/>
        <w:jc w:val="both"/>
        <w:rPr>
          <w:sz w:val="20"/>
          <w:szCs w:val="20"/>
          <w:lang w:val="en-SG"/>
        </w:rPr>
      </w:pPr>
      <w:r w:rsidRPr="00D17AE3">
        <w:rPr>
          <w:i/>
          <w:iCs/>
          <w:sz w:val="20"/>
          <w:szCs w:val="20"/>
          <w:lang w:val="en-SG"/>
        </w:rPr>
        <w:t>Proposals should be grounded in human data or biologically relevant human systems, rather than relying primarily on conventional animal models or studies of isolated cell populations. They should generate convincing evidence that the proposed intervention can modulate the identified pathway or cell state and produce a meaningful disease-modifying impact, coupled with a tractable path towards therapeutic development.</w:t>
      </w:r>
    </w:p>
    <w:p w14:paraId="508D743A" w14:textId="77777777" w:rsidR="00D86F3D" w:rsidRPr="00BE551B" w:rsidRDefault="00D86F3D" w:rsidP="00A67555">
      <w:pPr>
        <w:jc w:val="both"/>
        <w:rPr>
          <w:sz w:val="20"/>
          <w:szCs w:val="20"/>
          <w:lang w:val="en-SG"/>
        </w:rPr>
      </w:pPr>
    </w:p>
    <w:p w14:paraId="5CD0FE13" w14:textId="66678B44" w:rsidR="004D32B6" w:rsidRPr="00BE551B" w:rsidRDefault="008D42B5" w:rsidP="00BE551B">
      <w:pPr>
        <w:jc w:val="both"/>
        <w:rPr>
          <w:sz w:val="20"/>
          <w:szCs w:val="20"/>
          <w:u w:val="single"/>
          <w:lang w:val="en-SG"/>
        </w:rPr>
      </w:pPr>
      <w:r>
        <w:rPr>
          <w:sz w:val="20"/>
          <w:szCs w:val="20"/>
          <w:u w:val="single"/>
          <w:lang w:val="en-SG"/>
        </w:rPr>
        <w:t>Example #3</w:t>
      </w:r>
    </w:p>
    <w:p w14:paraId="6F2B14A1" w14:textId="1045B22C" w:rsidR="004D32B6" w:rsidRDefault="004D32B6" w:rsidP="00D17AE3">
      <w:pPr>
        <w:jc w:val="both"/>
        <w:rPr>
          <w:sz w:val="20"/>
          <w:szCs w:val="20"/>
          <w:lang w:val="en-SG"/>
        </w:rPr>
      </w:pPr>
      <w:r w:rsidRPr="00723A34">
        <w:rPr>
          <w:sz w:val="20"/>
          <w:szCs w:val="20"/>
          <w:lang w:val="en-SG"/>
        </w:rPr>
        <w:t xml:space="preserve">Develop medical devices or clinically actionable tests (e.g. immunodiagnostic, molecular-diagnostics, imaging or AI-driven diagnostics) that improve the diagnosis or management of immune dysregulation in a defined high-value disease context. </w:t>
      </w:r>
    </w:p>
    <w:p w14:paraId="552900F6" w14:textId="0CF46EB0" w:rsidR="002C16AB" w:rsidRDefault="002C16AB" w:rsidP="004234C9">
      <w:pPr>
        <w:jc w:val="both"/>
        <w:rPr>
          <w:sz w:val="20"/>
          <w:szCs w:val="20"/>
          <w:lang w:val="en-SG"/>
        </w:rPr>
      </w:pPr>
    </w:p>
    <w:p w14:paraId="5CB51851" w14:textId="7DF1CB9B" w:rsidR="004234C9" w:rsidRPr="00096500" w:rsidRDefault="004234C9" w:rsidP="004234C9">
      <w:pPr>
        <w:jc w:val="both"/>
        <w:rPr>
          <w:i/>
          <w:iCs/>
          <w:sz w:val="20"/>
          <w:szCs w:val="20"/>
          <w:lang w:val="en-SG"/>
        </w:rPr>
      </w:pPr>
      <w:r w:rsidRPr="00096500">
        <w:rPr>
          <w:i/>
          <w:iCs/>
          <w:sz w:val="20"/>
          <w:szCs w:val="20"/>
          <w:lang w:val="en-SG"/>
        </w:rPr>
        <w:t xml:space="preserve">Guiding principles for Example </w:t>
      </w:r>
      <w:r>
        <w:rPr>
          <w:i/>
          <w:iCs/>
          <w:sz w:val="20"/>
          <w:szCs w:val="20"/>
          <w:lang w:val="en-SG"/>
        </w:rPr>
        <w:t>#3</w:t>
      </w:r>
      <w:r w:rsidRPr="00096500">
        <w:rPr>
          <w:i/>
          <w:iCs/>
          <w:sz w:val="20"/>
          <w:szCs w:val="20"/>
          <w:lang w:val="en-SG"/>
        </w:rPr>
        <w:t>:</w:t>
      </w:r>
    </w:p>
    <w:p w14:paraId="62C35B53" w14:textId="77777777" w:rsidR="004D32B6" w:rsidRPr="00D17AE3" w:rsidRDefault="004D32B6" w:rsidP="00D17AE3">
      <w:pPr>
        <w:pStyle w:val="ListParagraph"/>
        <w:numPr>
          <w:ilvl w:val="0"/>
          <w:numId w:val="38"/>
        </w:numPr>
        <w:ind w:left="360"/>
        <w:jc w:val="both"/>
        <w:rPr>
          <w:sz w:val="20"/>
          <w:szCs w:val="20"/>
          <w:lang w:val="en-SG"/>
        </w:rPr>
      </w:pPr>
      <w:r w:rsidRPr="00D17AE3">
        <w:rPr>
          <w:i/>
          <w:iCs/>
          <w:sz w:val="20"/>
          <w:szCs w:val="20"/>
          <w:lang w:val="en-SG"/>
        </w:rPr>
        <w:t xml:space="preserve">Proposals should focus on a specific decision point where current clinical classification is inadequate, such as identifying high-risk patients, distinguishing active inflammatory disease from irreversible tissue damage, predicting relapse or progression, or selecting patients for targeted immune-modulating therapies. </w:t>
      </w:r>
    </w:p>
    <w:p w14:paraId="0802AC7E" w14:textId="77777777" w:rsidR="002C16AB" w:rsidRPr="004D32B6" w:rsidRDefault="002C16AB" w:rsidP="00BE551B">
      <w:pPr>
        <w:ind w:left="720"/>
        <w:jc w:val="both"/>
        <w:rPr>
          <w:sz w:val="20"/>
          <w:szCs w:val="20"/>
          <w:lang w:val="en-SG"/>
        </w:rPr>
      </w:pPr>
    </w:p>
    <w:p w14:paraId="01BCC25A" w14:textId="7F9F07A7" w:rsidR="00864337" w:rsidRDefault="004D32B6" w:rsidP="00D17AE3">
      <w:pPr>
        <w:numPr>
          <w:ilvl w:val="1"/>
          <w:numId w:val="33"/>
        </w:numPr>
        <w:ind w:left="360"/>
        <w:jc w:val="both"/>
        <w:rPr>
          <w:i/>
          <w:iCs/>
          <w:sz w:val="20"/>
          <w:szCs w:val="20"/>
          <w:lang w:val="en-SG"/>
        </w:rPr>
      </w:pPr>
      <w:r w:rsidRPr="004D32B6">
        <w:rPr>
          <w:i/>
          <w:iCs/>
          <w:sz w:val="20"/>
          <w:szCs w:val="20"/>
          <w:lang w:val="en-SG"/>
        </w:rPr>
        <w:t>Proposals should generate early evidence linking the proposed technology to a clinically meaningful decision point or outcome, and a feasible diagnostic, companion diagnostic or medical device product path</w:t>
      </w:r>
      <w:r w:rsidRPr="004D32B6" w:rsidDel="004479C1">
        <w:rPr>
          <w:i/>
          <w:iCs/>
          <w:sz w:val="20"/>
          <w:szCs w:val="20"/>
          <w:lang w:val="en-SG"/>
        </w:rPr>
        <w:t>.</w:t>
      </w:r>
    </w:p>
    <w:p w14:paraId="5DC9892E" w14:textId="055DD218" w:rsidR="00747FBA" w:rsidRDefault="00747FBA" w:rsidP="00D17AE3">
      <w:pPr>
        <w:numPr>
          <w:ilvl w:val="1"/>
          <w:numId w:val="33"/>
        </w:numPr>
        <w:ind w:left="360"/>
        <w:jc w:val="both"/>
        <w:rPr>
          <w:i/>
          <w:iCs/>
          <w:sz w:val="20"/>
          <w:szCs w:val="20"/>
          <w:lang w:val="en-SG"/>
        </w:rPr>
        <w:sectPr w:rsidR="00747FBA" w:rsidSect="00E6747B">
          <w:footerReference w:type="default" r:id="rId13"/>
          <w:pgSz w:w="12240" w:h="15840"/>
          <w:pgMar w:top="648" w:right="792" w:bottom="648" w:left="792" w:header="432" w:footer="432" w:gutter="0"/>
          <w:cols w:space="720"/>
          <w:docGrid w:linePitch="360"/>
        </w:sectPr>
      </w:pPr>
    </w:p>
    <w:p w14:paraId="25BB34C1" w14:textId="315FED28" w:rsidR="00250D3B" w:rsidRDefault="00250D3B" w:rsidP="00A67555">
      <w:pPr>
        <w:pStyle w:val="Heading1"/>
        <w:spacing w:before="0"/>
      </w:pPr>
      <w:r w:rsidRPr="00FD2A3D">
        <w:lastRenderedPageBreak/>
        <w:t>PROPOSAL SUMMARY</w:t>
      </w:r>
      <w:r w:rsidRPr="00AA0C06">
        <w:rPr>
          <w:sz w:val="24"/>
          <w:szCs w:val="18"/>
        </w:rPr>
        <w:t xml:space="preserve"> </w:t>
      </w:r>
      <w:r w:rsidRPr="00FD2A3D">
        <w:rPr>
          <w:i/>
          <w:iCs/>
          <w:sz w:val="20"/>
          <w:szCs w:val="18"/>
        </w:rPr>
        <w:t>(not counted towards 10-page limit)</w:t>
      </w:r>
    </w:p>
    <w:p w14:paraId="54786748" w14:textId="07ED2C84" w:rsidR="00FD7A55" w:rsidRPr="00FD2A3D" w:rsidRDefault="00FD7A55" w:rsidP="00FD7A55">
      <w:pPr>
        <w:rPr>
          <w:b/>
          <w:color w:val="0E2841"/>
          <w:sz w:val="20"/>
          <w:szCs w:val="14"/>
        </w:rPr>
      </w:pPr>
    </w:p>
    <w:tbl>
      <w:tblPr>
        <w:tblStyle w:val="TableGrid"/>
        <w:tblW w:w="10886" w:type="dxa"/>
        <w:tblLook w:val="04A0" w:firstRow="1" w:lastRow="0" w:firstColumn="1" w:lastColumn="0" w:noHBand="0" w:noVBand="1"/>
      </w:tblPr>
      <w:tblGrid>
        <w:gridCol w:w="793"/>
        <w:gridCol w:w="2158"/>
        <w:gridCol w:w="7935"/>
      </w:tblGrid>
      <w:tr w:rsidR="00991BF2" w14:paraId="714003A5" w14:textId="77777777">
        <w:trPr>
          <w:trHeight w:val="84"/>
        </w:trPr>
        <w:tc>
          <w:tcPr>
            <w:tcW w:w="793" w:type="dxa"/>
            <w:tcBorders>
              <w:top w:val="single" w:sz="4" w:space="0" w:color="FFFFFF" w:themeColor="background1"/>
              <w:left w:val="single" w:sz="4" w:space="0" w:color="FFFFFF" w:themeColor="background1"/>
              <w:bottom w:val="double" w:sz="4" w:space="0" w:color="BFBFBF" w:themeColor="background1" w:themeShade="BF"/>
              <w:right w:val="single" w:sz="4" w:space="0" w:color="FFFFFF" w:themeColor="background1"/>
            </w:tcBorders>
            <w:shd w:val="clear" w:color="auto" w:fill="514A86"/>
          </w:tcPr>
          <w:p w14:paraId="18F4338E" w14:textId="77777777" w:rsidR="00991BF2" w:rsidRDefault="00991BF2">
            <w:pPr>
              <w:jc w:val="center"/>
              <w:rPr>
                <w:b/>
                <w:color w:val="0E2841"/>
                <w:sz w:val="30"/>
              </w:rPr>
            </w:pPr>
            <w:r w:rsidRPr="00651FAB">
              <w:rPr>
                <w:b/>
                <w:color w:val="FFFFFF" w:themeColor="background1"/>
                <w:sz w:val="30"/>
              </w:rPr>
              <w:t>1</w:t>
            </w:r>
          </w:p>
        </w:tc>
        <w:tc>
          <w:tcPr>
            <w:tcW w:w="10093"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B6A8A14" w14:textId="77777777" w:rsidR="00991BF2" w:rsidRDefault="00991BF2">
            <w:pPr>
              <w:rPr>
                <w:b/>
                <w:color w:val="0E2841"/>
                <w:sz w:val="30"/>
              </w:rPr>
            </w:pPr>
            <w:r w:rsidRPr="00651FAB">
              <w:rPr>
                <w:b/>
                <w:color w:val="514A86"/>
                <w:sz w:val="24"/>
                <w:szCs w:val="18"/>
              </w:rPr>
              <w:t>PROJECT AT A GLANCE</w:t>
            </w:r>
          </w:p>
        </w:tc>
      </w:tr>
      <w:tr w:rsidR="00991BF2" w14:paraId="31AACEE7" w14:textId="77777777" w:rsidTr="001027B2">
        <w:trPr>
          <w:trHeight w:val="559"/>
        </w:trPr>
        <w:tc>
          <w:tcPr>
            <w:tcW w:w="793" w:type="dxa"/>
            <w:tcBorders>
              <w:top w:val="double" w:sz="4" w:space="0" w:color="BFBFBF" w:themeColor="background1" w:themeShade="BF"/>
              <w:left w:val="double" w:sz="4" w:space="0" w:color="BFBFBF" w:themeColor="background1" w:themeShade="BF"/>
              <w:bottom w:val="double" w:sz="4" w:space="0" w:color="BFBFBF" w:themeColor="background1" w:themeShade="BF"/>
              <w:right w:val="nil"/>
            </w:tcBorders>
            <w:shd w:val="clear" w:color="auto" w:fill="D8D0F2"/>
          </w:tcPr>
          <w:p w14:paraId="3FD8BDD0" w14:textId="77777777" w:rsidR="00991BF2" w:rsidRPr="00651FAB" w:rsidRDefault="00991BF2">
            <w:pPr>
              <w:rPr>
                <w:b/>
                <w:sz w:val="30"/>
              </w:rPr>
            </w:pPr>
            <w:r w:rsidRPr="00651FAB">
              <w:rPr>
                <w:b/>
                <w:noProof/>
                <w:sz w:val="30"/>
              </w:rPr>
              <w:drawing>
                <wp:inline distT="0" distB="0" distL="0" distR="0" wp14:anchorId="7BE106F3" wp14:editId="02D48334">
                  <wp:extent cx="365760" cy="365760"/>
                  <wp:effectExtent l="0" t="0" r="0" b="0"/>
                  <wp:docPr id="2091360237" name="Graphic 4" descr="Flowchar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458099" name="Graphic 993458099" descr="Flowchart with solid fill"/>
                          <pic:cNvPicPr/>
                        </pic:nvPicPr>
                        <pic:blipFill>
                          <a:blip r:embed="rId14">
                            <a:extLst>
                              <a:ext uri="{96DAC541-7B7A-43D3-8B79-37D633B846F1}">
                                <asvg:svgBlip xmlns:asvg="http://schemas.microsoft.com/office/drawing/2016/SVG/main" r:embed="rId15"/>
                              </a:ext>
                            </a:extLst>
                          </a:blip>
                          <a:stretch>
                            <a:fillRect/>
                          </a:stretch>
                        </pic:blipFill>
                        <pic:spPr>
                          <a:xfrm>
                            <a:off x="0" y="0"/>
                            <a:ext cx="365760" cy="365760"/>
                          </a:xfrm>
                          <a:prstGeom prst="rect">
                            <a:avLst/>
                          </a:prstGeom>
                        </pic:spPr>
                      </pic:pic>
                    </a:graphicData>
                  </a:graphic>
                </wp:inline>
              </w:drawing>
            </w:r>
          </w:p>
        </w:tc>
        <w:tc>
          <w:tcPr>
            <w:tcW w:w="2158" w:type="dxa"/>
            <w:tcBorders>
              <w:top w:val="double" w:sz="4" w:space="0" w:color="BFBFBF" w:themeColor="background1" w:themeShade="BF"/>
              <w:left w:val="nil"/>
              <w:bottom w:val="double" w:sz="4" w:space="0" w:color="BFBFBF" w:themeColor="background1" w:themeShade="BF"/>
              <w:right w:val="single" w:sz="4" w:space="0" w:color="BFBFBF" w:themeColor="background1" w:themeShade="BF"/>
            </w:tcBorders>
            <w:shd w:val="clear" w:color="auto" w:fill="D8D0F2"/>
          </w:tcPr>
          <w:p w14:paraId="78F6AB8D" w14:textId="77777777" w:rsidR="00991BF2" w:rsidRPr="00651FAB" w:rsidRDefault="00991BF2">
            <w:pPr>
              <w:rPr>
                <w:b/>
                <w:color w:val="0E2841"/>
                <w:sz w:val="22"/>
              </w:rPr>
            </w:pPr>
            <w:r w:rsidRPr="00651FAB">
              <w:rPr>
                <w:b/>
                <w:color w:val="0E2841"/>
                <w:sz w:val="22"/>
              </w:rPr>
              <w:t>Project title</w:t>
            </w:r>
          </w:p>
        </w:tc>
        <w:tc>
          <w:tcPr>
            <w:tcW w:w="7934" w:type="dxa"/>
            <w:tcBorders>
              <w:top w:val="double" w:sz="4" w:space="0" w:color="BFBFBF" w:themeColor="background1" w:themeShade="BF"/>
              <w:left w:val="single" w:sz="4" w:space="0" w:color="BFBFBF" w:themeColor="background1" w:themeShade="BF"/>
              <w:bottom w:val="double" w:sz="4" w:space="0" w:color="BFBFBF" w:themeColor="background1" w:themeShade="BF"/>
              <w:right w:val="double" w:sz="4" w:space="0" w:color="BFBFBF" w:themeColor="background1" w:themeShade="BF"/>
            </w:tcBorders>
            <w:shd w:val="clear" w:color="auto" w:fill="F2F2F2" w:themeFill="background1" w:themeFillShade="F2"/>
          </w:tcPr>
          <w:p w14:paraId="2A203C01" w14:textId="77777777" w:rsidR="00991BF2" w:rsidRPr="00651FAB" w:rsidRDefault="00991BF2">
            <w:pPr>
              <w:rPr>
                <w:b/>
                <w:color w:val="0E2841"/>
                <w:sz w:val="22"/>
              </w:rPr>
            </w:pPr>
          </w:p>
        </w:tc>
      </w:tr>
      <w:tr w:rsidR="00991BF2" w14:paraId="540C45E6" w14:textId="77777777" w:rsidTr="001027B2">
        <w:trPr>
          <w:trHeight w:val="456"/>
        </w:trPr>
        <w:tc>
          <w:tcPr>
            <w:tcW w:w="793" w:type="dxa"/>
            <w:tcBorders>
              <w:top w:val="double" w:sz="4" w:space="0" w:color="BFBFBF" w:themeColor="background1" w:themeShade="BF"/>
              <w:left w:val="double" w:sz="4" w:space="0" w:color="BFBFBF" w:themeColor="background1" w:themeShade="BF"/>
              <w:bottom w:val="double" w:sz="4" w:space="0" w:color="BFBFBF" w:themeColor="background1" w:themeShade="BF"/>
              <w:right w:val="nil"/>
            </w:tcBorders>
            <w:shd w:val="clear" w:color="auto" w:fill="D8D0F2"/>
          </w:tcPr>
          <w:p w14:paraId="00D033E9" w14:textId="77777777" w:rsidR="00991BF2" w:rsidRDefault="00991BF2">
            <w:pPr>
              <w:rPr>
                <w:b/>
                <w:color w:val="0E2841"/>
                <w:sz w:val="30"/>
              </w:rPr>
            </w:pPr>
            <w:r>
              <w:rPr>
                <w:b/>
                <w:noProof/>
                <w:color w:val="0E2841"/>
                <w:sz w:val="30"/>
              </w:rPr>
              <w:drawing>
                <wp:inline distT="0" distB="0" distL="0" distR="0" wp14:anchorId="2DBA1D29" wp14:editId="57FD7B5F">
                  <wp:extent cx="365760" cy="365760"/>
                  <wp:effectExtent l="0" t="0" r="0" b="0"/>
                  <wp:docPr id="941791726" name="Graphic 5" descr="Bullsey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276167" name="Graphic 1614276167" descr="Bullseye with solid fill"/>
                          <pic:cNvPicPr/>
                        </pic:nvPicPr>
                        <pic:blipFill>
                          <a:blip r:embed="rId16">
                            <a:extLst>
                              <a:ext uri="{96DAC541-7B7A-43D3-8B79-37D633B846F1}">
                                <asvg:svgBlip xmlns:asvg="http://schemas.microsoft.com/office/drawing/2016/SVG/main" r:embed="rId17"/>
                              </a:ext>
                            </a:extLst>
                          </a:blip>
                          <a:stretch>
                            <a:fillRect/>
                          </a:stretch>
                        </pic:blipFill>
                        <pic:spPr>
                          <a:xfrm>
                            <a:off x="0" y="0"/>
                            <a:ext cx="365760" cy="365760"/>
                          </a:xfrm>
                          <a:prstGeom prst="rect">
                            <a:avLst/>
                          </a:prstGeom>
                        </pic:spPr>
                      </pic:pic>
                    </a:graphicData>
                  </a:graphic>
                </wp:inline>
              </w:drawing>
            </w:r>
          </w:p>
        </w:tc>
        <w:tc>
          <w:tcPr>
            <w:tcW w:w="2158" w:type="dxa"/>
            <w:tcBorders>
              <w:top w:val="double" w:sz="4" w:space="0" w:color="BFBFBF" w:themeColor="background1" w:themeShade="BF"/>
              <w:left w:val="nil"/>
              <w:bottom w:val="double" w:sz="4" w:space="0" w:color="BFBFBF" w:themeColor="background1" w:themeShade="BF"/>
              <w:right w:val="single" w:sz="4" w:space="0" w:color="BFBFBF" w:themeColor="background1" w:themeShade="BF"/>
            </w:tcBorders>
            <w:shd w:val="clear" w:color="auto" w:fill="D8D0F2"/>
          </w:tcPr>
          <w:p w14:paraId="4E6429C4" w14:textId="77777777" w:rsidR="00991BF2" w:rsidRPr="00651FAB" w:rsidRDefault="00991BF2">
            <w:pPr>
              <w:rPr>
                <w:b/>
                <w:color w:val="0E2841"/>
                <w:sz w:val="22"/>
              </w:rPr>
            </w:pPr>
            <w:r>
              <w:rPr>
                <w:b/>
                <w:color w:val="0E2841"/>
                <w:sz w:val="22"/>
              </w:rPr>
              <w:t xml:space="preserve">Domain </w:t>
            </w:r>
            <w:r w:rsidRPr="00AA0C06">
              <w:rPr>
                <w:b/>
                <w:i/>
                <w:iCs/>
                <w:color w:val="808080" w:themeColor="background1" w:themeShade="80"/>
                <w:sz w:val="20"/>
                <w:szCs w:val="20"/>
              </w:rPr>
              <w:t>(please tick one</w:t>
            </w:r>
            <w:r>
              <w:rPr>
                <w:b/>
                <w:i/>
                <w:iCs/>
                <w:color w:val="808080" w:themeColor="background1" w:themeShade="80"/>
                <w:sz w:val="20"/>
                <w:szCs w:val="20"/>
              </w:rPr>
              <w:t xml:space="preserve"> box</w:t>
            </w:r>
            <w:r w:rsidRPr="00AA0C06">
              <w:rPr>
                <w:b/>
                <w:i/>
                <w:iCs/>
                <w:color w:val="808080" w:themeColor="background1" w:themeShade="80"/>
                <w:sz w:val="20"/>
                <w:szCs w:val="20"/>
              </w:rPr>
              <w:t xml:space="preserve"> only)</w:t>
            </w:r>
          </w:p>
        </w:tc>
        <w:tc>
          <w:tcPr>
            <w:tcW w:w="7934" w:type="dxa"/>
            <w:tcBorders>
              <w:top w:val="double" w:sz="4" w:space="0" w:color="BFBFBF" w:themeColor="background1" w:themeShade="BF"/>
              <w:left w:val="single" w:sz="4" w:space="0" w:color="BFBFBF" w:themeColor="background1" w:themeShade="BF"/>
              <w:bottom w:val="double" w:sz="4" w:space="0" w:color="BFBFBF" w:themeColor="background1" w:themeShade="BF"/>
              <w:right w:val="double" w:sz="4" w:space="0" w:color="BFBFBF" w:themeColor="background1" w:themeShade="BF"/>
            </w:tcBorders>
            <w:shd w:val="clear" w:color="auto" w:fill="F2F2F2" w:themeFill="background1" w:themeFillShade="F2"/>
            <w:vAlign w:val="center"/>
          </w:tcPr>
          <w:p w14:paraId="73A31FEA" w14:textId="01FE991E" w:rsidR="00991BF2" w:rsidRPr="00651FAB" w:rsidRDefault="0009217C">
            <w:pPr>
              <w:rPr>
                <w:b/>
                <w:color w:val="0E2841"/>
                <w:sz w:val="22"/>
              </w:rPr>
            </w:pPr>
            <w:sdt>
              <w:sdtPr>
                <w:rPr>
                  <w:b/>
                  <w:color w:val="0E2841"/>
                  <w:sz w:val="22"/>
                </w:rPr>
                <w:id w:val="12658669"/>
                <w14:checkbox>
                  <w14:checked w14:val="0"/>
                  <w14:checkedState w14:val="2612" w14:font="MS Gothic"/>
                  <w14:uncheckedState w14:val="2610" w14:font="MS Gothic"/>
                </w14:checkbox>
              </w:sdtPr>
              <w:sdtEndPr/>
              <w:sdtContent>
                <w:r w:rsidR="00991BF2">
                  <w:rPr>
                    <w:rFonts w:ascii="MS Gothic" w:eastAsia="MS Gothic" w:hAnsi="MS Gothic" w:hint="eastAsia"/>
                    <w:b/>
                    <w:color w:val="0E2841"/>
                    <w:sz w:val="22"/>
                  </w:rPr>
                  <w:t>☐</w:t>
                </w:r>
              </w:sdtContent>
            </w:sdt>
            <w:r w:rsidR="00991BF2">
              <w:rPr>
                <w:b/>
                <w:color w:val="0E2841"/>
                <w:sz w:val="22"/>
              </w:rPr>
              <w:t xml:space="preserve"> Biotech       </w:t>
            </w:r>
            <w:sdt>
              <w:sdtPr>
                <w:rPr>
                  <w:b/>
                  <w:color w:val="0E2841"/>
                  <w:sz w:val="22"/>
                </w:rPr>
                <w:id w:val="-1951695101"/>
                <w14:checkbox>
                  <w14:checked w14:val="0"/>
                  <w14:checkedState w14:val="2612" w14:font="MS Gothic"/>
                  <w14:uncheckedState w14:val="2610" w14:font="MS Gothic"/>
                </w14:checkbox>
              </w:sdtPr>
              <w:sdtEndPr/>
              <w:sdtContent>
                <w:r w:rsidR="00991BF2">
                  <w:rPr>
                    <w:rFonts w:ascii="MS Gothic" w:eastAsia="MS Gothic" w:hAnsi="MS Gothic" w:hint="eastAsia"/>
                    <w:b/>
                    <w:color w:val="0E2841"/>
                    <w:sz w:val="22"/>
                  </w:rPr>
                  <w:t>☐</w:t>
                </w:r>
              </w:sdtContent>
            </w:sdt>
            <w:r w:rsidR="00991BF2">
              <w:rPr>
                <w:b/>
                <w:color w:val="0E2841"/>
                <w:sz w:val="22"/>
              </w:rPr>
              <w:t xml:space="preserve"> Medtech       </w:t>
            </w:r>
            <w:sdt>
              <w:sdtPr>
                <w:rPr>
                  <w:b/>
                  <w:color w:val="0E2841"/>
                  <w:sz w:val="22"/>
                </w:rPr>
                <w:id w:val="-1402056612"/>
                <w14:checkbox>
                  <w14:checked w14:val="0"/>
                  <w14:checkedState w14:val="2612" w14:font="MS Gothic"/>
                  <w14:uncheckedState w14:val="2610" w14:font="MS Gothic"/>
                </w14:checkbox>
              </w:sdtPr>
              <w:sdtEndPr/>
              <w:sdtContent>
                <w:r w:rsidR="00991BF2">
                  <w:rPr>
                    <w:rFonts w:ascii="MS Gothic" w:eastAsia="MS Gothic" w:hAnsi="MS Gothic" w:hint="eastAsia"/>
                    <w:b/>
                    <w:color w:val="0E2841"/>
                    <w:sz w:val="22"/>
                  </w:rPr>
                  <w:t>☐</w:t>
                </w:r>
              </w:sdtContent>
            </w:sdt>
            <w:r w:rsidR="00991BF2">
              <w:rPr>
                <w:b/>
                <w:color w:val="0E2841"/>
                <w:sz w:val="22"/>
              </w:rPr>
              <w:t xml:space="preserve"> Others</w:t>
            </w:r>
          </w:p>
        </w:tc>
      </w:tr>
      <w:tr w:rsidR="00991BF2" w14:paraId="740BD90B" w14:textId="77777777" w:rsidTr="001027B2">
        <w:trPr>
          <w:trHeight w:val="602"/>
        </w:trPr>
        <w:tc>
          <w:tcPr>
            <w:tcW w:w="793" w:type="dxa"/>
            <w:tcBorders>
              <w:top w:val="double" w:sz="4" w:space="0" w:color="BFBFBF" w:themeColor="background1" w:themeShade="BF"/>
              <w:left w:val="double" w:sz="4" w:space="0" w:color="BFBFBF" w:themeColor="background1" w:themeShade="BF"/>
              <w:bottom w:val="double" w:sz="4" w:space="0" w:color="BFBFBF" w:themeColor="background1" w:themeShade="BF"/>
              <w:right w:val="nil"/>
            </w:tcBorders>
            <w:shd w:val="clear" w:color="auto" w:fill="D8D0F2"/>
          </w:tcPr>
          <w:p w14:paraId="75E265FD" w14:textId="77777777" w:rsidR="00991BF2" w:rsidRDefault="00991BF2">
            <w:pPr>
              <w:rPr>
                <w:b/>
                <w:color w:val="0E2841"/>
                <w:sz w:val="30"/>
              </w:rPr>
            </w:pPr>
            <w:r>
              <w:rPr>
                <w:b/>
                <w:noProof/>
                <w:color w:val="0E2841"/>
                <w:sz w:val="30"/>
              </w:rPr>
              <w:drawing>
                <wp:inline distT="0" distB="0" distL="0" distR="0" wp14:anchorId="3272D550" wp14:editId="7A6E23D1">
                  <wp:extent cx="365760" cy="365760"/>
                  <wp:effectExtent l="0" t="0" r="0" b="0"/>
                  <wp:docPr id="2072314649" name="Graphic 6" descr="Hourglass Finish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139102" name="Graphic 330139102" descr="Hourglass Finished with solid fill"/>
                          <pic:cNvPicPr/>
                        </pic:nvPicPr>
                        <pic:blipFill>
                          <a:blip r:embed="rId18">
                            <a:extLst>
                              <a:ext uri="{96DAC541-7B7A-43D3-8B79-37D633B846F1}">
                                <asvg:svgBlip xmlns:asvg="http://schemas.microsoft.com/office/drawing/2016/SVG/main" r:embed="rId19"/>
                              </a:ext>
                            </a:extLst>
                          </a:blip>
                          <a:stretch>
                            <a:fillRect/>
                          </a:stretch>
                        </pic:blipFill>
                        <pic:spPr>
                          <a:xfrm>
                            <a:off x="0" y="0"/>
                            <a:ext cx="365760" cy="365760"/>
                          </a:xfrm>
                          <a:prstGeom prst="rect">
                            <a:avLst/>
                          </a:prstGeom>
                        </pic:spPr>
                      </pic:pic>
                    </a:graphicData>
                  </a:graphic>
                </wp:inline>
              </w:drawing>
            </w:r>
          </w:p>
        </w:tc>
        <w:tc>
          <w:tcPr>
            <w:tcW w:w="2158" w:type="dxa"/>
            <w:tcBorders>
              <w:top w:val="double" w:sz="4" w:space="0" w:color="BFBFBF" w:themeColor="background1" w:themeShade="BF"/>
              <w:left w:val="nil"/>
              <w:bottom w:val="double" w:sz="4" w:space="0" w:color="BFBFBF" w:themeColor="background1" w:themeShade="BF"/>
              <w:right w:val="single" w:sz="4" w:space="0" w:color="BFBFBF" w:themeColor="background1" w:themeShade="BF"/>
            </w:tcBorders>
            <w:shd w:val="clear" w:color="auto" w:fill="D8D0F2"/>
          </w:tcPr>
          <w:p w14:paraId="096F8829" w14:textId="77777777" w:rsidR="00991BF2" w:rsidRPr="00651FAB" w:rsidRDefault="00991BF2">
            <w:pPr>
              <w:rPr>
                <w:b/>
                <w:color w:val="0E2841"/>
                <w:sz w:val="22"/>
              </w:rPr>
            </w:pPr>
            <w:r>
              <w:rPr>
                <w:b/>
                <w:color w:val="0E2841"/>
                <w:sz w:val="22"/>
              </w:rPr>
              <w:t xml:space="preserve">Project Duration </w:t>
            </w:r>
            <w:r w:rsidRPr="00AA0C06">
              <w:rPr>
                <w:b/>
                <w:i/>
                <w:iCs/>
                <w:color w:val="808080" w:themeColor="background1" w:themeShade="80"/>
                <w:sz w:val="20"/>
                <w:szCs w:val="20"/>
              </w:rPr>
              <w:t>(max. 36 months)</w:t>
            </w:r>
          </w:p>
        </w:tc>
        <w:tc>
          <w:tcPr>
            <w:tcW w:w="7934" w:type="dxa"/>
            <w:tcBorders>
              <w:top w:val="double" w:sz="4" w:space="0" w:color="BFBFBF" w:themeColor="background1" w:themeShade="BF"/>
              <w:left w:val="single" w:sz="4" w:space="0" w:color="BFBFBF" w:themeColor="background1" w:themeShade="BF"/>
              <w:bottom w:val="double" w:sz="4" w:space="0" w:color="BFBFBF" w:themeColor="background1" w:themeShade="BF"/>
              <w:right w:val="double" w:sz="4" w:space="0" w:color="BFBFBF" w:themeColor="background1" w:themeShade="BF"/>
            </w:tcBorders>
            <w:shd w:val="clear" w:color="auto" w:fill="F2F2F2" w:themeFill="background1" w:themeFillShade="F2"/>
          </w:tcPr>
          <w:p w14:paraId="16C73A14" w14:textId="77777777" w:rsidR="00991BF2" w:rsidRPr="00651FAB" w:rsidRDefault="00991BF2">
            <w:pPr>
              <w:rPr>
                <w:b/>
                <w:color w:val="0E2841"/>
                <w:sz w:val="22"/>
              </w:rPr>
            </w:pPr>
          </w:p>
        </w:tc>
      </w:tr>
      <w:tr w:rsidR="00991BF2" w14:paraId="5362C6B4" w14:textId="77777777" w:rsidTr="001027B2">
        <w:trPr>
          <w:trHeight w:val="1077"/>
        </w:trPr>
        <w:tc>
          <w:tcPr>
            <w:tcW w:w="793" w:type="dxa"/>
            <w:tcBorders>
              <w:top w:val="double" w:sz="4" w:space="0" w:color="BFBFBF" w:themeColor="background1" w:themeShade="BF"/>
              <w:left w:val="double" w:sz="4" w:space="0" w:color="BFBFBF" w:themeColor="background1" w:themeShade="BF"/>
              <w:bottom w:val="double" w:sz="4" w:space="0" w:color="BFBFBF" w:themeColor="background1" w:themeShade="BF"/>
              <w:right w:val="nil"/>
            </w:tcBorders>
            <w:shd w:val="clear" w:color="auto" w:fill="D8D0F2"/>
          </w:tcPr>
          <w:p w14:paraId="05927BA7" w14:textId="77777777" w:rsidR="00991BF2" w:rsidRDefault="00991BF2">
            <w:pPr>
              <w:rPr>
                <w:b/>
                <w:color w:val="0E2841"/>
                <w:sz w:val="30"/>
              </w:rPr>
            </w:pPr>
            <w:r>
              <w:rPr>
                <w:b/>
                <w:noProof/>
                <w:color w:val="0E2841"/>
                <w:sz w:val="30"/>
              </w:rPr>
              <w:drawing>
                <wp:inline distT="0" distB="0" distL="0" distR="0" wp14:anchorId="6E610D3F" wp14:editId="1C4621B3">
                  <wp:extent cx="365760" cy="365760"/>
                  <wp:effectExtent l="0" t="0" r="0" b="0"/>
                  <wp:docPr id="828808579" name="Graphic 7" descr="Dolla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075160" name="Graphic 350075160" descr="Dollar with solid fill"/>
                          <pic:cNvPicPr/>
                        </pic:nvPicPr>
                        <pic:blipFill>
                          <a:blip r:embed="rId20">
                            <a:extLst>
                              <a:ext uri="{96DAC541-7B7A-43D3-8B79-37D633B846F1}">
                                <asvg:svgBlip xmlns:asvg="http://schemas.microsoft.com/office/drawing/2016/SVG/main" r:embed="rId21"/>
                              </a:ext>
                            </a:extLst>
                          </a:blip>
                          <a:stretch>
                            <a:fillRect/>
                          </a:stretch>
                        </pic:blipFill>
                        <pic:spPr>
                          <a:xfrm>
                            <a:off x="0" y="0"/>
                            <a:ext cx="365760" cy="365760"/>
                          </a:xfrm>
                          <a:prstGeom prst="rect">
                            <a:avLst/>
                          </a:prstGeom>
                        </pic:spPr>
                      </pic:pic>
                    </a:graphicData>
                  </a:graphic>
                </wp:inline>
              </w:drawing>
            </w:r>
          </w:p>
        </w:tc>
        <w:tc>
          <w:tcPr>
            <w:tcW w:w="2158" w:type="dxa"/>
            <w:tcBorders>
              <w:top w:val="double" w:sz="4" w:space="0" w:color="BFBFBF" w:themeColor="background1" w:themeShade="BF"/>
              <w:left w:val="nil"/>
              <w:bottom w:val="double" w:sz="4" w:space="0" w:color="BFBFBF" w:themeColor="background1" w:themeShade="BF"/>
              <w:right w:val="single" w:sz="4" w:space="0" w:color="BFBFBF" w:themeColor="background1" w:themeShade="BF"/>
            </w:tcBorders>
            <w:shd w:val="clear" w:color="auto" w:fill="D8D0F2"/>
          </w:tcPr>
          <w:p w14:paraId="5F9E647F" w14:textId="77777777" w:rsidR="00991BF2" w:rsidRPr="00651FAB" w:rsidRDefault="00991BF2">
            <w:pPr>
              <w:rPr>
                <w:b/>
                <w:color w:val="0E2841"/>
                <w:sz w:val="22"/>
              </w:rPr>
            </w:pPr>
            <w:r>
              <w:rPr>
                <w:b/>
                <w:color w:val="0E2841"/>
                <w:sz w:val="22"/>
              </w:rPr>
              <w:t>Total Funding Requested (SGD, inclusive of 30% indirect costs)</w:t>
            </w:r>
          </w:p>
        </w:tc>
        <w:tc>
          <w:tcPr>
            <w:tcW w:w="7934" w:type="dxa"/>
            <w:tcBorders>
              <w:top w:val="double" w:sz="4" w:space="0" w:color="BFBFBF" w:themeColor="background1" w:themeShade="BF"/>
              <w:left w:val="single" w:sz="4" w:space="0" w:color="BFBFBF" w:themeColor="background1" w:themeShade="BF"/>
              <w:bottom w:val="double" w:sz="4" w:space="0" w:color="BFBFBF" w:themeColor="background1" w:themeShade="BF"/>
              <w:right w:val="double" w:sz="4" w:space="0" w:color="BFBFBF" w:themeColor="background1" w:themeShade="BF"/>
            </w:tcBorders>
            <w:shd w:val="clear" w:color="auto" w:fill="F2F2F2" w:themeFill="background1" w:themeFillShade="F2"/>
          </w:tcPr>
          <w:p w14:paraId="5A824A21" w14:textId="77777777" w:rsidR="00991BF2" w:rsidRPr="00651FAB" w:rsidRDefault="00991BF2">
            <w:pPr>
              <w:rPr>
                <w:b/>
                <w:color w:val="0E2841"/>
                <w:sz w:val="22"/>
              </w:rPr>
            </w:pPr>
          </w:p>
        </w:tc>
      </w:tr>
      <w:tr w:rsidR="00991BF2" w14:paraId="52E7FA1C" w14:textId="77777777" w:rsidTr="009C3B3A">
        <w:trPr>
          <w:trHeight w:val="1410"/>
        </w:trPr>
        <w:tc>
          <w:tcPr>
            <w:tcW w:w="793" w:type="dxa"/>
            <w:tcBorders>
              <w:top w:val="double" w:sz="4" w:space="0" w:color="BFBFBF" w:themeColor="background1" w:themeShade="BF"/>
              <w:left w:val="double" w:sz="4" w:space="0" w:color="BFBFBF" w:themeColor="background1" w:themeShade="BF"/>
              <w:bottom w:val="double" w:sz="4" w:space="0" w:color="BFBFBF" w:themeColor="background1" w:themeShade="BF"/>
              <w:right w:val="nil"/>
            </w:tcBorders>
            <w:shd w:val="clear" w:color="auto" w:fill="D8D0F2"/>
          </w:tcPr>
          <w:p w14:paraId="0F6DC4C1" w14:textId="77777777" w:rsidR="00991BF2" w:rsidRDefault="00991BF2">
            <w:pPr>
              <w:rPr>
                <w:b/>
                <w:color w:val="0E2841"/>
                <w:sz w:val="30"/>
              </w:rPr>
            </w:pPr>
            <w:r>
              <w:rPr>
                <w:b/>
                <w:noProof/>
                <w:color w:val="0E2841"/>
                <w:sz w:val="30"/>
              </w:rPr>
              <w:drawing>
                <wp:inline distT="0" distB="0" distL="0" distR="0" wp14:anchorId="49879496" wp14:editId="715C200C">
                  <wp:extent cx="365760" cy="365760"/>
                  <wp:effectExtent l="0" t="0" r="0" b="0"/>
                  <wp:docPr id="1773815758" name="Graphic 8" descr="User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34664" name="Graphic 1807134664" descr="Users with solid fill"/>
                          <pic:cNvPicPr/>
                        </pic:nvPicPr>
                        <pic:blipFill>
                          <a:blip r:embed="rId22">
                            <a:extLst>
                              <a:ext uri="{96DAC541-7B7A-43D3-8B79-37D633B846F1}">
                                <asvg:svgBlip xmlns:asvg="http://schemas.microsoft.com/office/drawing/2016/SVG/main" r:embed="rId23"/>
                              </a:ext>
                            </a:extLst>
                          </a:blip>
                          <a:stretch>
                            <a:fillRect/>
                          </a:stretch>
                        </pic:blipFill>
                        <pic:spPr>
                          <a:xfrm>
                            <a:off x="0" y="0"/>
                            <a:ext cx="365760" cy="365760"/>
                          </a:xfrm>
                          <a:prstGeom prst="rect">
                            <a:avLst/>
                          </a:prstGeom>
                        </pic:spPr>
                      </pic:pic>
                    </a:graphicData>
                  </a:graphic>
                </wp:inline>
              </w:drawing>
            </w:r>
          </w:p>
        </w:tc>
        <w:tc>
          <w:tcPr>
            <w:tcW w:w="2158" w:type="dxa"/>
            <w:tcBorders>
              <w:top w:val="double" w:sz="4" w:space="0" w:color="BFBFBF" w:themeColor="background1" w:themeShade="BF"/>
              <w:left w:val="nil"/>
              <w:bottom w:val="double" w:sz="4" w:space="0" w:color="BFBFBF" w:themeColor="background1" w:themeShade="BF"/>
              <w:right w:val="single" w:sz="4" w:space="0" w:color="BFBFBF" w:themeColor="background1" w:themeShade="BF"/>
            </w:tcBorders>
            <w:shd w:val="clear" w:color="auto" w:fill="D8D0F2"/>
          </w:tcPr>
          <w:p w14:paraId="0121E008" w14:textId="77777777" w:rsidR="00991BF2" w:rsidRPr="00651FAB" w:rsidRDefault="00991BF2">
            <w:pPr>
              <w:rPr>
                <w:b/>
                <w:color w:val="0E2841"/>
                <w:sz w:val="22"/>
              </w:rPr>
            </w:pPr>
            <w:r>
              <w:rPr>
                <w:b/>
                <w:color w:val="0E2841"/>
                <w:sz w:val="22"/>
              </w:rPr>
              <w:t>People involved</w:t>
            </w:r>
          </w:p>
        </w:tc>
        <w:tc>
          <w:tcPr>
            <w:tcW w:w="7934" w:type="dxa"/>
            <w:tcBorders>
              <w:top w:val="double" w:sz="4" w:space="0" w:color="BFBFBF" w:themeColor="background1" w:themeShade="BF"/>
              <w:left w:val="single" w:sz="4" w:space="0" w:color="BFBFBF" w:themeColor="background1" w:themeShade="BF"/>
              <w:bottom w:val="double" w:sz="4" w:space="0" w:color="BFBFBF" w:themeColor="background1" w:themeShade="BF"/>
              <w:right w:val="double" w:sz="4" w:space="0" w:color="BFBFBF" w:themeColor="background1" w:themeShade="BF"/>
            </w:tcBorders>
            <w:shd w:val="clear" w:color="auto" w:fill="F2F2F2" w:themeFill="background1" w:themeFillShade="F2"/>
          </w:tcPr>
          <w:tbl>
            <w:tblPr>
              <w:tblStyle w:val="TableGrid"/>
              <w:tblW w:w="7707" w:type="dxa"/>
              <w:shd w:val="clear" w:color="auto" w:fill="FFFFFF" w:themeFill="background1"/>
              <w:tblLook w:val="04A0" w:firstRow="1" w:lastRow="0" w:firstColumn="1" w:lastColumn="0" w:noHBand="0" w:noVBand="1"/>
            </w:tblPr>
            <w:tblGrid>
              <w:gridCol w:w="2530"/>
              <w:gridCol w:w="2530"/>
              <w:gridCol w:w="2647"/>
            </w:tblGrid>
            <w:tr w:rsidR="00991BF2" w14:paraId="5D78B160" w14:textId="77777777" w:rsidTr="009C3B3A">
              <w:trPr>
                <w:trHeight w:val="277"/>
              </w:trPr>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B9C4410" w14:textId="304CE788" w:rsidR="00991BF2" w:rsidRDefault="00991BF2">
                  <w:pPr>
                    <w:rPr>
                      <w:b/>
                      <w:color w:val="0E2841"/>
                      <w:sz w:val="22"/>
                    </w:rPr>
                  </w:pPr>
                  <w:r>
                    <w:rPr>
                      <w:b/>
                      <w:color w:val="0E2841"/>
                      <w:sz w:val="22"/>
                    </w:rPr>
                    <w:t xml:space="preserve">Role in </w:t>
                  </w:r>
                  <w:r w:rsidR="00E87F22">
                    <w:rPr>
                      <w:b/>
                      <w:color w:val="0E2841"/>
                      <w:sz w:val="22"/>
                    </w:rPr>
                    <w:t>P</w:t>
                  </w:r>
                  <w:r>
                    <w:rPr>
                      <w:b/>
                      <w:color w:val="0E2841"/>
                      <w:sz w:val="22"/>
                    </w:rPr>
                    <w:t>roject</w:t>
                  </w:r>
                </w:p>
              </w:tc>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4EBD34A" w14:textId="77777777" w:rsidR="00991BF2" w:rsidRDefault="00991BF2">
                  <w:pPr>
                    <w:rPr>
                      <w:b/>
                      <w:color w:val="0E2841"/>
                      <w:sz w:val="22"/>
                    </w:rPr>
                  </w:pPr>
                  <w:r>
                    <w:rPr>
                      <w:b/>
                      <w:color w:val="0E2841"/>
                      <w:sz w:val="22"/>
                    </w:rPr>
                    <w:t>Full Name</w:t>
                  </w:r>
                </w:p>
              </w:tc>
              <w:tc>
                <w:tcPr>
                  <w:tcW w:w="26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61562B5" w14:textId="77777777" w:rsidR="00991BF2" w:rsidRDefault="00991BF2">
                  <w:pPr>
                    <w:rPr>
                      <w:b/>
                      <w:color w:val="0E2841"/>
                      <w:sz w:val="22"/>
                    </w:rPr>
                  </w:pPr>
                  <w:r>
                    <w:rPr>
                      <w:b/>
                      <w:color w:val="0E2841"/>
                      <w:sz w:val="22"/>
                    </w:rPr>
                    <w:t>Institution/Affiliation</w:t>
                  </w:r>
                </w:p>
              </w:tc>
            </w:tr>
            <w:tr w:rsidR="00991BF2" w14:paraId="7E8E66F0" w14:textId="77777777" w:rsidTr="009C3B3A">
              <w:trPr>
                <w:trHeight w:val="261"/>
              </w:trPr>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A399C85" w14:textId="77777777" w:rsidR="00991BF2" w:rsidRDefault="00991BF2">
                  <w:pPr>
                    <w:rPr>
                      <w:b/>
                      <w:color w:val="0E2841"/>
                      <w:sz w:val="22"/>
                    </w:rPr>
                  </w:pPr>
                </w:p>
              </w:tc>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F3682B2" w14:textId="77777777" w:rsidR="00991BF2" w:rsidRDefault="00991BF2">
                  <w:pPr>
                    <w:rPr>
                      <w:b/>
                      <w:color w:val="0E2841"/>
                      <w:sz w:val="22"/>
                    </w:rPr>
                  </w:pPr>
                </w:p>
              </w:tc>
              <w:tc>
                <w:tcPr>
                  <w:tcW w:w="26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9409B31" w14:textId="77777777" w:rsidR="00991BF2" w:rsidRDefault="00991BF2">
                  <w:pPr>
                    <w:rPr>
                      <w:b/>
                      <w:color w:val="0E2841"/>
                      <w:sz w:val="22"/>
                    </w:rPr>
                  </w:pPr>
                </w:p>
              </w:tc>
            </w:tr>
            <w:tr w:rsidR="00991BF2" w14:paraId="1BB32AEB" w14:textId="77777777" w:rsidTr="009C3B3A">
              <w:trPr>
                <w:trHeight w:val="277"/>
              </w:trPr>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380FF19C" w14:textId="77777777" w:rsidR="00991BF2" w:rsidRDefault="00991BF2">
                  <w:pPr>
                    <w:rPr>
                      <w:b/>
                      <w:color w:val="0E2841"/>
                      <w:sz w:val="22"/>
                    </w:rPr>
                  </w:pPr>
                </w:p>
              </w:tc>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56B4C137" w14:textId="77777777" w:rsidR="00991BF2" w:rsidRDefault="00991BF2">
                  <w:pPr>
                    <w:rPr>
                      <w:b/>
                      <w:color w:val="0E2841"/>
                      <w:sz w:val="22"/>
                    </w:rPr>
                  </w:pPr>
                </w:p>
              </w:tc>
              <w:tc>
                <w:tcPr>
                  <w:tcW w:w="26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F65491F" w14:textId="77777777" w:rsidR="00991BF2" w:rsidRDefault="00991BF2">
                  <w:pPr>
                    <w:rPr>
                      <w:b/>
                      <w:color w:val="0E2841"/>
                      <w:sz w:val="22"/>
                    </w:rPr>
                  </w:pPr>
                </w:p>
              </w:tc>
            </w:tr>
            <w:tr w:rsidR="00991BF2" w14:paraId="31213758" w14:textId="77777777" w:rsidTr="009C3B3A">
              <w:trPr>
                <w:trHeight w:val="261"/>
              </w:trPr>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3822834" w14:textId="77777777" w:rsidR="00991BF2" w:rsidRDefault="00991BF2">
                  <w:pPr>
                    <w:rPr>
                      <w:b/>
                      <w:color w:val="0E2841"/>
                      <w:sz w:val="22"/>
                    </w:rPr>
                  </w:pPr>
                </w:p>
              </w:tc>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734D1A85" w14:textId="77777777" w:rsidR="00991BF2" w:rsidRDefault="00991BF2">
                  <w:pPr>
                    <w:rPr>
                      <w:b/>
                      <w:color w:val="0E2841"/>
                      <w:sz w:val="22"/>
                    </w:rPr>
                  </w:pPr>
                </w:p>
              </w:tc>
              <w:tc>
                <w:tcPr>
                  <w:tcW w:w="26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FFF5307" w14:textId="77777777" w:rsidR="00991BF2" w:rsidRDefault="00991BF2">
                  <w:pPr>
                    <w:rPr>
                      <w:b/>
                      <w:color w:val="0E2841"/>
                      <w:sz w:val="22"/>
                    </w:rPr>
                  </w:pPr>
                </w:p>
              </w:tc>
            </w:tr>
            <w:tr w:rsidR="00991BF2" w14:paraId="191618A0" w14:textId="77777777" w:rsidTr="009C3B3A">
              <w:trPr>
                <w:trHeight w:val="261"/>
              </w:trPr>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254F1ED" w14:textId="77777777" w:rsidR="00991BF2" w:rsidRDefault="00991BF2">
                  <w:pPr>
                    <w:rPr>
                      <w:b/>
                      <w:color w:val="0E2841"/>
                      <w:sz w:val="22"/>
                    </w:rPr>
                  </w:pPr>
                </w:p>
              </w:tc>
              <w:tc>
                <w:tcPr>
                  <w:tcW w:w="25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FD1EB75" w14:textId="77777777" w:rsidR="00991BF2" w:rsidRDefault="00991BF2">
                  <w:pPr>
                    <w:rPr>
                      <w:b/>
                      <w:color w:val="0E2841"/>
                      <w:sz w:val="22"/>
                    </w:rPr>
                  </w:pPr>
                </w:p>
              </w:tc>
              <w:tc>
                <w:tcPr>
                  <w:tcW w:w="264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6342E9F4" w14:textId="77777777" w:rsidR="00991BF2" w:rsidRDefault="00991BF2">
                  <w:pPr>
                    <w:rPr>
                      <w:b/>
                      <w:color w:val="0E2841"/>
                      <w:sz w:val="22"/>
                    </w:rPr>
                  </w:pPr>
                </w:p>
              </w:tc>
            </w:tr>
          </w:tbl>
          <w:p w14:paraId="7FBB6393" w14:textId="77777777" w:rsidR="00991BF2" w:rsidRPr="00651FAB" w:rsidRDefault="00991BF2">
            <w:pPr>
              <w:rPr>
                <w:b/>
                <w:color w:val="0E2841"/>
                <w:sz w:val="22"/>
              </w:rPr>
            </w:pPr>
          </w:p>
        </w:tc>
      </w:tr>
    </w:tbl>
    <w:p w14:paraId="2872D9D1" w14:textId="77777777" w:rsidR="00991BF2" w:rsidRPr="00FD2A3D" w:rsidRDefault="00991BF2" w:rsidP="00991BF2">
      <w:pPr>
        <w:rPr>
          <w:sz w:val="20"/>
          <w:szCs w:val="24"/>
        </w:rPr>
      </w:pPr>
    </w:p>
    <w:p w14:paraId="591AF201" w14:textId="77777777" w:rsidR="00991BF2" w:rsidRPr="00EA0742" w:rsidRDefault="00991BF2" w:rsidP="00991BF2">
      <w:pPr>
        <w:rPr>
          <w:b/>
          <w:color w:val="0E2841"/>
          <w:sz w:val="24"/>
          <w:szCs w:val="24"/>
        </w:rPr>
      </w:pPr>
      <w:r w:rsidRPr="00EA0742">
        <w:rPr>
          <w:b/>
          <w:color w:val="0E2841"/>
          <w:sz w:val="24"/>
          <w:szCs w:val="24"/>
        </w:rPr>
        <w:t>MISSION SNAPSHOT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3529"/>
        <w:gridCol w:w="3530"/>
      </w:tblGrid>
      <w:tr w:rsidR="00991BF2" w14:paraId="7D690F05" w14:textId="77777777" w:rsidTr="007A2A72">
        <w:trPr>
          <w:trHeight w:val="323"/>
        </w:trPr>
        <w:tc>
          <w:tcPr>
            <w:tcW w:w="3798" w:type="dxa"/>
            <w:tcBorders>
              <w:top w:val="single" w:sz="8" w:space="0" w:color="FFFFFF" w:themeColor="background1"/>
              <w:left w:val="single" w:sz="8" w:space="0" w:color="FFFFFF" w:themeColor="background1"/>
              <w:bottom w:val="double" w:sz="6" w:space="0" w:color="BFBFBF" w:themeColor="background1" w:themeShade="BF"/>
              <w:right w:val="single" w:sz="24" w:space="0" w:color="FFFFFF" w:themeColor="background1"/>
            </w:tcBorders>
            <w:shd w:val="clear" w:color="auto" w:fill="D8D0F2"/>
            <w:vAlign w:val="bottom"/>
          </w:tcPr>
          <w:p w14:paraId="79C2EA59" w14:textId="41DCAA07" w:rsidR="00991BF2" w:rsidRPr="00EA0742" w:rsidRDefault="00991BF2">
            <w:pPr>
              <w:rPr>
                <w:b/>
                <w:color w:val="0E2841"/>
                <w:sz w:val="22"/>
              </w:rPr>
            </w:pPr>
            <w:r>
              <w:rPr>
                <w:b/>
                <w:noProof/>
                <w:color w:val="0E2841"/>
                <w:sz w:val="30"/>
              </w:rPr>
              <w:drawing>
                <wp:inline distT="0" distB="0" distL="0" distR="0" wp14:anchorId="7646593A" wp14:editId="03DA036E">
                  <wp:extent cx="182880" cy="182880"/>
                  <wp:effectExtent l="0" t="0" r="7620" b="7620"/>
                  <wp:docPr id="1189613493" name="Graphic 9" descr="Lo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992965" name="Graphic 1237992965" descr="Lock with solid fill"/>
                          <pic:cNvPicPr/>
                        </pic:nvPicPr>
                        <pic:blipFill>
                          <a:blip r:embed="rId24">
                            <a:extLst>
                              <a:ext uri="{96DAC541-7B7A-43D3-8B79-37D633B846F1}">
                                <asvg:svgBlip xmlns:asvg="http://schemas.microsoft.com/office/drawing/2016/SVG/main" r:embed="rId25"/>
                              </a:ext>
                            </a:extLst>
                          </a:blip>
                          <a:stretch>
                            <a:fillRect/>
                          </a:stretch>
                        </pic:blipFill>
                        <pic:spPr>
                          <a:xfrm>
                            <a:off x="0" y="0"/>
                            <a:ext cx="182880" cy="182880"/>
                          </a:xfrm>
                          <a:prstGeom prst="rect">
                            <a:avLst/>
                          </a:prstGeom>
                        </pic:spPr>
                      </pic:pic>
                    </a:graphicData>
                  </a:graphic>
                </wp:inline>
              </w:drawing>
            </w:r>
            <w:r w:rsidRPr="00EA0742">
              <w:rPr>
                <w:b/>
                <w:color w:val="0E2841"/>
                <w:sz w:val="22"/>
              </w:rPr>
              <w:t xml:space="preserve">The </w:t>
            </w:r>
            <w:r w:rsidR="001D6D51">
              <w:rPr>
                <w:b/>
                <w:color w:val="0E2841"/>
                <w:sz w:val="22"/>
              </w:rPr>
              <w:t>Challenge</w:t>
            </w:r>
            <w:r w:rsidR="0076595A">
              <w:rPr>
                <w:b/>
                <w:color w:val="0E2841"/>
                <w:sz w:val="22"/>
              </w:rPr>
              <w:t xml:space="preserve"> </w:t>
            </w:r>
            <w:r w:rsidR="000C3EB5">
              <w:rPr>
                <w:b/>
                <w:color w:val="0E2841"/>
                <w:sz w:val="22"/>
              </w:rPr>
              <w:t>and Opportunity</w:t>
            </w:r>
            <w:r w:rsidR="001D6D51" w:rsidDel="00BA249C">
              <w:rPr>
                <w:b/>
                <w:color w:val="0E2841"/>
                <w:sz w:val="22"/>
              </w:rPr>
              <w:t xml:space="preserve"> </w:t>
            </w:r>
            <w:r w:rsidR="00A07E7E">
              <w:rPr>
                <w:b/>
                <w:color w:val="0E2841"/>
                <w:sz w:val="22"/>
              </w:rPr>
              <w:t>(</w:t>
            </w:r>
            <w:r w:rsidR="00C241F7">
              <w:rPr>
                <w:b/>
                <w:color w:val="0E2841"/>
                <w:sz w:val="22"/>
              </w:rPr>
              <w:t xml:space="preserve">Max. </w:t>
            </w:r>
            <w:r w:rsidR="00957B25">
              <w:rPr>
                <w:b/>
                <w:color w:val="0E2841"/>
                <w:sz w:val="22"/>
              </w:rPr>
              <w:t>100 words)</w:t>
            </w:r>
          </w:p>
        </w:tc>
        <w:tc>
          <w:tcPr>
            <w:tcW w:w="3529" w:type="dxa"/>
            <w:tcBorders>
              <w:top w:val="single" w:sz="8" w:space="0" w:color="FFFFFF" w:themeColor="background1"/>
              <w:left w:val="single" w:sz="24" w:space="0" w:color="FFFFFF" w:themeColor="background1"/>
              <w:bottom w:val="double" w:sz="6" w:space="0" w:color="BFBFBF" w:themeColor="background1" w:themeShade="BF"/>
              <w:right w:val="single" w:sz="24" w:space="0" w:color="FFFFFF" w:themeColor="background1"/>
            </w:tcBorders>
            <w:shd w:val="clear" w:color="auto" w:fill="D8D0F2"/>
            <w:vAlign w:val="center"/>
          </w:tcPr>
          <w:p w14:paraId="45A55E4E" w14:textId="4B5DEADB" w:rsidR="00991BF2" w:rsidRDefault="00991BF2">
            <w:pPr>
              <w:rPr>
                <w:b/>
                <w:color w:val="0E2841"/>
                <w:sz w:val="22"/>
              </w:rPr>
            </w:pPr>
            <w:r>
              <w:rPr>
                <w:b/>
                <w:noProof/>
                <w:color w:val="0E2841"/>
                <w:sz w:val="22"/>
              </w:rPr>
              <w:drawing>
                <wp:inline distT="0" distB="0" distL="0" distR="0" wp14:anchorId="5DC24217" wp14:editId="006E4FDD">
                  <wp:extent cx="182880" cy="182880"/>
                  <wp:effectExtent l="0" t="0" r="7620" b="7620"/>
                  <wp:docPr id="733502009" name="Graphic 12" descr="Old Key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020794" name="Graphic 1551020794" descr="Old Key with solid fill"/>
                          <pic:cNvPicPr/>
                        </pic:nvPicPr>
                        <pic:blipFill>
                          <a:blip r:embed="rId26">
                            <a:extLst>
                              <a:ext uri="{96DAC541-7B7A-43D3-8B79-37D633B846F1}">
                                <asvg:svgBlip xmlns:asvg="http://schemas.microsoft.com/office/drawing/2016/SVG/main" r:embed="rId27"/>
                              </a:ext>
                            </a:extLst>
                          </a:blip>
                          <a:stretch>
                            <a:fillRect/>
                          </a:stretch>
                        </pic:blipFill>
                        <pic:spPr>
                          <a:xfrm>
                            <a:off x="0" y="0"/>
                            <a:ext cx="182880" cy="182880"/>
                          </a:xfrm>
                          <a:prstGeom prst="rect">
                            <a:avLst/>
                          </a:prstGeom>
                        </pic:spPr>
                      </pic:pic>
                    </a:graphicData>
                  </a:graphic>
                </wp:inline>
              </w:drawing>
            </w:r>
            <w:r>
              <w:rPr>
                <w:b/>
                <w:color w:val="0E2841"/>
                <w:sz w:val="22"/>
              </w:rPr>
              <w:t xml:space="preserve"> The Output</w:t>
            </w:r>
            <w:r w:rsidR="00957B25">
              <w:rPr>
                <w:b/>
                <w:color w:val="0E2841"/>
                <w:sz w:val="22"/>
              </w:rPr>
              <w:t xml:space="preserve"> (</w:t>
            </w:r>
            <w:r w:rsidR="00C241F7">
              <w:rPr>
                <w:b/>
                <w:color w:val="0E2841"/>
                <w:sz w:val="22"/>
              </w:rPr>
              <w:t xml:space="preserve">Max. </w:t>
            </w:r>
            <w:r w:rsidR="00957B25">
              <w:rPr>
                <w:b/>
                <w:color w:val="0E2841"/>
                <w:sz w:val="22"/>
              </w:rPr>
              <w:t>100 words)</w:t>
            </w:r>
          </w:p>
        </w:tc>
        <w:tc>
          <w:tcPr>
            <w:tcW w:w="3530" w:type="dxa"/>
            <w:tcBorders>
              <w:top w:val="single" w:sz="8" w:space="0" w:color="FFFFFF" w:themeColor="background1"/>
              <w:left w:val="single" w:sz="24" w:space="0" w:color="FFFFFF" w:themeColor="background1"/>
              <w:bottom w:val="double" w:sz="6" w:space="0" w:color="BFBFBF" w:themeColor="background1" w:themeShade="BF"/>
              <w:right w:val="single" w:sz="18" w:space="0" w:color="FFFFFF" w:themeColor="background1"/>
            </w:tcBorders>
            <w:shd w:val="clear" w:color="auto" w:fill="D8D0F2"/>
            <w:vAlign w:val="center"/>
          </w:tcPr>
          <w:p w14:paraId="741FA77B" w14:textId="2F3575BA" w:rsidR="00991BF2" w:rsidRDefault="00991BF2">
            <w:pPr>
              <w:rPr>
                <w:b/>
                <w:color w:val="0E2841"/>
                <w:sz w:val="22"/>
              </w:rPr>
            </w:pPr>
            <w:r>
              <w:rPr>
                <w:b/>
                <w:noProof/>
                <w:color w:val="0E2841"/>
                <w:sz w:val="22"/>
              </w:rPr>
              <w:drawing>
                <wp:inline distT="0" distB="0" distL="0" distR="0" wp14:anchorId="22FA8D28" wp14:editId="0105F008">
                  <wp:extent cx="182880" cy="182880"/>
                  <wp:effectExtent l="0" t="0" r="7620" b="7620"/>
                  <wp:docPr id="1094111932" name="Graphic 13" descr="Ba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73726" name="Graphic 25273726" descr="Back with solid fill"/>
                          <pic:cNvPicPr/>
                        </pic:nvPicPr>
                        <pic:blipFill>
                          <a:blip r:embed="rId28">
                            <a:extLst>
                              <a:ext uri="{96DAC541-7B7A-43D3-8B79-37D633B846F1}">
                                <asvg:svgBlip xmlns:asvg="http://schemas.microsoft.com/office/drawing/2016/SVG/main" r:embed="rId29"/>
                              </a:ext>
                            </a:extLst>
                          </a:blip>
                          <a:stretch>
                            <a:fillRect/>
                          </a:stretch>
                        </pic:blipFill>
                        <pic:spPr>
                          <a:xfrm>
                            <a:off x="0" y="0"/>
                            <a:ext cx="182880" cy="182880"/>
                          </a:xfrm>
                          <a:prstGeom prst="rect">
                            <a:avLst/>
                          </a:prstGeom>
                        </pic:spPr>
                      </pic:pic>
                    </a:graphicData>
                  </a:graphic>
                </wp:inline>
              </w:drawing>
            </w:r>
            <w:r>
              <w:rPr>
                <w:b/>
                <w:color w:val="0E2841"/>
                <w:sz w:val="22"/>
              </w:rPr>
              <w:t xml:space="preserve"> The Pathway</w:t>
            </w:r>
            <w:r w:rsidR="00957B25">
              <w:rPr>
                <w:b/>
                <w:color w:val="0E2841"/>
                <w:sz w:val="22"/>
              </w:rPr>
              <w:t xml:space="preserve"> (</w:t>
            </w:r>
            <w:r w:rsidR="00C241F7">
              <w:rPr>
                <w:b/>
                <w:color w:val="0E2841"/>
                <w:sz w:val="22"/>
              </w:rPr>
              <w:t xml:space="preserve">Max. </w:t>
            </w:r>
            <w:r w:rsidR="00957B25">
              <w:rPr>
                <w:b/>
                <w:color w:val="0E2841"/>
                <w:sz w:val="22"/>
              </w:rPr>
              <w:t>100 words)</w:t>
            </w:r>
          </w:p>
        </w:tc>
      </w:tr>
      <w:tr w:rsidR="00991BF2" w14:paraId="7631D3D0" w14:textId="77777777" w:rsidTr="007A2A72">
        <w:trPr>
          <w:trHeight w:val="1583"/>
        </w:trPr>
        <w:tc>
          <w:tcPr>
            <w:tcW w:w="3798" w:type="dxa"/>
            <w:tcBorders>
              <w:top w:val="double" w:sz="6" w:space="0" w:color="BFBFBF" w:themeColor="background1" w:themeShade="BF"/>
              <w:left w:val="single" w:sz="8" w:space="0" w:color="FFFFFF" w:themeColor="background1"/>
              <w:bottom w:val="single" w:sz="8" w:space="0" w:color="FFFFFF" w:themeColor="background1"/>
              <w:right w:val="single" w:sz="24" w:space="0" w:color="FFFFFF" w:themeColor="background1"/>
            </w:tcBorders>
            <w:shd w:val="clear" w:color="auto" w:fill="F2F2F2" w:themeFill="background1" w:themeFillShade="F2"/>
          </w:tcPr>
          <w:p w14:paraId="42721E0A" w14:textId="59E46DE0" w:rsidR="00991BF2" w:rsidRDefault="003E70C2" w:rsidP="00564465">
            <w:pPr>
              <w:rPr>
                <w:b/>
                <w:noProof/>
                <w:color w:val="0E2841"/>
                <w:sz w:val="30"/>
              </w:rPr>
            </w:pPr>
            <w:r w:rsidDel="00C13D0C">
              <w:rPr>
                <w:rFonts w:eastAsia="SimSun" w:cs="Arial"/>
                <w:i/>
                <w:iCs/>
                <w:color w:val="808080" w:themeColor="background1" w:themeShade="80"/>
                <w:szCs w:val="18"/>
              </w:rPr>
              <w:t xml:space="preserve">Please </w:t>
            </w:r>
            <w:r w:rsidR="008A6573" w:rsidDel="00C13D0C">
              <w:rPr>
                <w:rFonts w:eastAsia="SimSun" w:cs="Arial"/>
                <w:i/>
                <w:iCs/>
                <w:color w:val="808080" w:themeColor="background1" w:themeShade="80"/>
                <w:szCs w:val="18"/>
              </w:rPr>
              <w:t>articulate</w:t>
            </w:r>
            <w:r w:rsidR="008A6573">
              <w:rPr>
                <w:rFonts w:eastAsia="SimSun" w:cs="Arial"/>
                <w:i/>
                <w:iCs/>
                <w:color w:val="808080" w:themeColor="background1" w:themeShade="80"/>
                <w:szCs w:val="18"/>
              </w:rPr>
              <w:t xml:space="preserve"> the challenge </w:t>
            </w:r>
            <w:r w:rsidR="008A6573" w:rsidDel="00BA1E5C">
              <w:rPr>
                <w:rFonts w:eastAsia="SimSun" w:cs="Arial"/>
                <w:i/>
                <w:iCs/>
                <w:color w:val="808080" w:themeColor="background1" w:themeShade="80"/>
                <w:szCs w:val="18"/>
              </w:rPr>
              <w:t>you are addressing</w:t>
            </w:r>
            <w:r w:rsidR="00E6694D">
              <w:rPr>
                <w:rFonts w:eastAsia="SimSun" w:cs="Arial"/>
                <w:i/>
                <w:iCs/>
                <w:color w:val="808080" w:themeColor="background1" w:themeShade="80"/>
                <w:szCs w:val="18"/>
              </w:rPr>
              <w:t xml:space="preserve"> </w:t>
            </w:r>
            <w:r w:rsidR="00E6694D" w:rsidDel="0076595A">
              <w:rPr>
                <w:rFonts w:eastAsia="SimSun" w:cs="Arial"/>
                <w:i/>
                <w:iCs/>
                <w:color w:val="808080" w:themeColor="background1" w:themeShade="80"/>
                <w:szCs w:val="18"/>
              </w:rPr>
              <w:t>(what problem are you trying to solve?</w:t>
            </w:r>
            <w:r w:rsidR="00E6694D" w:rsidDel="00526FB7">
              <w:rPr>
                <w:rFonts w:eastAsia="SimSun" w:cs="Arial"/>
                <w:i/>
                <w:iCs/>
                <w:color w:val="808080" w:themeColor="background1" w:themeShade="80"/>
                <w:szCs w:val="18"/>
              </w:rPr>
              <w:t>)</w:t>
            </w:r>
            <w:r w:rsidR="008A6573" w:rsidDel="00526FB7">
              <w:rPr>
                <w:rFonts w:eastAsia="SimSun" w:cs="Arial"/>
                <w:i/>
                <w:iCs/>
                <w:color w:val="808080" w:themeColor="background1" w:themeShade="80"/>
                <w:szCs w:val="18"/>
              </w:rPr>
              <w:t xml:space="preserve">, </w:t>
            </w:r>
            <w:r w:rsidR="00526FB7">
              <w:rPr>
                <w:rFonts w:eastAsia="SimSun" w:cs="Arial"/>
                <w:i/>
                <w:iCs/>
                <w:color w:val="808080" w:themeColor="background1" w:themeShade="80"/>
                <w:szCs w:val="18"/>
              </w:rPr>
              <w:t>and</w:t>
            </w:r>
            <w:r w:rsidR="00526FB7" w:rsidRPr="00526FB7">
              <w:rPr>
                <w:rFonts w:eastAsia="SimSun" w:cs="Arial"/>
                <w:i/>
                <w:iCs/>
                <w:color w:val="808080" w:themeColor="background1" w:themeShade="80"/>
                <w:szCs w:val="18"/>
              </w:rPr>
              <w:t xml:space="preserve"> how the proposed approach </w:t>
            </w:r>
            <w:r w:rsidR="00506DC8">
              <w:rPr>
                <w:rFonts w:eastAsia="SimSun" w:cs="Arial"/>
                <w:i/>
                <w:iCs/>
                <w:color w:val="808080" w:themeColor="background1" w:themeShade="80"/>
                <w:szCs w:val="18"/>
              </w:rPr>
              <w:t xml:space="preserve">is novel, differentiated and </w:t>
            </w:r>
            <w:r w:rsidR="00526FB7" w:rsidRPr="00526FB7">
              <w:rPr>
                <w:rFonts w:eastAsia="SimSun" w:cs="Arial"/>
                <w:i/>
                <w:iCs/>
                <w:color w:val="808080" w:themeColor="background1" w:themeShade="80"/>
                <w:szCs w:val="18"/>
              </w:rPr>
              <w:t>improves upon the current standard of care</w:t>
            </w:r>
            <w:r w:rsidR="008176D4">
              <w:rPr>
                <w:rFonts w:eastAsia="SimSun" w:cs="Arial"/>
                <w:i/>
                <w:iCs/>
                <w:color w:val="808080" w:themeColor="background1" w:themeShade="80"/>
                <w:szCs w:val="18"/>
              </w:rPr>
              <w:t>/practice</w:t>
            </w:r>
            <w:r w:rsidR="00526FB7" w:rsidRPr="00526FB7">
              <w:rPr>
                <w:rFonts w:eastAsia="SimSun" w:cs="Arial"/>
                <w:i/>
                <w:iCs/>
                <w:color w:val="808080" w:themeColor="background1" w:themeShade="80"/>
                <w:szCs w:val="18"/>
              </w:rPr>
              <w:t xml:space="preserve">. Indicate </w:t>
            </w:r>
            <w:r w:rsidR="00991BF2">
              <w:rPr>
                <w:rFonts w:eastAsia="SimSun" w:cs="Arial"/>
                <w:i/>
                <w:iCs/>
                <w:color w:val="808080" w:themeColor="background1" w:themeShade="80"/>
                <w:szCs w:val="18"/>
                <w:lang w:val="en-GB"/>
              </w:rPr>
              <w:t>how it relates to the identified focus area</w:t>
            </w:r>
            <w:r w:rsidR="005870BD">
              <w:rPr>
                <w:rFonts w:eastAsia="SimSun" w:cs="Arial"/>
                <w:i/>
                <w:iCs/>
                <w:color w:val="808080" w:themeColor="background1" w:themeShade="80"/>
                <w:szCs w:val="18"/>
                <w:lang w:val="en-GB"/>
              </w:rPr>
              <w:t>.</w:t>
            </w:r>
          </w:p>
        </w:tc>
        <w:tc>
          <w:tcPr>
            <w:tcW w:w="3529" w:type="dxa"/>
            <w:tcBorders>
              <w:top w:val="double" w:sz="6" w:space="0" w:color="BFBFBF" w:themeColor="background1" w:themeShade="BF"/>
              <w:left w:val="single" w:sz="24" w:space="0" w:color="FFFFFF" w:themeColor="background1"/>
              <w:bottom w:val="single" w:sz="8" w:space="0" w:color="FFFFFF" w:themeColor="background1"/>
              <w:right w:val="single" w:sz="24" w:space="0" w:color="FFFFFF" w:themeColor="background1"/>
            </w:tcBorders>
            <w:shd w:val="clear" w:color="auto" w:fill="F2F2F2" w:themeFill="background1" w:themeFillShade="F2"/>
          </w:tcPr>
          <w:p w14:paraId="2EF73CC7" w14:textId="6F320831" w:rsidR="00991BF2" w:rsidRDefault="00991BF2" w:rsidP="00564465">
            <w:pPr>
              <w:rPr>
                <w:b/>
                <w:color w:val="0E2841"/>
                <w:sz w:val="22"/>
              </w:rPr>
            </w:pPr>
            <w:r w:rsidRPr="00E52FBF">
              <w:rPr>
                <w:rFonts w:eastAsia="SimSun" w:cs="Arial"/>
                <w:i/>
                <w:iCs/>
                <w:color w:val="808080" w:themeColor="background1" w:themeShade="80"/>
                <w:szCs w:val="18"/>
                <w:lang w:val="en-GB"/>
              </w:rPr>
              <w:t>Proposed translational output (e.g. validated target, enabling platform, candidate asset, assay, dataset, IP package).</w:t>
            </w:r>
          </w:p>
        </w:tc>
        <w:tc>
          <w:tcPr>
            <w:tcW w:w="3530" w:type="dxa"/>
            <w:tcBorders>
              <w:top w:val="double" w:sz="6" w:space="0" w:color="BFBFBF" w:themeColor="background1" w:themeShade="BF"/>
              <w:left w:val="single" w:sz="24" w:space="0" w:color="FFFFFF" w:themeColor="background1"/>
              <w:bottom w:val="single" w:sz="8" w:space="0" w:color="FFFFFF" w:themeColor="background1"/>
              <w:right w:val="single" w:sz="18" w:space="0" w:color="FFFFFF" w:themeColor="background1"/>
            </w:tcBorders>
            <w:shd w:val="clear" w:color="auto" w:fill="F2F2F2" w:themeFill="background1" w:themeFillShade="F2"/>
          </w:tcPr>
          <w:p w14:paraId="5DE35B48" w14:textId="3D398F27" w:rsidR="00991BF2" w:rsidRPr="00564465" w:rsidRDefault="00991BF2" w:rsidP="00564465">
            <w:pPr>
              <w:rPr>
                <w:rFonts w:eastAsia="SimSun" w:cs="Arial"/>
                <w:i/>
                <w:color w:val="808080" w:themeColor="background1" w:themeShade="80"/>
                <w:szCs w:val="18"/>
                <w:lang w:val="en-GB"/>
              </w:rPr>
            </w:pPr>
            <w:r w:rsidRPr="00E52FBF">
              <w:rPr>
                <w:rFonts w:eastAsia="SimSun" w:cs="Arial"/>
                <w:i/>
                <w:iCs/>
                <w:color w:val="808080" w:themeColor="background1" w:themeShade="80"/>
                <w:szCs w:val="18"/>
                <w:lang w:val="en-GB"/>
              </w:rPr>
              <w:t xml:space="preserve">Potential </w:t>
            </w:r>
            <w:r>
              <w:rPr>
                <w:rFonts w:eastAsia="SimSun" w:cs="Arial"/>
                <w:i/>
                <w:iCs/>
                <w:color w:val="808080" w:themeColor="background1" w:themeShade="80"/>
                <w:szCs w:val="18"/>
                <w:lang w:val="en-GB"/>
              </w:rPr>
              <w:t xml:space="preserve">pathway for </w:t>
            </w:r>
            <w:r w:rsidRPr="00E52FBF">
              <w:rPr>
                <w:rFonts w:eastAsia="SimSun" w:cs="Arial"/>
                <w:i/>
                <w:iCs/>
                <w:color w:val="808080" w:themeColor="background1" w:themeShade="80"/>
                <w:szCs w:val="18"/>
                <w:lang w:val="en-GB"/>
              </w:rPr>
              <w:t xml:space="preserve">downstream </w:t>
            </w:r>
            <w:r>
              <w:rPr>
                <w:rFonts w:eastAsia="SimSun" w:cs="Arial"/>
                <w:i/>
                <w:iCs/>
                <w:color w:val="808080" w:themeColor="background1" w:themeShade="80"/>
                <w:szCs w:val="18"/>
                <w:lang w:val="en-GB"/>
              </w:rPr>
              <w:t>development</w:t>
            </w:r>
            <w:r w:rsidRPr="00E52FBF">
              <w:rPr>
                <w:rFonts w:eastAsia="SimSun" w:cs="Arial"/>
                <w:i/>
                <w:iCs/>
                <w:color w:val="808080" w:themeColor="background1" w:themeShade="80"/>
                <w:szCs w:val="18"/>
                <w:lang w:val="en-GB"/>
              </w:rPr>
              <w:t xml:space="preserve"> e.g. </w:t>
            </w:r>
            <w:r w:rsidR="005B30D1">
              <w:rPr>
                <w:rFonts w:eastAsia="SimSun" w:cs="Arial"/>
                <w:i/>
                <w:iCs/>
                <w:color w:val="808080" w:themeColor="background1" w:themeShade="80"/>
                <w:szCs w:val="18"/>
                <w:lang w:val="en-GB"/>
              </w:rPr>
              <w:t xml:space="preserve">downstream receptacles such as </w:t>
            </w:r>
            <w:r w:rsidRPr="00E52FBF">
              <w:rPr>
                <w:rFonts w:eastAsia="SimSun" w:cs="Arial"/>
                <w:i/>
                <w:iCs/>
                <w:color w:val="808080" w:themeColor="background1" w:themeShade="80"/>
                <w:szCs w:val="18"/>
                <w:lang w:val="en-GB"/>
              </w:rPr>
              <w:t xml:space="preserve">STDR, EDDC, NATi, </w:t>
            </w:r>
            <w:proofErr w:type="spellStart"/>
            <w:r w:rsidRPr="00E52FBF">
              <w:rPr>
                <w:rFonts w:eastAsia="SimSun" w:cs="Arial"/>
                <w:i/>
                <w:iCs/>
                <w:color w:val="808080" w:themeColor="background1" w:themeShade="80"/>
                <w:szCs w:val="18"/>
                <w:lang w:val="en-GB"/>
              </w:rPr>
              <w:t>DxD</w:t>
            </w:r>
            <w:proofErr w:type="spellEnd"/>
            <w:r w:rsidRPr="00E52FBF">
              <w:rPr>
                <w:rFonts w:eastAsia="SimSun" w:cs="Arial"/>
                <w:i/>
                <w:iCs/>
                <w:color w:val="808080" w:themeColor="background1" w:themeShade="80"/>
                <w:szCs w:val="18"/>
                <w:lang w:val="en-GB"/>
              </w:rPr>
              <w:t xml:space="preserve"> Hub, </w:t>
            </w:r>
            <w:r w:rsidR="00564465">
              <w:rPr>
                <w:rFonts w:eastAsia="SimSun" w:cs="Arial"/>
                <w:i/>
                <w:iCs/>
                <w:color w:val="808080" w:themeColor="background1" w:themeShade="80"/>
                <w:szCs w:val="18"/>
                <w:lang w:val="en-GB"/>
              </w:rPr>
              <w:t>follow-on funding (public/private),</w:t>
            </w:r>
            <w:r w:rsidRPr="00E52FBF">
              <w:rPr>
                <w:rFonts w:eastAsia="SimSun" w:cs="Arial"/>
                <w:i/>
                <w:iCs/>
                <w:color w:val="808080" w:themeColor="background1" w:themeShade="80"/>
                <w:szCs w:val="18"/>
                <w:lang w:val="en-GB"/>
              </w:rPr>
              <w:t xml:space="preserve"> industry collaboration, licensing,</w:t>
            </w:r>
            <w:r w:rsidR="005B62E7">
              <w:rPr>
                <w:rFonts w:eastAsia="SimSun" w:cs="Arial"/>
                <w:i/>
                <w:iCs/>
                <w:color w:val="808080" w:themeColor="background1" w:themeShade="80"/>
                <w:szCs w:val="18"/>
                <w:lang w:val="en-GB"/>
              </w:rPr>
              <w:t xml:space="preserve"> or </w:t>
            </w:r>
            <w:r w:rsidRPr="00E52FBF">
              <w:rPr>
                <w:rFonts w:eastAsia="SimSun" w:cs="Arial"/>
                <w:i/>
                <w:iCs/>
                <w:color w:val="808080" w:themeColor="background1" w:themeShade="80"/>
                <w:szCs w:val="18"/>
                <w:lang w:val="en-GB"/>
              </w:rPr>
              <w:t>spin-off</w:t>
            </w:r>
          </w:p>
        </w:tc>
      </w:tr>
    </w:tbl>
    <w:p w14:paraId="7097B9A9" w14:textId="77777777" w:rsidR="00991BF2" w:rsidRPr="00FD2A3D" w:rsidRDefault="00991BF2" w:rsidP="00991BF2">
      <w:pPr>
        <w:rPr>
          <w:b/>
          <w:color w:val="0E2841"/>
          <w:sz w:val="20"/>
          <w:szCs w:val="14"/>
        </w:rPr>
      </w:pPr>
    </w:p>
    <w:tbl>
      <w:tblPr>
        <w:tblStyle w:val="TableGrid"/>
        <w:tblW w:w="0" w:type="auto"/>
        <w:tblLook w:val="04A0" w:firstRow="1" w:lastRow="0" w:firstColumn="1" w:lastColumn="0" w:noHBand="0" w:noVBand="1"/>
      </w:tblPr>
      <w:tblGrid>
        <w:gridCol w:w="792"/>
        <w:gridCol w:w="2156"/>
        <w:gridCol w:w="7924"/>
      </w:tblGrid>
      <w:tr w:rsidR="00991BF2" w14:paraId="3C7F655F" w14:textId="77777777" w:rsidTr="007A2A72">
        <w:trPr>
          <w:trHeight w:val="80"/>
        </w:trPr>
        <w:tc>
          <w:tcPr>
            <w:tcW w:w="792" w:type="dxa"/>
            <w:tcBorders>
              <w:top w:val="single" w:sz="4" w:space="0" w:color="FFFFFF" w:themeColor="background1"/>
              <w:left w:val="single" w:sz="4" w:space="0" w:color="FFFFFF" w:themeColor="background1"/>
              <w:bottom w:val="single" w:sz="18" w:space="0" w:color="FFFFFF" w:themeColor="background1"/>
              <w:right w:val="single" w:sz="4" w:space="0" w:color="FFFFFF" w:themeColor="background1"/>
            </w:tcBorders>
            <w:shd w:val="clear" w:color="auto" w:fill="514A86"/>
          </w:tcPr>
          <w:p w14:paraId="07BA8634" w14:textId="77777777" w:rsidR="00991BF2" w:rsidRDefault="00991BF2">
            <w:pPr>
              <w:jc w:val="center"/>
              <w:rPr>
                <w:b/>
                <w:color w:val="0E2841"/>
                <w:sz w:val="30"/>
              </w:rPr>
            </w:pPr>
            <w:r>
              <w:rPr>
                <w:b/>
                <w:color w:val="FFFFFF" w:themeColor="background1"/>
                <w:sz w:val="30"/>
              </w:rPr>
              <w:t>2</w:t>
            </w:r>
          </w:p>
        </w:tc>
        <w:tc>
          <w:tcPr>
            <w:tcW w:w="10080" w:type="dxa"/>
            <w:gridSpan w:val="2"/>
            <w:tcBorders>
              <w:top w:val="single" w:sz="4" w:space="0" w:color="FFFFFF" w:themeColor="background1"/>
              <w:left w:val="single" w:sz="4" w:space="0" w:color="FFFFFF" w:themeColor="background1"/>
              <w:bottom w:val="single" w:sz="18" w:space="0" w:color="FFFFFF" w:themeColor="background1"/>
              <w:right w:val="single" w:sz="4" w:space="0" w:color="FFFFFF" w:themeColor="background1"/>
            </w:tcBorders>
          </w:tcPr>
          <w:p w14:paraId="19BB2B78" w14:textId="77777777" w:rsidR="00991BF2" w:rsidRDefault="00991BF2">
            <w:pPr>
              <w:rPr>
                <w:b/>
                <w:color w:val="0E2841"/>
                <w:sz w:val="30"/>
              </w:rPr>
            </w:pPr>
            <w:r>
              <w:rPr>
                <w:b/>
                <w:color w:val="514A86"/>
                <w:sz w:val="24"/>
                <w:szCs w:val="18"/>
              </w:rPr>
              <w:t>NON-CONFIDENTIAL PROPOSAL SNAPSHOT</w:t>
            </w:r>
          </w:p>
        </w:tc>
      </w:tr>
      <w:tr w:rsidR="00991BF2" w14:paraId="4551ED27" w14:textId="77777777" w:rsidTr="007A2A72">
        <w:trPr>
          <w:trHeight w:val="530"/>
        </w:trPr>
        <w:tc>
          <w:tcPr>
            <w:tcW w:w="792"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8D0F2"/>
          </w:tcPr>
          <w:p w14:paraId="7E60D1FD" w14:textId="77777777" w:rsidR="00991BF2" w:rsidRPr="00651FAB" w:rsidRDefault="00991BF2">
            <w:pPr>
              <w:rPr>
                <w:b/>
                <w:sz w:val="30"/>
              </w:rPr>
            </w:pPr>
            <w:r>
              <w:rPr>
                <w:b/>
                <w:noProof/>
                <w:sz w:val="30"/>
              </w:rPr>
              <w:drawing>
                <wp:inline distT="0" distB="0" distL="0" distR="0" wp14:anchorId="5BD6203C" wp14:editId="409F7E45">
                  <wp:extent cx="274320" cy="274320"/>
                  <wp:effectExtent l="0" t="0" r="0" b="0"/>
                  <wp:docPr id="58388006" name="Graphic 14"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533851" name="Graphic 2146533851" descr="Document with solid fill"/>
                          <pic:cNvPicPr/>
                        </pic:nvPicPr>
                        <pic:blipFill>
                          <a:blip r:embed="rId30">
                            <a:extLst>
                              <a:ext uri="{96DAC541-7B7A-43D3-8B79-37D633B846F1}">
                                <asvg:svgBlip xmlns:asvg="http://schemas.microsoft.com/office/drawing/2016/SVG/main" r:embed="rId31"/>
                              </a:ext>
                            </a:extLst>
                          </a:blip>
                          <a:stretch>
                            <a:fillRect/>
                          </a:stretch>
                        </pic:blipFill>
                        <pic:spPr>
                          <a:xfrm>
                            <a:off x="0" y="0"/>
                            <a:ext cx="274320" cy="274320"/>
                          </a:xfrm>
                          <a:prstGeom prst="rect">
                            <a:avLst/>
                          </a:prstGeom>
                        </pic:spPr>
                      </pic:pic>
                    </a:graphicData>
                  </a:graphic>
                </wp:inline>
              </w:drawing>
            </w:r>
          </w:p>
        </w:tc>
        <w:tc>
          <w:tcPr>
            <w:tcW w:w="215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8D0F2"/>
          </w:tcPr>
          <w:p w14:paraId="6364C700" w14:textId="77777777" w:rsidR="00991BF2" w:rsidRPr="00651FAB" w:rsidRDefault="00991BF2">
            <w:pPr>
              <w:rPr>
                <w:b/>
                <w:color w:val="0E2841"/>
                <w:sz w:val="22"/>
              </w:rPr>
            </w:pPr>
            <w:r>
              <w:rPr>
                <w:b/>
                <w:color w:val="0E2841"/>
                <w:sz w:val="22"/>
              </w:rPr>
              <w:t>Lay Summary (Max. 300 words)</w:t>
            </w:r>
          </w:p>
        </w:tc>
        <w:tc>
          <w:tcPr>
            <w:tcW w:w="7924"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tcPr>
          <w:p w14:paraId="2C334103" w14:textId="68E97CFD" w:rsidR="00991BF2" w:rsidRPr="00393F8D" w:rsidRDefault="00991BF2">
            <w:pPr>
              <w:rPr>
                <w:rFonts w:eastAsia="SimSun" w:cs="Arial"/>
                <w:i/>
                <w:iCs/>
                <w:color w:val="808080" w:themeColor="background1" w:themeShade="80"/>
                <w:szCs w:val="18"/>
                <w:lang w:val="en-GB"/>
              </w:rPr>
            </w:pPr>
            <w:r w:rsidRPr="00393F8D">
              <w:rPr>
                <w:rFonts w:eastAsia="SimSun" w:cs="Arial"/>
                <w:i/>
                <w:iCs/>
                <w:color w:val="808080" w:themeColor="background1" w:themeShade="80"/>
                <w:szCs w:val="18"/>
                <w:lang w:val="en-GB"/>
              </w:rPr>
              <w:t xml:space="preserve">Provide a clear, non-technical summary of the </w:t>
            </w:r>
            <w:r w:rsidR="00530F5E">
              <w:rPr>
                <w:rFonts w:eastAsia="SimSun" w:cs="Arial"/>
                <w:i/>
                <w:iCs/>
                <w:color w:val="808080" w:themeColor="background1" w:themeShade="80"/>
                <w:szCs w:val="18"/>
                <w:lang w:val="en-GB"/>
              </w:rPr>
              <w:t>gap/opportunity</w:t>
            </w:r>
            <w:r w:rsidRPr="00393F8D">
              <w:rPr>
                <w:rFonts w:eastAsia="SimSun" w:cs="Arial"/>
                <w:i/>
                <w:iCs/>
                <w:color w:val="808080" w:themeColor="background1" w:themeShade="80"/>
                <w:szCs w:val="18"/>
                <w:lang w:val="en-GB"/>
              </w:rPr>
              <w:t>, proposed solution, and potential impact.</w:t>
            </w:r>
          </w:p>
        </w:tc>
      </w:tr>
      <w:tr w:rsidR="00991BF2" w14:paraId="4F1738F2" w14:textId="77777777" w:rsidTr="007A2A72">
        <w:tc>
          <w:tcPr>
            <w:tcW w:w="792"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8D0F2"/>
          </w:tcPr>
          <w:p w14:paraId="7303BB92" w14:textId="77777777" w:rsidR="00991BF2" w:rsidRDefault="00991BF2">
            <w:pPr>
              <w:rPr>
                <w:b/>
                <w:color w:val="0E2841"/>
                <w:sz w:val="30"/>
              </w:rPr>
            </w:pPr>
            <w:r>
              <w:rPr>
                <w:b/>
                <w:noProof/>
                <w:color w:val="0E2841"/>
                <w:sz w:val="30"/>
              </w:rPr>
              <w:drawing>
                <wp:inline distT="0" distB="0" distL="0" distR="0" wp14:anchorId="41BBE9F1" wp14:editId="610AAA53">
                  <wp:extent cx="274320" cy="274320"/>
                  <wp:effectExtent l="0" t="0" r="0" b="0"/>
                  <wp:docPr id="1458541223" name="Graphic 15" descr="Ato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5426" name="Graphic 78635426" descr="Atom with solid fill"/>
                          <pic:cNvPicPr/>
                        </pic:nvPicPr>
                        <pic:blipFill>
                          <a:blip r:embed="rId32">
                            <a:extLst>
                              <a:ext uri="{96DAC541-7B7A-43D3-8B79-37D633B846F1}">
                                <asvg:svgBlip xmlns:asvg="http://schemas.microsoft.com/office/drawing/2016/SVG/main" r:embed="rId33"/>
                              </a:ext>
                            </a:extLst>
                          </a:blip>
                          <a:stretch>
                            <a:fillRect/>
                          </a:stretch>
                        </pic:blipFill>
                        <pic:spPr>
                          <a:xfrm>
                            <a:off x="0" y="0"/>
                            <a:ext cx="274320" cy="274320"/>
                          </a:xfrm>
                          <a:prstGeom prst="rect">
                            <a:avLst/>
                          </a:prstGeom>
                        </pic:spPr>
                      </pic:pic>
                    </a:graphicData>
                  </a:graphic>
                </wp:inline>
              </w:drawing>
            </w:r>
          </w:p>
        </w:tc>
        <w:tc>
          <w:tcPr>
            <w:tcW w:w="215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8D0F2"/>
          </w:tcPr>
          <w:p w14:paraId="713FB809" w14:textId="6A62740F" w:rsidR="00991BF2" w:rsidRPr="00651FAB" w:rsidRDefault="00991BF2">
            <w:pPr>
              <w:rPr>
                <w:b/>
                <w:color w:val="0E2841"/>
                <w:sz w:val="22"/>
              </w:rPr>
            </w:pPr>
            <w:r>
              <w:rPr>
                <w:b/>
                <w:color w:val="0E2841"/>
                <w:sz w:val="22"/>
              </w:rPr>
              <w:t>Scientific/ technical summary (</w:t>
            </w:r>
            <w:r w:rsidR="00E55F7E">
              <w:rPr>
                <w:b/>
                <w:color w:val="0E2841"/>
                <w:sz w:val="22"/>
              </w:rPr>
              <w:t>M</w:t>
            </w:r>
            <w:r>
              <w:rPr>
                <w:b/>
                <w:color w:val="0E2841"/>
                <w:sz w:val="22"/>
              </w:rPr>
              <w:t>ax. 500 words)</w:t>
            </w:r>
          </w:p>
        </w:tc>
        <w:tc>
          <w:tcPr>
            <w:tcW w:w="7924"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tcPr>
          <w:p w14:paraId="348435F8" w14:textId="77777777" w:rsidR="00991BF2" w:rsidRPr="00393F8D" w:rsidRDefault="00991BF2">
            <w:pPr>
              <w:rPr>
                <w:rFonts w:eastAsia="SimSun" w:cs="Arial"/>
                <w:i/>
                <w:iCs/>
                <w:color w:val="808080" w:themeColor="background1" w:themeShade="80"/>
                <w:szCs w:val="18"/>
                <w:lang w:val="en-GB"/>
              </w:rPr>
            </w:pPr>
            <w:r w:rsidRPr="00393F8D">
              <w:rPr>
                <w:rFonts w:eastAsia="SimSun" w:cs="Arial"/>
                <w:i/>
                <w:iCs/>
                <w:color w:val="808080" w:themeColor="background1" w:themeShade="80"/>
                <w:szCs w:val="18"/>
                <w:lang w:val="en-GB"/>
              </w:rPr>
              <w:t>Provide a concise overview of the scientific or technical approach and expected outcomes.</w:t>
            </w:r>
          </w:p>
        </w:tc>
      </w:tr>
      <w:tr w:rsidR="00991BF2" w14:paraId="67E923C7" w14:textId="77777777" w:rsidTr="007A2A72">
        <w:tc>
          <w:tcPr>
            <w:tcW w:w="792"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8D0F2"/>
          </w:tcPr>
          <w:p w14:paraId="48F06B30" w14:textId="77777777" w:rsidR="00991BF2" w:rsidRDefault="00991BF2">
            <w:pPr>
              <w:rPr>
                <w:b/>
                <w:color w:val="0E2841"/>
                <w:sz w:val="30"/>
              </w:rPr>
            </w:pPr>
            <w:r>
              <w:rPr>
                <w:b/>
                <w:noProof/>
                <w:color w:val="0E2841"/>
                <w:sz w:val="30"/>
              </w:rPr>
              <w:drawing>
                <wp:inline distT="0" distB="0" distL="0" distR="0" wp14:anchorId="713521F1" wp14:editId="1E641B0E">
                  <wp:extent cx="274320" cy="274320"/>
                  <wp:effectExtent l="0" t="0" r="0" b="0"/>
                  <wp:docPr id="2068967577" name="Graphic 16" descr="Puzzle piece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818593" name="Graphic 1836818593" descr="Puzzle pieces with solid fill"/>
                          <pic:cNvPicPr/>
                        </pic:nvPicPr>
                        <pic:blipFill>
                          <a:blip r:embed="rId34">
                            <a:extLst>
                              <a:ext uri="{96DAC541-7B7A-43D3-8B79-37D633B846F1}">
                                <asvg:svgBlip xmlns:asvg="http://schemas.microsoft.com/office/drawing/2016/SVG/main" r:embed="rId35"/>
                              </a:ext>
                            </a:extLst>
                          </a:blip>
                          <a:stretch>
                            <a:fillRect/>
                          </a:stretch>
                        </pic:blipFill>
                        <pic:spPr>
                          <a:xfrm>
                            <a:off x="0" y="0"/>
                            <a:ext cx="274320" cy="274320"/>
                          </a:xfrm>
                          <a:prstGeom prst="rect">
                            <a:avLst/>
                          </a:prstGeom>
                        </pic:spPr>
                      </pic:pic>
                    </a:graphicData>
                  </a:graphic>
                </wp:inline>
              </w:drawing>
            </w:r>
          </w:p>
        </w:tc>
        <w:tc>
          <w:tcPr>
            <w:tcW w:w="2156"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8D0F2"/>
          </w:tcPr>
          <w:p w14:paraId="4A4CF105" w14:textId="320D2FED" w:rsidR="00991BF2" w:rsidRPr="00651FAB" w:rsidRDefault="00991BF2">
            <w:pPr>
              <w:rPr>
                <w:b/>
                <w:color w:val="0E2841"/>
                <w:sz w:val="22"/>
              </w:rPr>
            </w:pPr>
            <w:r>
              <w:rPr>
                <w:b/>
                <w:color w:val="0E2841"/>
                <w:sz w:val="22"/>
              </w:rPr>
              <w:t>MISSION-fit statement</w:t>
            </w:r>
            <w:r w:rsidR="00AC5558">
              <w:rPr>
                <w:b/>
                <w:color w:val="0E2841"/>
                <w:sz w:val="22"/>
              </w:rPr>
              <w:t xml:space="preserve"> (Max. 100 words)</w:t>
            </w:r>
          </w:p>
        </w:tc>
        <w:tc>
          <w:tcPr>
            <w:tcW w:w="7924"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tcPr>
          <w:p w14:paraId="04C72BD4" w14:textId="77777777" w:rsidR="00991BF2" w:rsidRPr="00393F8D" w:rsidRDefault="00991BF2">
            <w:pPr>
              <w:rPr>
                <w:rFonts w:eastAsia="SimSun" w:cs="Arial"/>
                <w:i/>
                <w:iCs/>
                <w:color w:val="808080" w:themeColor="background1" w:themeShade="80"/>
                <w:szCs w:val="18"/>
                <w:lang w:val="en-GB"/>
              </w:rPr>
            </w:pPr>
            <w:r w:rsidRPr="00393F8D">
              <w:rPr>
                <w:rFonts w:eastAsia="SimSun" w:cs="Arial"/>
                <w:i/>
                <w:iCs/>
                <w:color w:val="808080" w:themeColor="background1" w:themeShade="80"/>
                <w:szCs w:val="18"/>
                <w:lang w:val="en-GB"/>
              </w:rPr>
              <w:t>How does this proposal align with the goals and intent of HHP MISSION?</w:t>
            </w:r>
          </w:p>
        </w:tc>
      </w:tr>
    </w:tbl>
    <w:p w14:paraId="760E793C" w14:textId="06180A11" w:rsidR="00991BF2" w:rsidRDefault="00991BF2" w:rsidP="00991BF2">
      <w:pPr>
        <w:rPr>
          <w:rFonts w:eastAsia="SimSun" w:cs="Arial"/>
          <w:i/>
          <w:iCs/>
          <w:color w:val="808080" w:themeColor="background1" w:themeShade="80"/>
          <w:szCs w:val="18"/>
          <w:lang w:val="en-GB"/>
        </w:rPr>
      </w:pPr>
      <w:r w:rsidRPr="00393F8D">
        <w:rPr>
          <w:rFonts w:eastAsia="SimSun" w:cs="Arial"/>
          <w:i/>
          <w:iCs/>
          <w:color w:val="808080" w:themeColor="background1" w:themeShade="80"/>
          <w:szCs w:val="18"/>
          <w:lang w:val="en-GB"/>
        </w:rPr>
        <w:t>*Note that this snapshot will be used for screening, reviewer assignment, conflict of interest checks, double-dipping checks, and potential award communications</w:t>
      </w:r>
      <w:r>
        <w:rPr>
          <w:rFonts w:eastAsia="SimSun" w:cs="Arial"/>
          <w:i/>
          <w:iCs/>
          <w:color w:val="808080" w:themeColor="background1" w:themeShade="80"/>
          <w:szCs w:val="18"/>
          <w:lang w:val="en-GB"/>
        </w:rPr>
        <w:t>.</w:t>
      </w:r>
    </w:p>
    <w:p w14:paraId="2A1F1870" w14:textId="77777777" w:rsidR="00762505" w:rsidRDefault="00762505" w:rsidP="00685752">
      <w:pPr>
        <w:rPr>
          <w:b/>
          <w:color w:val="0E2841"/>
          <w:sz w:val="20"/>
          <w:szCs w:val="14"/>
        </w:rPr>
      </w:pPr>
    </w:p>
    <w:p w14:paraId="0AE82515" w14:textId="77777777" w:rsidR="00762505" w:rsidRDefault="00762505" w:rsidP="00685752">
      <w:pPr>
        <w:rPr>
          <w:b/>
          <w:color w:val="0E2841"/>
          <w:sz w:val="20"/>
          <w:szCs w:val="14"/>
        </w:rPr>
      </w:pPr>
    </w:p>
    <w:p w14:paraId="000F9CA5" w14:textId="77777777" w:rsidR="00402941" w:rsidRDefault="00402941">
      <w:pPr>
        <w:rPr>
          <w:rStyle w:val="Heading1Char"/>
        </w:rPr>
      </w:pPr>
      <w:r>
        <w:rPr>
          <w:rStyle w:val="Heading1Char"/>
        </w:rPr>
        <w:br w:type="page"/>
      </w:r>
    </w:p>
    <w:p w14:paraId="2CC2335A" w14:textId="654AC25F" w:rsidR="0083352F" w:rsidRPr="00FD2A3D" w:rsidRDefault="00986358" w:rsidP="00FD2A3D">
      <w:pPr>
        <w:ind w:left="450" w:hanging="450"/>
        <w:rPr>
          <w:rFonts w:eastAsiaTheme="majorEastAsia" w:cstheme="majorBidi"/>
          <w:b/>
          <w:bCs/>
          <w:sz w:val="32"/>
          <w:szCs w:val="28"/>
        </w:rPr>
      </w:pPr>
      <w:r>
        <w:rPr>
          <w:rStyle w:val="Heading1Char"/>
        </w:rPr>
        <w:lastRenderedPageBreak/>
        <w:t>TABLE OF CONTENTS</w:t>
      </w:r>
      <w:r w:rsidRPr="00986358">
        <w:rPr>
          <w:b/>
          <w:color w:val="0E2841"/>
          <w:sz w:val="30"/>
        </w:rPr>
        <w:t xml:space="preserve"> </w:t>
      </w:r>
    </w:p>
    <w:p w14:paraId="0B1D3F94" w14:textId="77777777" w:rsidR="0083352F" w:rsidRPr="00CC0C7D" w:rsidRDefault="0083352F" w:rsidP="00685752">
      <w:pPr>
        <w:rPr>
          <w:b/>
          <w:color w:val="0E2841"/>
          <w:sz w:val="20"/>
          <w:szCs w:val="14"/>
        </w:rPr>
      </w:pPr>
    </w:p>
    <w:tbl>
      <w:tblPr>
        <w:tblStyle w:val="TableGrid"/>
        <w:tblW w:w="10468" w:type="dxa"/>
        <w:tblInd w:w="114" w:type="dxa"/>
        <w:tblLayout w:type="fixed"/>
        <w:tblLook w:val="04A0" w:firstRow="1" w:lastRow="0" w:firstColumn="1" w:lastColumn="0" w:noHBand="0" w:noVBand="1"/>
      </w:tblPr>
      <w:tblGrid>
        <w:gridCol w:w="649"/>
        <w:gridCol w:w="4412"/>
        <w:gridCol w:w="620"/>
        <w:gridCol w:w="3129"/>
        <w:gridCol w:w="1529"/>
        <w:gridCol w:w="129"/>
      </w:tblGrid>
      <w:tr w:rsidR="00EF5C5C" w14:paraId="35D418B5" w14:textId="5D59AE18" w:rsidTr="00FD2A3D">
        <w:trPr>
          <w:trHeight w:val="70"/>
        </w:trPr>
        <w:tc>
          <w:tcPr>
            <w:tcW w:w="10468" w:type="dxa"/>
            <w:gridSpan w:val="6"/>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bottom"/>
          </w:tcPr>
          <w:p w14:paraId="25858FF8" w14:textId="77777777" w:rsidR="00EF5C5C" w:rsidRDefault="00EF5C5C" w:rsidP="0083352F">
            <w:pPr>
              <w:ind w:left="-90"/>
              <w:rPr>
                <w:b/>
                <w:color w:val="E85F3C"/>
                <w:sz w:val="24"/>
                <w:szCs w:val="18"/>
              </w:rPr>
            </w:pPr>
            <w:r w:rsidRPr="00FE44C6">
              <w:rPr>
                <w:b/>
                <w:color w:val="E85F3C"/>
                <w:sz w:val="24"/>
                <w:szCs w:val="18"/>
              </w:rPr>
              <w:t xml:space="preserve">MAIN PROPOSAL </w:t>
            </w:r>
            <w:r w:rsidRPr="00D65C7F">
              <w:rPr>
                <w:b/>
                <w:i/>
                <w:iCs/>
                <w:color w:val="E85F3C"/>
                <w:sz w:val="20"/>
                <w:szCs w:val="14"/>
              </w:rPr>
              <w:t>(max. 10 pages)</w:t>
            </w:r>
          </w:p>
          <w:p w14:paraId="6DCB9305" w14:textId="77777777" w:rsidR="00EF5C5C" w:rsidRPr="00FD2A3D" w:rsidRDefault="00EF5C5C" w:rsidP="0083352F">
            <w:pPr>
              <w:ind w:left="-90"/>
              <w:rPr>
                <w:color w:val="E85F3C"/>
                <w:sz w:val="20"/>
                <w:szCs w:val="16"/>
              </w:rPr>
            </w:pPr>
          </w:p>
        </w:tc>
      </w:tr>
      <w:tr w:rsidR="00EF5C5C" w14:paraId="4585D581" w14:textId="470AC4F3" w:rsidTr="00FD2A3D">
        <w:trPr>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E85F3C"/>
            <w:vAlign w:val="center"/>
          </w:tcPr>
          <w:p w14:paraId="24C4B531" w14:textId="6E015A23" w:rsidR="00EF5C5C" w:rsidRPr="00EF5C5C" w:rsidRDefault="00EF5C5C" w:rsidP="0083352F">
            <w:pPr>
              <w:jc w:val="center"/>
              <w:rPr>
                <w:b/>
                <w:color w:val="0E2841"/>
                <w:sz w:val="22"/>
              </w:rPr>
            </w:pPr>
            <w:r>
              <w:rPr>
                <w:b/>
                <w:color w:val="FFFFFF" w:themeColor="background1"/>
                <w:sz w:val="30"/>
              </w:rPr>
              <w:t>3</w:t>
            </w:r>
          </w:p>
        </w:tc>
        <w:tc>
          <w:tcPr>
            <w:tcW w:w="8161" w:type="dxa"/>
            <w:gridSpan w:val="3"/>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tcPr>
          <w:p w14:paraId="2967DFAF" w14:textId="092A1D50" w:rsidR="00EF5C5C" w:rsidRPr="00EF5C5C" w:rsidRDefault="0011037B" w:rsidP="0083352F">
            <w:pPr>
              <w:ind w:left="151"/>
              <w:rPr>
                <w:b/>
                <w:color w:val="0E2841"/>
                <w:sz w:val="22"/>
              </w:rPr>
            </w:pPr>
            <w:r>
              <w:rPr>
                <w:b/>
                <w:color w:val="0E2841"/>
                <w:sz w:val="22"/>
              </w:rPr>
              <w:t xml:space="preserve">Challenge </w:t>
            </w:r>
            <w:r w:rsidR="00EE68DE">
              <w:rPr>
                <w:b/>
                <w:color w:val="0E2841"/>
                <w:sz w:val="22"/>
              </w:rPr>
              <w:t>&amp; Opportunity</w:t>
            </w:r>
          </w:p>
          <w:p w14:paraId="10FD0FF9" w14:textId="5B2498D3" w:rsidR="00EF5C5C" w:rsidRPr="00EF5C5C" w:rsidRDefault="00EF5C5C" w:rsidP="0083352F">
            <w:pPr>
              <w:ind w:left="151"/>
              <w:rPr>
                <w:b/>
                <w:color w:val="0E2841"/>
                <w:sz w:val="22"/>
              </w:rPr>
            </w:pPr>
            <w:r w:rsidRPr="00EF5C5C">
              <w:rPr>
                <w:rFonts w:eastAsia="SimSun" w:cs="Arial"/>
                <w:i/>
                <w:iCs/>
                <w:color w:val="808080" w:themeColor="background1" w:themeShade="80"/>
                <w:szCs w:val="18"/>
                <w:lang w:val="en-GB"/>
              </w:rPr>
              <w:t xml:space="preserve">Define the </w:t>
            </w:r>
            <w:r w:rsidRPr="00EF5C5C" w:rsidDel="0099010D">
              <w:rPr>
                <w:rFonts w:eastAsia="SimSun" w:cs="Arial"/>
                <w:i/>
                <w:iCs/>
                <w:color w:val="808080" w:themeColor="background1" w:themeShade="80"/>
                <w:szCs w:val="18"/>
                <w:lang w:val="en-GB"/>
              </w:rPr>
              <w:t>critical translational bottleneck</w:t>
            </w:r>
            <w:r w:rsidR="00A902C9">
              <w:rPr>
                <w:rFonts w:eastAsia="SimSun" w:cs="Arial"/>
                <w:i/>
                <w:iCs/>
                <w:color w:val="808080" w:themeColor="background1" w:themeShade="80"/>
                <w:szCs w:val="18"/>
                <w:lang w:val="en-GB"/>
              </w:rPr>
              <w:t>/gap being addressed</w:t>
            </w:r>
            <w:r w:rsidR="00DA2219">
              <w:rPr>
                <w:rFonts w:eastAsia="SimSun" w:cs="Arial"/>
                <w:i/>
                <w:iCs/>
                <w:color w:val="808080" w:themeColor="background1" w:themeShade="80"/>
                <w:szCs w:val="18"/>
                <w:lang w:val="en-GB"/>
              </w:rPr>
              <w:t>.</w:t>
            </w:r>
          </w:p>
        </w:tc>
        <w:tc>
          <w:tcPr>
            <w:tcW w:w="1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vAlign w:val="center"/>
          </w:tcPr>
          <w:p w14:paraId="575A7D4D" w14:textId="23085A97" w:rsidR="00EF5C5C" w:rsidRDefault="00EF5C5C" w:rsidP="0083352F">
            <w:pPr>
              <w:jc w:val="center"/>
            </w:pPr>
            <w:r w:rsidDel="00F53B39">
              <w:rPr>
                <w:b/>
                <w:noProof/>
                <w:color w:val="FFFFFF" w:themeColor="background1"/>
                <w:sz w:val="30"/>
              </w:rPr>
              <w:drawing>
                <wp:inline distT="0" distB="0" distL="0" distR="0" wp14:anchorId="417B0940" wp14:editId="3D66946E">
                  <wp:extent cx="277495" cy="277495"/>
                  <wp:effectExtent l="0" t="0" r="0" b="8255"/>
                  <wp:docPr id="547449677" name="Graphic 17" descr="Lo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449677" name="Graphic 547449677" descr="Lock with solid fill"/>
                          <pic:cNvPicPr/>
                        </pic:nvPicPr>
                        <pic:blipFill>
                          <a:blip r:embed="rId24">
                            <a:extLst>
                              <a:ext uri="{96DAC541-7B7A-43D3-8B79-37D633B846F1}">
                                <asvg:svgBlip xmlns:asvg="http://schemas.microsoft.com/office/drawing/2016/SVG/main" r:embed="rId36"/>
                              </a:ext>
                            </a:extLst>
                          </a:blip>
                          <a:stretch>
                            <a:fillRect/>
                          </a:stretch>
                        </pic:blipFill>
                        <pic:spPr>
                          <a:xfrm>
                            <a:off x="0" y="0"/>
                            <a:ext cx="277495" cy="277495"/>
                          </a:xfrm>
                          <a:prstGeom prst="rect">
                            <a:avLst/>
                          </a:prstGeom>
                        </pic:spPr>
                      </pic:pic>
                    </a:graphicData>
                  </a:graphic>
                </wp:inline>
              </w:drawing>
            </w:r>
          </w:p>
        </w:tc>
      </w:tr>
      <w:tr w:rsidR="00EF5C5C" w14:paraId="5059A2B7" w14:textId="6225D24F" w:rsidTr="00FD2A3D">
        <w:trPr>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E85F3C"/>
            <w:vAlign w:val="center"/>
          </w:tcPr>
          <w:p w14:paraId="3A5C8A3C" w14:textId="6A6BD76B" w:rsidR="00EF5C5C" w:rsidRPr="00EF5C5C" w:rsidRDefault="00EF5C5C" w:rsidP="0083352F">
            <w:pPr>
              <w:jc w:val="center"/>
              <w:rPr>
                <w:b/>
                <w:color w:val="FFFFFF" w:themeColor="background1"/>
                <w:sz w:val="30"/>
              </w:rPr>
            </w:pPr>
            <w:r w:rsidRPr="00EF5C5C">
              <w:rPr>
                <w:b/>
                <w:color w:val="FFFFFF" w:themeColor="background1"/>
                <w:sz w:val="30"/>
              </w:rPr>
              <w:t>4</w:t>
            </w:r>
          </w:p>
        </w:tc>
        <w:tc>
          <w:tcPr>
            <w:tcW w:w="8161" w:type="dxa"/>
            <w:gridSpan w:val="3"/>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tcPr>
          <w:p w14:paraId="0B2FE782" w14:textId="77777777" w:rsidR="00EF5C5C" w:rsidRPr="00EF5C5C" w:rsidRDefault="00EF5C5C" w:rsidP="0083352F">
            <w:pPr>
              <w:ind w:left="151"/>
              <w:rPr>
                <w:b/>
                <w:color w:val="0E2841"/>
                <w:sz w:val="22"/>
              </w:rPr>
            </w:pPr>
            <w:r w:rsidRPr="00EF5C5C">
              <w:rPr>
                <w:b/>
                <w:color w:val="0E2841"/>
                <w:sz w:val="22"/>
              </w:rPr>
              <w:t>Translational Output and Evidence Package</w:t>
            </w:r>
          </w:p>
          <w:p w14:paraId="47D1132F" w14:textId="1FDBD598" w:rsidR="00EF5C5C" w:rsidRPr="00EF5C5C" w:rsidRDefault="00EF5C5C" w:rsidP="0083352F">
            <w:pPr>
              <w:ind w:left="151"/>
              <w:rPr>
                <w:b/>
                <w:color w:val="0E2841"/>
                <w:sz w:val="22"/>
              </w:rPr>
            </w:pPr>
            <w:r w:rsidRPr="00EF5C5C">
              <w:rPr>
                <w:rFonts w:eastAsia="SimSun" w:cs="Arial"/>
                <w:i/>
                <w:iCs/>
                <w:color w:val="808080" w:themeColor="background1" w:themeShade="80"/>
                <w:szCs w:val="18"/>
                <w:lang w:val="en-GB"/>
              </w:rPr>
              <w:t>Describe the tangible outputs and decision-enabling evidence</w:t>
            </w:r>
            <w:r w:rsidR="00471CD9">
              <w:rPr>
                <w:rFonts w:eastAsia="SimSun" w:cs="Arial"/>
                <w:i/>
                <w:iCs/>
                <w:color w:val="808080" w:themeColor="background1" w:themeShade="80"/>
                <w:szCs w:val="18"/>
                <w:lang w:val="en-GB"/>
              </w:rPr>
              <w:t xml:space="preserve"> that will be generated</w:t>
            </w:r>
            <w:r w:rsidRPr="00EF5C5C">
              <w:rPr>
                <w:rFonts w:eastAsia="SimSun" w:cs="Arial"/>
                <w:i/>
                <w:iCs/>
                <w:color w:val="808080" w:themeColor="background1" w:themeShade="80"/>
                <w:szCs w:val="18"/>
                <w:lang w:val="en-GB"/>
              </w:rPr>
              <w:t>.</w:t>
            </w:r>
          </w:p>
        </w:tc>
        <w:tc>
          <w:tcPr>
            <w:tcW w:w="1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vAlign w:val="center"/>
          </w:tcPr>
          <w:p w14:paraId="3AD9CB51" w14:textId="65E71288" w:rsidR="00EF5C5C" w:rsidRDefault="00EF5C5C" w:rsidP="0083352F">
            <w:pPr>
              <w:jc w:val="center"/>
            </w:pPr>
            <w:r>
              <w:rPr>
                <w:b/>
                <w:noProof/>
                <w:color w:val="FFFFFF" w:themeColor="background1"/>
                <w:sz w:val="30"/>
              </w:rPr>
              <w:drawing>
                <wp:inline distT="0" distB="0" distL="0" distR="0" wp14:anchorId="6CBEC76A" wp14:editId="07515FAC">
                  <wp:extent cx="277495" cy="277495"/>
                  <wp:effectExtent l="0" t="0" r="0" b="8255"/>
                  <wp:docPr id="1309785616" name="Graphic 18" descr="Box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785616" name="Graphic 1309785616" descr="Box with solid fill"/>
                          <pic:cNvPicPr/>
                        </pic:nvPicPr>
                        <pic:blipFill>
                          <a:blip r:embed="rId37">
                            <a:extLst>
                              <a:ext uri="{96DAC541-7B7A-43D3-8B79-37D633B846F1}">
                                <asvg:svgBlip xmlns:asvg="http://schemas.microsoft.com/office/drawing/2016/SVG/main" r:embed="rId38"/>
                              </a:ext>
                            </a:extLst>
                          </a:blip>
                          <a:stretch>
                            <a:fillRect/>
                          </a:stretch>
                        </pic:blipFill>
                        <pic:spPr>
                          <a:xfrm>
                            <a:off x="0" y="0"/>
                            <a:ext cx="277495" cy="277495"/>
                          </a:xfrm>
                          <a:prstGeom prst="rect">
                            <a:avLst/>
                          </a:prstGeom>
                        </pic:spPr>
                      </pic:pic>
                    </a:graphicData>
                  </a:graphic>
                </wp:inline>
              </w:drawing>
            </w:r>
          </w:p>
        </w:tc>
      </w:tr>
      <w:tr w:rsidR="00EF5C5C" w14:paraId="70B21102" w14:textId="4A828058" w:rsidTr="00FD2A3D">
        <w:trPr>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E85F3C"/>
            <w:vAlign w:val="center"/>
          </w:tcPr>
          <w:p w14:paraId="19C41A7A" w14:textId="77777777" w:rsidR="00EF5C5C" w:rsidRPr="00EF5C5C" w:rsidRDefault="00EF5C5C" w:rsidP="0083352F">
            <w:pPr>
              <w:jc w:val="center"/>
              <w:rPr>
                <w:b/>
                <w:color w:val="FFFFFF" w:themeColor="background1"/>
                <w:sz w:val="30"/>
              </w:rPr>
            </w:pPr>
            <w:r w:rsidRPr="00EF5C5C">
              <w:rPr>
                <w:b/>
                <w:color w:val="FFFFFF" w:themeColor="background1"/>
                <w:sz w:val="30"/>
              </w:rPr>
              <w:t>5</w:t>
            </w:r>
          </w:p>
        </w:tc>
        <w:tc>
          <w:tcPr>
            <w:tcW w:w="8161" w:type="dxa"/>
            <w:gridSpan w:val="3"/>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tcPr>
          <w:p w14:paraId="1338858D" w14:textId="77777777" w:rsidR="00EF5C5C" w:rsidRPr="00EF5C5C" w:rsidRDefault="00EF5C5C" w:rsidP="0083352F">
            <w:pPr>
              <w:ind w:left="151"/>
              <w:rPr>
                <w:b/>
                <w:color w:val="0E2841"/>
                <w:sz w:val="22"/>
              </w:rPr>
            </w:pPr>
            <w:r w:rsidRPr="00EF5C5C">
              <w:rPr>
                <w:b/>
                <w:color w:val="0E2841"/>
                <w:sz w:val="22"/>
              </w:rPr>
              <w:t>Research and Execution Plan</w:t>
            </w:r>
          </w:p>
          <w:p w14:paraId="7A6833C8" w14:textId="027B6B46" w:rsidR="00EF5C5C" w:rsidRDefault="00EF5C5C" w:rsidP="0083352F">
            <w:pPr>
              <w:ind w:left="151"/>
            </w:pPr>
            <w:r w:rsidRPr="00EF5C5C">
              <w:rPr>
                <w:rFonts w:eastAsia="SimSun" w:cs="Arial"/>
                <w:i/>
                <w:iCs/>
                <w:color w:val="808080" w:themeColor="background1" w:themeShade="80"/>
                <w:szCs w:val="18"/>
                <w:lang w:val="en-GB"/>
              </w:rPr>
              <w:t>Outline the approach, methods, and resources.</w:t>
            </w:r>
          </w:p>
        </w:tc>
        <w:tc>
          <w:tcPr>
            <w:tcW w:w="1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vAlign w:val="center"/>
          </w:tcPr>
          <w:p w14:paraId="0A977D64" w14:textId="4E1AA2C0" w:rsidR="00EF5C5C" w:rsidRDefault="00EF5C5C" w:rsidP="0083352F">
            <w:pPr>
              <w:jc w:val="center"/>
            </w:pPr>
            <w:r>
              <w:rPr>
                <w:noProof/>
                <w:color w:val="0E2841"/>
                <w:sz w:val="28"/>
              </w:rPr>
              <w:drawing>
                <wp:inline distT="0" distB="0" distL="0" distR="0" wp14:anchorId="2E0ECDD3" wp14:editId="01B7138D">
                  <wp:extent cx="274320" cy="274320"/>
                  <wp:effectExtent l="0" t="0" r="0" b="0"/>
                  <wp:docPr id="1592389019" name="Graphic 19" descr="Research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389019" name="Graphic 1592389019" descr="Research with solid fill"/>
                          <pic:cNvPicPr/>
                        </pic:nvPicPr>
                        <pic:blipFill>
                          <a:blip r:embed="rId39">
                            <a:extLst>
                              <a:ext uri="{96DAC541-7B7A-43D3-8B79-37D633B846F1}">
                                <asvg:svgBlip xmlns:asvg="http://schemas.microsoft.com/office/drawing/2016/SVG/main" r:embed="rId40"/>
                              </a:ext>
                            </a:extLst>
                          </a:blip>
                          <a:stretch>
                            <a:fillRect/>
                          </a:stretch>
                        </pic:blipFill>
                        <pic:spPr>
                          <a:xfrm>
                            <a:off x="0" y="0"/>
                            <a:ext cx="274320" cy="274320"/>
                          </a:xfrm>
                          <a:prstGeom prst="rect">
                            <a:avLst/>
                          </a:prstGeom>
                        </pic:spPr>
                      </pic:pic>
                    </a:graphicData>
                  </a:graphic>
                </wp:inline>
              </w:drawing>
            </w:r>
          </w:p>
        </w:tc>
      </w:tr>
      <w:tr w:rsidR="00EF5C5C" w14:paraId="31CC0FE5" w14:textId="3AFEFEB0" w:rsidTr="00FD2A3D">
        <w:trPr>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E85F3C"/>
            <w:vAlign w:val="center"/>
          </w:tcPr>
          <w:p w14:paraId="7A4375F4" w14:textId="77777777" w:rsidR="00EF5C5C" w:rsidRPr="00EF5C5C" w:rsidRDefault="00EF5C5C" w:rsidP="0083352F">
            <w:pPr>
              <w:jc w:val="center"/>
              <w:rPr>
                <w:b/>
                <w:color w:val="FFFFFF" w:themeColor="background1"/>
                <w:sz w:val="30"/>
              </w:rPr>
            </w:pPr>
            <w:r w:rsidRPr="00EF5C5C">
              <w:rPr>
                <w:b/>
                <w:color w:val="FFFFFF" w:themeColor="background1"/>
                <w:sz w:val="30"/>
              </w:rPr>
              <w:t>6</w:t>
            </w:r>
          </w:p>
        </w:tc>
        <w:tc>
          <w:tcPr>
            <w:tcW w:w="8161" w:type="dxa"/>
            <w:gridSpan w:val="3"/>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tcPr>
          <w:p w14:paraId="09111824" w14:textId="77777777" w:rsidR="00EF5C5C" w:rsidRPr="00EF5C5C" w:rsidRDefault="00EF5C5C" w:rsidP="0083352F">
            <w:pPr>
              <w:ind w:left="151"/>
              <w:rPr>
                <w:b/>
                <w:color w:val="0E2841"/>
                <w:sz w:val="22"/>
              </w:rPr>
            </w:pPr>
            <w:r w:rsidRPr="00EF5C5C">
              <w:rPr>
                <w:b/>
                <w:color w:val="0E2841"/>
                <w:sz w:val="22"/>
              </w:rPr>
              <w:t>Milestones, Go/No-Go Decision Points and Gantt Chart</w:t>
            </w:r>
          </w:p>
          <w:p w14:paraId="6FD7D259" w14:textId="77777777" w:rsidR="00EF5C5C" w:rsidRPr="00EF5C5C" w:rsidRDefault="00EF5C5C" w:rsidP="0083352F">
            <w:pPr>
              <w:ind w:left="151"/>
              <w:rPr>
                <w:b/>
                <w:color w:val="0E2841"/>
                <w:sz w:val="22"/>
              </w:rPr>
            </w:pPr>
            <w:r w:rsidRPr="00EF5C5C">
              <w:rPr>
                <w:rFonts w:eastAsia="SimSun" w:cs="Arial"/>
                <w:i/>
                <w:iCs/>
                <w:color w:val="808080" w:themeColor="background1" w:themeShade="80"/>
                <w:szCs w:val="18"/>
                <w:lang w:val="en-GB"/>
              </w:rPr>
              <w:t>Define milestones, success criteria, and timeline.</w:t>
            </w:r>
          </w:p>
        </w:tc>
        <w:tc>
          <w:tcPr>
            <w:tcW w:w="1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vAlign w:val="center"/>
          </w:tcPr>
          <w:p w14:paraId="45ADA627" w14:textId="49AE2E15" w:rsidR="00EF5C5C" w:rsidRDefault="00EF5C5C" w:rsidP="0083352F">
            <w:pPr>
              <w:jc w:val="center"/>
            </w:pPr>
            <w:r>
              <w:rPr>
                <w:noProof/>
              </w:rPr>
              <w:drawing>
                <wp:inline distT="0" distB="0" distL="0" distR="0" wp14:anchorId="3A2AB518" wp14:editId="64667987">
                  <wp:extent cx="274320" cy="274320"/>
                  <wp:effectExtent l="0" t="0" r="0" b="0"/>
                  <wp:docPr id="1388852656" name="Graphic 20" descr="Clipboard Mix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52656" name="Graphic 1388852656" descr="Clipboard Mixed with solid fill"/>
                          <pic:cNvPicPr/>
                        </pic:nvPicPr>
                        <pic:blipFill>
                          <a:blip r:embed="rId41">
                            <a:extLst>
                              <a:ext uri="{96DAC541-7B7A-43D3-8B79-37D633B846F1}">
                                <asvg:svgBlip xmlns:asvg="http://schemas.microsoft.com/office/drawing/2016/SVG/main" r:embed="rId42"/>
                              </a:ext>
                            </a:extLst>
                          </a:blip>
                          <a:stretch>
                            <a:fillRect/>
                          </a:stretch>
                        </pic:blipFill>
                        <pic:spPr>
                          <a:xfrm>
                            <a:off x="0" y="0"/>
                            <a:ext cx="274320" cy="274320"/>
                          </a:xfrm>
                          <a:prstGeom prst="rect">
                            <a:avLst/>
                          </a:prstGeom>
                        </pic:spPr>
                      </pic:pic>
                    </a:graphicData>
                  </a:graphic>
                </wp:inline>
              </w:drawing>
            </w:r>
          </w:p>
        </w:tc>
      </w:tr>
      <w:tr w:rsidR="00EF5C5C" w14:paraId="2D8B40EA" w14:textId="3720AAB3" w:rsidTr="00FD2A3D">
        <w:trPr>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E85F3C"/>
            <w:vAlign w:val="center"/>
          </w:tcPr>
          <w:p w14:paraId="7C8A82FA" w14:textId="77777777" w:rsidR="00EF5C5C" w:rsidRPr="00EF5C5C" w:rsidRDefault="00EF5C5C" w:rsidP="0083352F">
            <w:pPr>
              <w:jc w:val="center"/>
              <w:rPr>
                <w:b/>
                <w:color w:val="FFFFFF" w:themeColor="background1"/>
                <w:sz w:val="30"/>
              </w:rPr>
            </w:pPr>
            <w:r w:rsidRPr="00EF5C5C">
              <w:rPr>
                <w:b/>
                <w:color w:val="FFFFFF" w:themeColor="background1"/>
                <w:sz w:val="30"/>
              </w:rPr>
              <w:t>7</w:t>
            </w:r>
          </w:p>
        </w:tc>
        <w:tc>
          <w:tcPr>
            <w:tcW w:w="8161" w:type="dxa"/>
            <w:gridSpan w:val="3"/>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tcPr>
          <w:p w14:paraId="68CFB943" w14:textId="77777777" w:rsidR="00EF5C5C" w:rsidRPr="00EF5C5C" w:rsidRDefault="00EF5C5C" w:rsidP="0083352F">
            <w:pPr>
              <w:ind w:left="151"/>
              <w:rPr>
                <w:b/>
                <w:color w:val="0E2841"/>
                <w:sz w:val="22"/>
              </w:rPr>
            </w:pPr>
            <w:r w:rsidRPr="00EF5C5C">
              <w:rPr>
                <w:b/>
                <w:color w:val="0E2841"/>
                <w:sz w:val="22"/>
              </w:rPr>
              <w:t>Downstream Pathway and Pull-Through</w:t>
            </w:r>
          </w:p>
          <w:p w14:paraId="040336B4" w14:textId="1C5DF47D" w:rsidR="00EF5C5C" w:rsidRDefault="00A81DE2" w:rsidP="0083352F">
            <w:pPr>
              <w:ind w:left="151"/>
            </w:pPr>
            <w:r w:rsidRPr="00AE68DC">
              <w:rPr>
                <w:rFonts w:eastAsia="SimSun" w:cs="Arial"/>
                <w:i/>
                <w:iCs/>
                <w:color w:val="808080" w:themeColor="background1" w:themeShade="80"/>
                <w:szCs w:val="18"/>
              </w:rPr>
              <w:t>Describe where the project should go next if successful</w:t>
            </w:r>
            <w:r w:rsidR="00004CD3">
              <w:rPr>
                <w:rFonts w:eastAsia="SimSun" w:cs="Arial"/>
                <w:i/>
                <w:iCs/>
                <w:color w:val="808080" w:themeColor="background1" w:themeShade="80"/>
                <w:szCs w:val="18"/>
              </w:rPr>
              <w:t>.</w:t>
            </w:r>
          </w:p>
        </w:tc>
        <w:tc>
          <w:tcPr>
            <w:tcW w:w="1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vAlign w:val="center"/>
          </w:tcPr>
          <w:p w14:paraId="0A56586F" w14:textId="23DD9ECA" w:rsidR="00EF5C5C" w:rsidRDefault="00EF5C5C" w:rsidP="0083352F">
            <w:pPr>
              <w:jc w:val="center"/>
            </w:pPr>
            <w:r>
              <w:rPr>
                <w:noProof/>
              </w:rPr>
              <w:drawing>
                <wp:inline distT="0" distB="0" distL="0" distR="0" wp14:anchorId="08217ABC" wp14:editId="189701F1">
                  <wp:extent cx="274320" cy="274320"/>
                  <wp:effectExtent l="0" t="0" r="0" b="0"/>
                  <wp:docPr id="1837463237" name="Graphic 21" descr="Fork In Roa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63237" name="Graphic 1837463237" descr="Fork In Road with solid fill"/>
                          <pic:cNvPicPr/>
                        </pic:nvPicPr>
                        <pic:blipFill>
                          <a:blip r:embed="rId43">
                            <a:extLst>
                              <a:ext uri="{96DAC541-7B7A-43D3-8B79-37D633B846F1}">
                                <asvg:svgBlip xmlns:asvg="http://schemas.microsoft.com/office/drawing/2016/SVG/main" r:embed="rId44"/>
                              </a:ext>
                            </a:extLst>
                          </a:blip>
                          <a:stretch>
                            <a:fillRect/>
                          </a:stretch>
                        </pic:blipFill>
                        <pic:spPr>
                          <a:xfrm>
                            <a:off x="0" y="0"/>
                            <a:ext cx="274320" cy="274320"/>
                          </a:xfrm>
                          <a:prstGeom prst="rect">
                            <a:avLst/>
                          </a:prstGeom>
                        </pic:spPr>
                      </pic:pic>
                    </a:graphicData>
                  </a:graphic>
                </wp:inline>
              </w:drawing>
            </w:r>
          </w:p>
        </w:tc>
      </w:tr>
      <w:tr w:rsidR="00EF5C5C" w14:paraId="1E1693E2" w14:textId="64EFE1C2" w:rsidTr="00FD2A3D">
        <w:trPr>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E85F3C"/>
            <w:vAlign w:val="center"/>
          </w:tcPr>
          <w:p w14:paraId="52461963" w14:textId="77777777" w:rsidR="00EF5C5C" w:rsidRPr="00EF5C5C" w:rsidRDefault="00EF5C5C" w:rsidP="0083352F">
            <w:pPr>
              <w:jc w:val="center"/>
              <w:rPr>
                <w:b/>
                <w:color w:val="FFFFFF" w:themeColor="background1"/>
                <w:sz w:val="30"/>
              </w:rPr>
            </w:pPr>
            <w:r w:rsidRPr="00EF5C5C">
              <w:rPr>
                <w:b/>
                <w:color w:val="FFFFFF" w:themeColor="background1"/>
                <w:sz w:val="30"/>
              </w:rPr>
              <w:t>8</w:t>
            </w:r>
          </w:p>
        </w:tc>
        <w:tc>
          <w:tcPr>
            <w:tcW w:w="8161" w:type="dxa"/>
            <w:gridSpan w:val="3"/>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tcPr>
          <w:p w14:paraId="6648D6A3" w14:textId="69760EA8" w:rsidR="00EF5C5C" w:rsidRPr="00EF5C5C" w:rsidRDefault="00EF5C5C" w:rsidP="0083352F">
            <w:pPr>
              <w:ind w:left="151"/>
              <w:rPr>
                <w:b/>
                <w:color w:val="0E2841"/>
                <w:sz w:val="22"/>
              </w:rPr>
            </w:pPr>
            <w:r w:rsidRPr="00EF5C5C">
              <w:rPr>
                <w:b/>
                <w:color w:val="0E2841"/>
                <w:sz w:val="22"/>
              </w:rPr>
              <w:t>Competitive Differentiation and Value Proposition</w:t>
            </w:r>
          </w:p>
          <w:p w14:paraId="135F05BB" w14:textId="495A9457" w:rsidR="00EF5C5C" w:rsidRDefault="00EF5C5C" w:rsidP="0083352F">
            <w:pPr>
              <w:ind w:left="151"/>
            </w:pPr>
            <w:r w:rsidRPr="00EF5C5C">
              <w:rPr>
                <w:rFonts w:eastAsia="SimSun" w:cs="Arial"/>
                <w:i/>
                <w:iCs/>
                <w:color w:val="808080" w:themeColor="background1" w:themeShade="80"/>
                <w:szCs w:val="18"/>
                <w:lang w:val="en-GB"/>
              </w:rPr>
              <w:t>Show why the approach is meaningfully different.</w:t>
            </w:r>
          </w:p>
        </w:tc>
        <w:tc>
          <w:tcPr>
            <w:tcW w:w="1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vAlign w:val="center"/>
          </w:tcPr>
          <w:p w14:paraId="3F6B9A98" w14:textId="42F48189" w:rsidR="00EF5C5C" w:rsidRDefault="00EF5C5C" w:rsidP="0083352F">
            <w:pPr>
              <w:jc w:val="center"/>
            </w:pPr>
            <w:r>
              <w:rPr>
                <w:noProof/>
              </w:rPr>
              <w:drawing>
                <wp:inline distT="0" distB="0" distL="0" distR="0" wp14:anchorId="391A40B5" wp14:editId="0DCCC7B4">
                  <wp:extent cx="274320" cy="274320"/>
                  <wp:effectExtent l="0" t="0" r="0" b="0"/>
                  <wp:docPr id="1047573310" name="Graphic 22" descr="Diamon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73310" name="Graphic 1047573310" descr="Diamond with solid fill"/>
                          <pic:cNvPicPr/>
                        </pic:nvPicPr>
                        <pic:blipFill>
                          <a:blip r:embed="rId45">
                            <a:extLst>
                              <a:ext uri="{96DAC541-7B7A-43D3-8B79-37D633B846F1}">
                                <asvg:svgBlip xmlns:asvg="http://schemas.microsoft.com/office/drawing/2016/SVG/main" r:embed="rId46"/>
                              </a:ext>
                            </a:extLst>
                          </a:blip>
                          <a:stretch>
                            <a:fillRect/>
                          </a:stretch>
                        </pic:blipFill>
                        <pic:spPr>
                          <a:xfrm>
                            <a:off x="0" y="0"/>
                            <a:ext cx="274320" cy="274320"/>
                          </a:xfrm>
                          <a:prstGeom prst="rect">
                            <a:avLst/>
                          </a:prstGeom>
                        </pic:spPr>
                      </pic:pic>
                    </a:graphicData>
                  </a:graphic>
                </wp:inline>
              </w:drawing>
            </w:r>
          </w:p>
        </w:tc>
      </w:tr>
      <w:tr w:rsidR="00EF5C5C" w14:paraId="2BD7FDDD" w14:textId="520CCC72" w:rsidTr="00FD2A3D">
        <w:trPr>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E85F3C"/>
            <w:vAlign w:val="center"/>
          </w:tcPr>
          <w:p w14:paraId="633416B2" w14:textId="77777777" w:rsidR="00EF5C5C" w:rsidRPr="00EF5C5C" w:rsidRDefault="00EF5C5C" w:rsidP="0083352F">
            <w:pPr>
              <w:jc w:val="center"/>
              <w:rPr>
                <w:b/>
                <w:color w:val="FFFFFF" w:themeColor="background1"/>
                <w:sz w:val="30"/>
              </w:rPr>
            </w:pPr>
            <w:r w:rsidRPr="00EF5C5C">
              <w:rPr>
                <w:b/>
                <w:color w:val="FFFFFF" w:themeColor="background1"/>
                <w:sz w:val="30"/>
              </w:rPr>
              <w:t>9</w:t>
            </w:r>
          </w:p>
        </w:tc>
        <w:tc>
          <w:tcPr>
            <w:tcW w:w="8161" w:type="dxa"/>
            <w:gridSpan w:val="3"/>
            <w:tcBorders>
              <w:top w:val="single" w:sz="4" w:space="0" w:color="BFBFBF" w:themeColor="background1" w:themeShade="BF"/>
              <w:left w:val="single" w:sz="4" w:space="0" w:color="FFFFFF" w:themeColor="background1"/>
              <w:bottom w:val="single" w:sz="4" w:space="0" w:color="BFBFBF" w:themeColor="background1" w:themeShade="BF"/>
              <w:right w:val="single" w:sz="4" w:space="0" w:color="FFFFFF" w:themeColor="background1"/>
            </w:tcBorders>
          </w:tcPr>
          <w:p w14:paraId="6057A372" w14:textId="77777777" w:rsidR="00EF5C5C" w:rsidRPr="00EF5C5C" w:rsidRDefault="00EF5C5C" w:rsidP="0083352F">
            <w:pPr>
              <w:ind w:left="151"/>
              <w:rPr>
                <w:b/>
                <w:color w:val="0E2841"/>
                <w:sz w:val="22"/>
              </w:rPr>
            </w:pPr>
            <w:r w:rsidRPr="00EF5C5C">
              <w:rPr>
                <w:b/>
                <w:color w:val="0E2841"/>
                <w:sz w:val="22"/>
              </w:rPr>
              <w:t>Team Capability and Budget Justification</w:t>
            </w:r>
          </w:p>
          <w:p w14:paraId="1D264520" w14:textId="77777777" w:rsidR="00EF5C5C" w:rsidRDefault="00EF5C5C" w:rsidP="0083352F">
            <w:pPr>
              <w:ind w:left="151"/>
            </w:pPr>
            <w:r w:rsidRPr="00EF5C5C">
              <w:rPr>
                <w:rFonts w:eastAsia="SimSun" w:cs="Arial"/>
                <w:i/>
                <w:iCs/>
                <w:color w:val="808080" w:themeColor="background1" w:themeShade="80"/>
                <w:szCs w:val="18"/>
                <w:lang w:val="en-GB"/>
              </w:rPr>
              <w:t>Justify the team, roles, and budget requested.</w:t>
            </w:r>
          </w:p>
        </w:tc>
        <w:tc>
          <w:tcPr>
            <w:tcW w:w="1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vAlign w:val="center"/>
          </w:tcPr>
          <w:p w14:paraId="6036A800" w14:textId="57C4C8FC" w:rsidR="00EF5C5C" w:rsidRDefault="00EF5C5C" w:rsidP="0083352F">
            <w:pPr>
              <w:jc w:val="center"/>
            </w:pPr>
            <w:r>
              <w:rPr>
                <w:noProof/>
              </w:rPr>
              <w:drawing>
                <wp:inline distT="0" distB="0" distL="0" distR="0" wp14:anchorId="335F5E30" wp14:editId="36D4F2B0">
                  <wp:extent cx="274320" cy="274320"/>
                  <wp:effectExtent l="0" t="0" r="0" b="0"/>
                  <wp:docPr id="1505278623" name="Graphic 23" descr="User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78623" name="Graphic 1505278623" descr="Users with solid fill"/>
                          <pic:cNvPicPr/>
                        </pic:nvPicPr>
                        <pic:blipFill>
                          <a:blip r:embed="rId22">
                            <a:extLst>
                              <a:ext uri="{96DAC541-7B7A-43D3-8B79-37D633B846F1}">
                                <asvg:svgBlip xmlns:asvg="http://schemas.microsoft.com/office/drawing/2016/SVG/main" r:embed="rId23"/>
                              </a:ext>
                            </a:extLst>
                          </a:blip>
                          <a:stretch>
                            <a:fillRect/>
                          </a:stretch>
                        </pic:blipFill>
                        <pic:spPr>
                          <a:xfrm>
                            <a:off x="0" y="0"/>
                            <a:ext cx="274320" cy="274320"/>
                          </a:xfrm>
                          <a:prstGeom prst="rect">
                            <a:avLst/>
                          </a:prstGeom>
                        </pic:spPr>
                      </pic:pic>
                    </a:graphicData>
                  </a:graphic>
                </wp:inline>
              </w:drawing>
            </w:r>
          </w:p>
        </w:tc>
      </w:tr>
      <w:tr w:rsidR="005C099C" w:rsidRPr="005C099C" w14:paraId="6881B738" w14:textId="05738C01" w:rsidTr="00FD2A3D">
        <w:trPr>
          <w:gridAfter w:val="1"/>
          <w:wAfter w:w="129" w:type="dxa"/>
          <w:trHeight w:val="70"/>
        </w:trPr>
        <w:tc>
          <w:tcPr>
            <w:tcW w:w="10339" w:type="dxa"/>
            <w:gridSpan w:val="5"/>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bottom"/>
          </w:tcPr>
          <w:p w14:paraId="520FC19B" w14:textId="77777777" w:rsidR="0024761E" w:rsidRDefault="0024761E" w:rsidP="00FD7A55">
            <w:pPr>
              <w:ind w:left="-90"/>
              <w:rPr>
                <w:b/>
                <w:color w:val="3A7F78"/>
                <w:sz w:val="24"/>
                <w:szCs w:val="18"/>
              </w:rPr>
            </w:pPr>
          </w:p>
          <w:p w14:paraId="7C9F40A1" w14:textId="44F3A50D" w:rsidR="005C099C" w:rsidRDefault="005C099C" w:rsidP="00FD7A55">
            <w:pPr>
              <w:ind w:left="-90"/>
              <w:rPr>
                <w:b/>
                <w:i/>
                <w:iCs/>
                <w:color w:val="3A7F78"/>
                <w:sz w:val="20"/>
                <w:szCs w:val="14"/>
              </w:rPr>
            </w:pPr>
            <w:r w:rsidRPr="00FE44C6">
              <w:rPr>
                <w:b/>
                <w:color w:val="3A7F78"/>
                <w:sz w:val="24"/>
                <w:szCs w:val="18"/>
              </w:rPr>
              <w:t>REQUIRED SUPPORTING INFORMATION</w:t>
            </w:r>
            <w:r w:rsidR="006F4954">
              <w:rPr>
                <w:b/>
                <w:color w:val="3A7F78"/>
                <w:sz w:val="24"/>
                <w:szCs w:val="18"/>
              </w:rPr>
              <w:t xml:space="preserve"> </w:t>
            </w:r>
            <w:r w:rsidR="006F4954" w:rsidRPr="006F4954">
              <w:rPr>
                <w:b/>
                <w:i/>
                <w:iCs/>
                <w:color w:val="3A7F78"/>
                <w:sz w:val="20"/>
                <w:szCs w:val="14"/>
              </w:rPr>
              <w:t>(not counted towards 10-page limit)</w:t>
            </w:r>
          </w:p>
          <w:p w14:paraId="6596E2A5" w14:textId="75330774" w:rsidR="005C099C" w:rsidRPr="00FD2A3D" w:rsidRDefault="005C099C" w:rsidP="00FD7A55">
            <w:pPr>
              <w:ind w:left="-90"/>
              <w:rPr>
                <w:b/>
                <w:color w:val="3A7F78"/>
                <w:sz w:val="20"/>
                <w:szCs w:val="14"/>
              </w:rPr>
            </w:pPr>
          </w:p>
        </w:tc>
      </w:tr>
      <w:tr w:rsidR="00AA63DC" w:rsidRPr="005C099C" w14:paraId="61536530" w14:textId="4150FF0E" w:rsidTr="00FD2A3D">
        <w:trPr>
          <w:gridAfter w:val="1"/>
          <w:wAfter w:w="129" w:type="dxa"/>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3A7F78"/>
            <w:vAlign w:val="center"/>
          </w:tcPr>
          <w:p w14:paraId="535ED308" w14:textId="3087FF56" w:rsidR="00AA63DC" w:rsidRPr="005C099C" w:rsidRDefault="00AA63DC" w:rsidP="00AA63DC">
            <w:pPr>
              <w:jc w:val="center"/>
              <w:rPr>
                <w:b/>
                <w:color w:val="FFFFFF" w:themeColor="background1"/>
                <w:sz w:val="30"/>
              </w:rPr>
            </w:pPr>
            <w:r w:rsidRPr="005C099C">
              <w:rPr>
                <w:b/>
                <w:color w:val="FFFFFF" w:themeColor="background1"/>
                <w:sz w:val="30"/>
              </w:rPr>
              <w:t>10</w:t>
            </w:r>
          </w:p>
        </w:tc>
        <w:tc>
          <w:tcPr>
            <w:tcW w:w="4412" w:type="dxa"/>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BE15A0D" w14:textId="564B7F4C" w:rsidR="00AA63DC" w:rsidRPr="005C099C" w:rsidRDefault="00AA63DC" w:rsidP="00AA63DC">
            <w:pPr>
              <w:ind w:left="151"/>
              <w:rPr>
                <w:b/>
                <w:color w:val="0E2841"/>
                <w:sz w:val="22"/>
              </w:rPr>
            </w:pPr>
            <w:r w:rsidRPr="005C099C">
              <w:rPr>
                <w:b/>
                <w:color w:val="0E2841"/>
                <w:sz w:val="22"/>
              </w:rPr>
              <w:t xml:space="preserve">Full </w:t>
            </w:r>
            <w:r>
              <w:rPr>
                <w:b/>
                <w:color w:val="0E2841"/>
                <w:sz w:val="22"/>
              </w:rPr>
              <w:t>P</w:t>
            </w:r>
            <w:r w:rsidRPr="005C099C">
              <w:rPr>
                <w:b/>
                <w:color w:val="0E2841"/>
                <w:sz w:val="22"/>
              </w:rPr>
              <w:t xml:space="preserve">roject Team </w:t>
            </w:r>
            <w:r>
              <w:rPr>
                <w:b/>
                <w:color w:val="0E2841"/>
                <w:sz w:val="22"/>
              </w:rPr>
              <w:t>D</w:t>
            </w:r>
            <w:r w:rsidRPr="005C099C">
              <w:rPr>
                <w:b/>
                <w:color w:val="0E2841"/>
                <w:sz w:val="22"/>
              </w:rPr>
              <w:t>etails</w:t>
            </w:r>
          </w:p>
        </w:tc>
        <w:tc>
          <w:tcPr>
            <w:tcW w:w="6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vAlign w:val="center"/>
          </w:tcPr>
          <w:p w14:paraId="059D05BA" w14:textId="3B870656" w:rsidR="00AA63DC" w:rsidRPr="00FE44C6" w:rsidRDefault="00AA63DC" w:rsidP="00AA63DC">
            <w:pPr>
              <w:jc w:val="center"/>
              <w:rPr>
                <w:b/>
                <w:color w:val="FFFFFF" w:themeColor="background1"/>
                <w:sz w:val="30"/>
              </w:rPr>
            </w:pPr>
            <w:r w:rsidRPr="005C099C">
              <w:rPr>
                <w:b/>
                <w:color w:val="FFFFFF" w:themeColor="background1"/>
                <w:sz w:val="30"/>
              </w:rPr>
              <w:t>15</w:t>
            </w:r>
          </w:p>
        </w:tc>
        <w:tc>
          <w:tcPr>
            <w:tcW w:w="4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F48A79F" w14:textId="7334F0D4" w:rsidR="00AA63DC" w:rsidRPr="00FE44C6" w:rsidRDefault="00AA63DC" w:rsidP="00AA63DC">
            <w:pPr>
              <w:ind w:left="166"/>
              <w:rPr>
                <w:b/>
                <w:color w:val="0E2841"/>
                <w:sz w:val="22"/>
              </w:rPr>
            </w:pPr>
            <w:r w:rsidRPr="005C099C">
              <w:rPr>
                <w:b/>
                <w:color w:val="0E2841"/>
                <w:sz w:val="22"/>
              </w:rPr>
              <w:t>Other Funding Support</w:t>
            </w:r>
          </w:p>
        </w:tc>
      </w:tr>
      <w:tr w:rsidR="00AA63DC" w:rsidRPr="005C099C" w14:paraId="025DFBDC" w14:textId="5BB34A47" w:rsidTr="00FD2A3D">
        <w:trPr>
          <w:gridAfter w:val="1"/>
          <w:wAfter w:w="129" w:type="dxa"/>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3A7F78"/>
            <w:vAlign w:val="center"/>
          </w:tcPr>
          <w:p w14:paraId="575DC7E4" w14:textId="2FD8439D" w:rsidR="00AA63DC" w:rsidRPr="005C099C" w:rsidRDefault="00AA63DC" w:rsidP="00AA63DC">
            <w:pPr>
              <w:jc w:val="center"/>
              <w:rPr>
                <w:b/>
                <w:color w:val="FFFFFF" w:themeColor="background1"/>
                <w:sz w:val="30"/>
              </w:rPr>
            </w:pPr>
            <w:r w:rsidRPr="005C099C">
              <w:rPr>
                <w:b/>
                <w:color w:val="FFFFFF" w:themeColor="background1"/>
                <w:sz w:val="30"/>
              </w:rPr>
              <w:t>11</w:t>
            </w:r>
          </w:p>
        </w:tc>
        <w:tc>
          <w:tcPr>
            <w:tcW w:w="4412" w:type="dxa"/>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308E8AC" w14:textId="65A643B0" w:rsidR="00AA63DC" w:rsidRPr="005C099C" w:rsidRDefault="00AA63DC" w:rsidP="00AA63DC">
            <w:pPr>
              <w:ind w:left="151"/>
              <w:rPr>
                <w:b/>
                <w:color w:val="0E2841"/>
                <w:sz w:val="22"/>
              </w:rPr>
            </w:pPr>
            <w:r w:rsidRPr="005C099C">
              <w:rPr>
                <w:b/>
                <w:color w:val="0E2841"/>
                <w:sz w:val="22"/>
              </w:rPr>
              <w:t>Budget Request</w:t>
            </w:r>
          </w:p>
        </w:tc>
        <w:tc>
          <w:tcPr>
            <w:tcW w:w="6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vAlign w:val="center"/>
          </w:tcPr>
          <w:p w14:paraId="1287F27A" w14:textId="504D0472" w:rsidR="00AA63DC" w:rsidRPr="00FE44C6" w:rsidRDefault="00AA63DC" w:rsidP="00AA63DC">
            <w:pPr>
              <w:jc w:val="center"/>
              <w:rPr>
                <w:b/>
                <w:color w:val="FFFFFF" w:themeColor="background1"/>
                <w:sz w:val="30"/>
              </w:rPr>
            </w:pPr>
            <w:r w:rsidRPr="00FE44C6">
              <w:rPr>
                <w:b/>
                <w:color w:val="FFFFFF" w:themeColor="background1"/>
                <w:sz w:val="30"/>
              </w:rPr>
              <w:t>16</w:t>
            </w:r>
          </w:p>
        </w:tc>
        <w:tc>
          <w:tcPr>
            <w:tcW w:w="4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7D2F06A" w14:textId="35B06B6C" w:rsidR="00AA63DC" w:rsidRPr="00FE44C6" w:rsidRDefault="00AA63DC" w:rsidP="00AA63DC">
            <w:pPr>
              <w:ind w:left="166"/>
              <w:rPr>
                <w:b/>
                <w:color w:val="0E2841"/>
                <w:sz w:val="22"/>
              </w:rPr>
            </w:pPr>
            <w:r w:rsidRPr="00FE44C6">
              <w:rPr>
                <w:b/>
                <w:color w:val="0E2841"/>
                <w:sz w:val="22"/>
              </w:rPr>
              <w:t>Curriculum Vitae (CV)</w:t>
            </w:r>
          </w:p>
        </w:tc>
      </w:tr>
      <w:tr w:rsidR="00AA63DC" w:rsidRPr="005C099C" w14:paraId="0E803578" w14:textId="0DE63CF2" w:rsidTr="00FD2A3D">
        <w:trPr>
          <w:gridAfter w:val="1"/>
          <w:wAfter w:w="129" w:type="dxa"/>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3A7F78"/>
            <w:vAlign w:val="center"/>
          </w:tcPr>
          <w:p w14:paraId="6A93E93B" w14:textId="09DD39F6" w:rsidR="00AA63DC" w:rsidRPr="005C099C" w:rsidRDefault="00AA63DC" w:rsidP="00AA63DC">
            <w:pPr>
              <w:jc w:val="center"/>
              <w:rPr>
                <w:b/>
                <w:color w:val="FFFFFF" w:themeColor="background1"/>
                <w:sz w:val="30"/>
              </w:rPr>
            </w:pPr>
            <w:r w:rsidRPr="005C099C">
              <w:rPr>
                <w:b/>
                <w:color w:val="FFFFFF" w:themeColor="background1"/>
                <w:sz w:val="30"/>
              </w:rPr>
              <w:t>12</w:t>
            </w:r>
          </w:p>
        </w:tc>
        <w:tc>
          <w:tcPr>
            <w:tcW w:w="4412" w:type="dxa"/>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6B85250" w14:textId="5AE09AEA" w:rsidR="00AA63DC" w:rsidRPr="005C099C" w:rsidRDefault="00AA63DC" w:rsidP="00AA63DC">
            <w:pPr>
              <w:ind w:left="151"/>
              <w:rPr>
                <w:b/>
                <w:color w:val="0E2841"/>
                <w:sz w:val="22"/>
              </w:rPr>
            </w:pPr>
            <w:r w:rsidRPr="005C099C">
              <w:rPr>
                <w:b/>
                <w:color w:val="0E2841"/>
                <w:sz w:val="22"/>
              </w:rPr>
              <w:t>Declaration of Ethics</w:t>
            </w:r>
            <w:r>
              <w:rPr>
                <w:b/>
                <w:color w:val="0E2841"/>
                <w:sz w:val="22"/>
              </w:rPr>
              <w:t xml:space="preserve"> Approval</w:t>
            </w:r>
          </w:p>
        </w:tc>
        <w:tc>
          <w:tcPr>
            <w:tcW w:w="6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vAlign w:val="center"/>
          </w:tcPr>
          <w:p w14:paraId="79296377" w14:textId="2F8EDAC4" w:rsidR="00AA63DC" w:rsidRPr="00FE44C6" w:rsidRDefault="00AA63DC" w:rsidP="00AA63DC">
            <w:pPr>
              <w:jc w:val="center"/>
              <w:rPr>
                <w:b/>
                <w:color w:val="FFFFFF" w:themeColor="background1"/>
                <w:sz w:val="30"/>
              </w:rPr>
            </w:pPr>
            <w:r w:rsidRPr="00FE44C6">
              <w:rPr>
                <w:b/>
                <w:color w:val="FFFFFF" w:themeColor="background1"/>
                <w:sz w:val="30"/>
              </w:rPr>
              <w:t>1</w:t>
            </w:r>
            <w:r>
              <w:rPr>
                <w:b/>
                <w:color w:val="FFFFFF" w:themeColor="background1"/>
                <w:sz w:val="30"/>
              </w:rPr>
              <w:t>7</w:t>
            </w:r>
          </w:p>
        </w:tc>
        <w:tc>
          <w:tcPr>
            <w:tcW w:w="4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83AB009" w14:textId="0E879C34" w:rsidR="00AA63DC" w:rsidRPr="00FE44C6" w:rsidRDefault="00AA63DC" w:rsidP="00AA63DC">
            <w:pPr>
              <w:ind w:left="166"/>
              <w:rPr>
                <w:b/>
                <w:color w:val="0E2841"/>
                <w:sz w:val="22"/>
              </w:rPr>
            </w:pPr>
            <w:r>
              <w:rPr>
                <w:b/>
                <w:color w:val="0E2841"/>
                <w:sz w:val="22"/>
              </w:rPr>
              <w:t>Detailed Budget Sheet (Excel)</w:t>
            </w:r>
          </w:p>
        </w:tc>
      </w:tr>
      <w:tr w:rsidR="00AA63DC" w:rsidRPr="005C099C" w14:paraId="26AB0E02" w14:textId="3A976F77" w:rsidTr="00FD2A3D">
        <w:trPr>
          <w:gridAfter w:val="1"/>
          <w:wAfter w:w="129" w:type="dxa"/>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3A7F78"/>
            <w:vAlign w:val="center"/>
          </w:tcPr>
          <w:p w14:paraId="678FFB28" w14:textId="7FA97C96" w:rsidR="00AA63DC" w:rsidRPr="005C099C" w:rsidRDefault="00AA63DC" w:rsidP="00AA63DC">
            <w:pPr>
              <w:jc w:val="center"/>
              <w:rPr>
                <w:b/>
                <w:color w:val="FFFFFF" w:themeColor="background1"/>
                <w:sz w:val="30"/>
              </w:rPr>
            </w:pPr>
            <w:r w:rsidRPr="005C099C">
              <w:rPr>
                <w:b/>
                <w:color w:val="FFFFFF" w:themeColor="background1"/>
                <w:sz w:val="30"/>
              </w:rPr>
              <w:t>13</w:t>
            </w:r>
          </w:p>
        </w:tc>
        <w:tc>
          <w:tcPr>
            <w:tcW w:w="4412" w:type="dxa"/>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2388CD4" w14:textId="7C0291B5" w:rsidR="00AA63DC" w:rsidRPr="005C099C" w:rsidRDefault="00AA63DC" w:rsidP="00AA63DC">
            <w:pPr>
              <w:ind w:left="151"/>
              <w:rPr>
                <w:b/>
                <w:color w:val="0E2841"/>
                <w:sz w:val="22"/>
              </w:rPr>
            </w:pPr>
            <w:r w:rsidRPr="005C099C">
              <w:rPr>
                <w:b/>
                <w:color w:val="0E2841"/>
                <w:sz w:val="22"/>
              </w:rPr>
              <w:t>Background Intellectual Property (BIP)</w:t>
            </w:r>
          </w:p>
        </w:tc>
        <w:tc>
          <w:tcPr>
            <w:tcW w:w="6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vAlign w:val="center"/>
          </w:tcPr>
          <w:p w14:paraId="49333793" w14:textId="166B5B29" w:rsidR="00AA63DC" w:rsidRPr="00FE44C6" w:rsidRDefault="00AA63DC" w:rsidP="00AA63DC">
            <w:pPr>
              <w:jc w:val="center"/>
              <w:rPr>
                <w:b/>
                <w:color w:val="FFFFFF" w:themeColor="background1"/>
                <w:sz w:val="30"/>
              </w:rPr>
            </w:pPr>
            <w:r>
              <w:rPr>
                <w:b/>
                <w:color w:val="FFFFFF" w:themeColor="background1"/>
                <w:sz w:val="30"/>
              </w:rPr>
              <w:t>18</w:t>
            </w:r>
          </w:p>
        </w:tc>
        <w:tc>
          <w:tcPr>
            <w:tcW w:w="4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E7F59F5" w14:textId="3677E7AD" w:rsidR="00AA63DC" w:rsidRPr="00FE44C6" w:rsidRDefault="00AA63DC" w:rsidP="00AA63DC">
            <w:pPr>
              <w:ind w:left="166"/>
              <w:rPr>
                <w:b/>
                <w:color w:val="0E2841"/>
                <w:sz w:val="22"/>
              </w:rPr>
            </w:pPr>
            <w:r>
              <w:rPr>
                <w:b/>
                <w:color w:val="0E2841"/>
                <w:sz w:val="22"/>
              </w:rPr>
              <w:t>Institutional Endorsement</w:t>
            </w:r>
          </w:p>
        </w:tc>
      </w:tr>
      <w:tr w:rsidR="00AA63DC" w:rsidRPr="005C099C" w14:paraId="57ED2B11" w14:textId="118F5983" w:rsidTr="00FD2A3D">
        <w:trPr>
          <w:gridAfter w:val="1"/>
          <w:wAfter w:w="129" w:type="dxa"/>
          <w:trHeight w:val="573"/>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3A7F78"/>
            <w:vAlign w:val="center"/>
          </w:tcPr>
          <w:p w14:paraId="0B451BE7" w14:textId="701477E1" w:rsidR="00AA63DC" w:rsidRPr="005C099C" w:rsidRDefault="00AA63DC" w:rsidP="00AA63DC">
            <w:pPr>
              <w:jc w:val="center"/>
              <w:rPr>
                <w:b/>
                <w:color w:val="FFFFFF" w:themeColor="background1"/>
                <w:sz w:val="30"/>
              </w:rPr>
            </w:pPr>
            <w:r w:rsidRPr="005C099C">
              <w:rPr>
                <w:b/>
                <w:color w:val="FFFFFF" w:themeColor="background1"/>
                <w:sz w:val="30"/>
              </w:rPr>
              <w:t>14</w:t>
            </w:r>
          </w:p>
        </w:tc>
        <w:tc>
          <w:tcPr>
            <w:tcW w:w="4412" w:type="dxa"/>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22ACF65" w14:textId="2705211C" w:rsidR="00AA63DC" w:rsidRPr="005C099C" w:rsidRDefault="00AA63DC" w:rsidP="00AA63DC">
            <w:pPr>
              <w:ind w:left="151"/>
              <w:rPr>
                <w:b/>
                <w:color w:val="0E2841"/>
                <w:sz w:val="22"/>
              </w:rPr>
            </w:pPr>
            <w:r w:rsidRPr="005C099C">
              <w:rPr>
                <w:b/>
                <w:color w:val="0E2841"/>
                <w:sz w:val="22"/>
              </w:rPr>
              <w:t>Foreground Intellectual Property (FIP)</w:t>
            </w:r>
          </w:p>
        </w:tc>
        <w:tc>
          <w:tcPr>
            <w:tcW w:w="6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vAlign w:val="center"/>
          </w:tcPr>
          <w:p w14:paraId="0EE78CAC" w14:textId="2F94F216" w:rsidR="00AA63DC" w:rsidRPr="00FE44C6" w:rsidRDefault="00AA63DC" w:rsidP="00AA63DC">
            <w:pPr>
              <w:jc w:val="center"/>
              <w:rPr>
                <w:b/>
                <w:color w:val="FFFFFF" w:themeColor="background1"/>
                <w:sz w:val="30"/>
              </w:rPr>
            </w:pPr>
            <w:r>
              <w:rPr>
                <w:b/>
                <w:color w:val="FFFFFF" w:themeColor="background1"/>
                <w:sz w:val="30"/>
              </w:rPr>
              <w:t>19</w:t>
            </w:r>
          </w:p>
        </w:tc>
        <w:tc>
          <w:tcPr>
            <w:tcW w:w="4658" w:type="dxa"/>
            <w:gridSpan w:val="2"/>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F631A1A" w14:textId="6B49BB3A" w:rsidR="00AA63DC" w:rsidRPr="00FE44C6" w:rsidRDefault="00AA63DC" w:rsidP="00AA63DC">
            <w:pPr>
              <w:ind w:left="166"/>
              <w:rPr>
                <w:b/>
                <w:color w:val="0E2841"/>
                <w:sz w:val="22"/>
              </w:rPr>
            </w:pPr>
            <w:r>
              <w:rPr>
                <w:b/>
                <w:color w:val="0E2841"/>
                <w:sz w:val="22"/>
              </w:rPr>
              <w:t>Undertaking</w:t>
            </w:r>
          </w:p>
        </w:tc>
      </w:tr>
      <w:tr w:rsidR="00AA63DC" w:rsidRPr="005C099C" w14:paraId="03D202F5" w14:textId="3DB60D0E" w:rsidTr="00FD2A3D">
        <w:trPr>
          <w:gridAfter w:val="1"/>
          <w:wAfter w:w="129" w:type="dxa"/>
          <w:trHeight w:val="70"/>
        </w:trPr>
        <w:tc>
          <w:tcPr>
            <w:tcW w:w="10339" w:type="dxa"/>
            <w:gridSpan w:val="5"/>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bottom"/>
          </w:tcPr>
          <w:p w14:paraId="5009D374" w14:textId="77777777" w:rsidR="00AA63DC" w:rsidRPr="00FD2A3D" w:rsidRDefault="00AA63DC" w:rsidP="00AA63DC">
            <w:pPr>
              <w:ind w:left="-90"/>
              <w:rPr>
                <w:b/>
                <w:color w:val="3A7F78"/>
                <w:sz w:val="20"/>
                <w:szCs w:val="14"/>
              </w:rPr>
            </w:pPr>
          </w:p>
          <w:p w14:paraId="0F4EE7F4" w14:textId="131584E9" w:rsidR="00AA63DC" w:rsidRPr="00FD2A3D" w:rsidRDefault="00AA63DC" w:rsidP="00AA63DC">
            <w:pPr>
              <w:ind w:left="-90"/>
              <w:rPr>
                <w:b/>
                <w:color w:val="595959" w:themeColor="text1" w:themeTint="A6"/>
                <w:sz w:val="24"/>
                <w:szCs w:val="18"/>
              </w:rPr>
            </w:pPr>
            <w:r w:rsidRPr="00FD2A3D">
              <w:rPr>
                <w:b/>
                <w:color w:val="595959" w:themeColor="text1" w:themeTint="A6"/>
                <w:sz w:val="24"/>
                <w:szCs w:val="18"/>
              </w:rPr>
              <w:t>INSTRUCTIONS</w:t>
            </w:r>
          </w:p>
          <w:p w14:paraId="0C3FBA12" w14:textId="3B9893FE" w:rsidR="00AA63DC" w:rsidRPr="00FD2A3D" w:rsidRDefault="00AA63DC" w:rsidP="00AA63DC">
            <w:pPr>
              <w:ind w:left="-90"/>
              <w:rPr>
                <w:b/>
                <w:color w:val="3A7F78"/>
                <w:sz w:val="20"/>
                <w:szCs w:val="14"/>
              </w:rPr>
            </w:pPr>
          </w:p>
        </w:tc>
      </w:tr>
      <w:tr w:rsidR="00AA63DC" w:rsidRPr="005C099C" w14:paraId="79EBA91F" w14:textId="2CE6AD8F" w:rsidTr="00FD2A3D">
        <w:trPr>
          <w:gridAfter w:val="1"/>
          <w:wAfter w:w="129" w:type="dxa"/>
          <w:trHeight w:val="68"/>
        </w:trPr>
        <w:tc>
          <w:tcPr>
            <w:tcW w:w="64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hemeColor="background1"/>
            </w:tcBorders>
            <w:shd w:val="clear" w:color="auto" w:fill="595959" w:themeFill="text1" w:themeFillTint="A6"/>
            <w:vAlign w:val="center"/>
          </w:tcPr>
          <w:p w14:paraId="2AC8303F" w14:textId="1FDACA34" w:rsidR="00AA63DC" w:rsidRPr="005C099C" w:rsidRDefault="00AA63DC" w:rsidP="00AA63DC">
            <w:pPr>
              <w:jc w:val="center"/>
              <w:rPr>
                <w:b/>
                <w:color w:val="FFFFFF" w:themeColor="background1"/>
                <w:sz w:val="30"/>
              </w:rPr>
            </w:pPr>
            <w:r>
              <w:rPr>
                <w:b/>
                <w:noProof/>
                <w:color w:val="FFFFFF" w:themeColor="background1"/>
                <w:sz w:val="30"/>
              </w:rPr>
              <w:drawing>
                <wp:inline distT="0" distB="0" distL="0" distR="0" wp14:anchorId="62F90281" wp14:editId="710848D7">
                  <wp:extent cx="266700" cy="640080"/>
                  <wp:effectExtent l="0" t="0" r="0" b="0"/>
                  <wp:docPr id="1516417642" name="Graphic 24" descr="Exclamation mar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417642" name="Graphic 1516417642" descr="Exclamation mark with solid fill"/>
                          <pic:cNvPicPr/>
                        </pic:nvPicPr>
                        <pic:blipFill rotWithShape="1">
                          <a:blip r:embed="rId47">
                            <a:extLst>
                              <a:ext uri="{96DAC541-7B7A-43D3-8B79-37D633B846F1}">
                                <asvg:svgBlip xmlns:asvg="http://schemas.microsoft.com/office/drawing/2016/SVG/main" r:embed="rId48"/>
                              </a:ext>
                            </a:extLst>
                          </a:blip>
                          <a:srcRect l="28273" r="30060"/>
                          <a:stretch>
                            <a:fillRect/>
                          </a:stretch>
                        </pic:blipFill>
                        <pic:spPr bwMode="auto">
                          <a:xfrm>
                            <a:off x="0" y="0"/>
                            <a:ext cx="266700" cy="640080"/>
                          </a:xfrm>
                          <a:prstGeom prst="rect">
                            <a:avLst/>
                          </a:prstGeom>
                          <a:ln>
                            <a:noFill/>
                          </a:ln>
                          <a:extLst>
                            <a:ext uri="{53640926-AAD7-44D8-BBD7-CCE9431645EC}">
                              <a14:shadowObscured xmlns:a14="http://schemas.microsoft.com/office/drawing/2010/main"/>
                            </a:ext>
                          </a:extLst>
                        </pic:spPr>
                      </pic:pic>
                    </a:graphicData>
                  </a:graphic>
                </wp:inline>
              </w:drawing>
            </w:r>
          </w:p>
        </w:tc>
        <w:tc>
          <w:tcPr>
            <w:tcW w:w="9690" w:type="dxa"/>
            <w:gridSpan w:val="4"/>
            <w:tcBorders>
              <w:top w:val="single" w:sz="4" w:space="0" w:color="BFBFBF" w:themeColor="background1" w:themeShade="BF"/>
              <w:left w:val="single" w:sz="4" w:space="0" w:color="FFFFFF" w:themeColor="background1"/>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27A44D1" w14:textId="77777777" w:rsidR="00AA63DC" w:rsidRPr="00546791" w:rsidRDefault="00AA63DC" w:rsidP="00AA63DC">
            <w:pPr>
              <w:adjustRightInd w:val="0"/>
              <w:jc w:val="both"/>
              <w:rPr>
                <w:rFonts w:cs="Arial"/>
                <w:color w:val="000000" w:themeColor="text1"/>
                <w:sz w:val="20"/>
                <w:szCs w:val="20"/>
                <w:lang w:val="en-SG"/>
              </w:rPr>
            </w:pPr>
            <w:r w:rsidRPr="00546791">
              <w:rPr>
                <w:rFonts w:cs="Arial"/>
                <w:b/>
                <w:bCs/>
                <w:color w:val="000000" w:themeColor="text1"/>
                <w:sz w:val="20"/>
                <w:szCs w:val="20"/>
                <w:lang w:val="en-SG"/>
              </w:rPr>
              <w:t>Eligibility and Funding Rules</w:t>
            </w:r>
          </w:p>
          <w:p w14:paraId="41CC4726" w14:textId="07D73BD5" w:rsidR="00AA63DC" w:rsidRDefault="00AA63DC" w:rsidP="00AA63DC">
            <w:pPr>
              <w:pStyle w:val="ListParagraph"/>
              <w:numPr>
                <w:ilvl w:val="0"/>
                <w:numId w:val="11"/>
              </w:numPr>
              <w:adjustRightInd w:val="0"/>
              <w:ind w:left="415"/>
              <w:jc w:val="both"/>
              <w:rPr>
                <w:rFonts w:cs="Arial"/>
                <w:color w:val="000000" w:themeColor="text1"/>
                <w:sz w:val="20"/>
                <w:szCs w:val="20"/>
                <w:lang w:val="en-SG"/>
              </w:rPr>
            </w:pPr>
            <w:r w:rsidRPr="00B62651">
              <w:rPr>
                <w:rFonts w:cs="Arial"/>
                <w:color w:val="000000" w:themeColor="text1"/>
                <w:sz w:val="20"/>
                <w:szCs w:val="20"/>
                <w:lang w:val="en-SG"/>
              </w:rPr>
              <w:t>Applicants should ensure that they meet the eligibility criteria before applying. The Lead Investigator (Lead-I) should:</w:t>
            </w:r>
          </w:p>
          <w:p w14:paraId="0900EA89" w14:textId="77777777" w:rsidR="00AA63DC" w:rsidRDefault="00AA63DC" w:rsidP="00AA63DC">
            <w:pPr>
              <w:pStyle w:val="ListParagraph"/>
              <w:numPr>
                <w:ilvl w:val="1"/>
                <w:numId w:val="11"/>
              </w:numPr>
              <w:adjustRightInd w:val="0"/>
              <w:ind w:left="775"/>
              <w:jc w:val="both"/>
              <w:rPr>
                <w:rFonts w:cs="Arial"/>
                <w:color w:val="000000" w:themeColor="text1"/>
                <w:sz w:val="20"/>
                <w:szCs w:val="20"/>
                <w:lang w:val="en-SG"/>
              </w:rPr>
            </w:pPr>
            <w:r w:rsidRPr="00B62651">
              <w:rPr>
                <w:rFonts w:cs="Arial"/>
                <w:color w:val="000000" w:themeColor="text1"/>
                <w:sz w:val="20"/>
                <w:szCs w:val="20"/>
                <w:lang w:val="en-SG"/>
              </w:rPr>
              <w:t>hold at least 0.7 FTE primary appointment in a Singapore publicly funded research organisation or institute of higher learning</w:t>
            </w:r>
            <w:r w:rsidRPr="00FD2A3D">
              <w:rPr>
                <w:rFonts w:cs="Arial"/>
                <w:color w:val="000000" w:themeColor="text1"/>
                <w:sz w:val="20"/>
                <w:szCs w:val="20"/>
                <w:lang w:val="en-SG"/>
              </w:rPr>
              <w:t>;</w:t>
            </w:r>
          </w:p>
          <w:p w14:paraId="10C3514C" w14:textId="77777777" w:rsidR="00AA63DC" w:rsidRDefault="00AA63DC" w:rsidP="00AA63DC">
            <w:pPr>
              <w:pStyle w:val="ListParagraph"/>
              <w:numPr>
                <w:ilvl w:val="1"/>
                <w:numId w:val="11"/>
              </w:numPr>
              <w:adjustRightInd w:val="0"/>
              <w:ind w:left="775"/>
              <w:jc w:val="both"/>
              <w:rPr>
                <w:rFonts w:cs="Arial"/>
                <w:color w:val="000000" w:themeColor="text1"/>
                <w:sz w:val="20"/>
                <w:szCs w:val="20"/>
                <w:lang w:val="en-SG"/>
              </w:rPr>
            </w:pPr>
            <w:r w:rsidRPr="00FD2A3D">
              <w:rPr>
                <w:rFonts w:cs="Arial"/>
                <w:color w:val="000000" w:themeColor="text1"/>
                <w:sz w:val="20"/>
                <w:szCs w:val="20"/>
                <w:lang w:val="en-SG"/>
              </w:rPr>
              <w:t>run a laboratory or research programme that carries out research in Singapore; and</w:t>
            </w:r>
          </w:p>
          <w:p w14:paraId="1AA19E75" w14:textId="6E496562" w:rsidR="00AA63DC" w:rsidRPr="00FD2A3D" w:rsidRDefault="00AA63DC" w:rsidP="00AA63DC">
            <w:pPr>
              <w:pStyle w:val="ListParagraph"/>
              <w:numPr>
                <w:ilvl w:val="1"/>
                <w:numId w:val="11"/>
              </w:numPr>
              <w:adjustRightInd w:val="0"/>
              <w:ind w:left="775"/>
              <w:jc w:val="both"/>
              <w:rPr>
                <w:rFonts w:cs="Arial"/>
                <w:color w:val="000000" w:themeColor="text1"/>
                <w:sz w:val="20"/>
                <w:szCs w:val="20"/>
                <w:lang w:val="en-SG"/>
              </w:rPr>
            </w:pPr>
            <w:r w:rsidRPr="00FD2A3D">
              <w:rPr>
                <w:rFonts w:cs="Arial"/>
                <w:color w:val="000000" w:themeColor="text1"/>
                <w:sz w:val="20"/>
                <w:szCs w:val="20"/>
                <w:lang w:val="en-SG"/>
              </w:rPr>
              <w:t>have a track record of leadership in coordinating research programmes, mentoring research teams, and delivering productive research outcomes.</w:t>
            </w:r>
          </w:p>
          <w:p w14:paraId="45489D56" w14:textId="20C7521F" w:rsidR="00AA63DC" w:rsidRPr="00B62651" w:rsidRDefault="00AA63DC" w:rsidP="00AA63DC">
            <w:pPr>
              <w:pStyle w:val="ListParagraph"/>
              <w:numPr>
                <w:ilvl w:val="0"/>
                <w:numId w:val="11"/>
              </w:numPr>
              <w:adjustRightInd w:val="0"/>
              <w:ind w:left="415"/>
              <w:jc w:val="both"/>
              <w:rPr>
                <w:rFonts w:cs="Arial"/>
                <w:color w:val="000000" w:themeColor="text1"/>
                <w:sz w:val="20"/>
                <w:szCs w:val="20"/>
                <w:lang w:val="en-SG"/>
              </w:rPr>
            </w:pPr>
            <w:r w:rsidRPr="00B62651">
              <w:rPr>
                <w:rFonts w:cs="Arial"/>
                <w:color w:val="000000" w:themeColor="text1"/>
                <w:sz w:val="20"/>
                <w:szCs w:val="20"/>
                <w:lang w:val="en-SG"/>
              </w:rPr>
              <w:t xml:space="preserve">Co-Investigators and Team Leads must hold an appointment in a Singapore publicly funded research organisation or </w:t>
            </w:r>
            <w:r>
              <w:rPr>
                <w:rFonts w:cs="Arial"/>
                <w:color w:val="000000" w:themeColor="text1"/>
                <w:sz w:val="20"/>
                <w:szCs w:val="20"/>
                <w:lang w:val="en-SG"/>
              </w:rPr>
              <w:t>I</w:t>
            </w:r>
            <w:r w:rsidRPr="00B62651">
              <w:rPr>
                <w:rFonts w:cs="Arial"/>
                <w:color w:val="000000" w:themeColor="text1"/>
                <w:sz w:val="20"/>
                <w:szCs w:val="20"/>
                <w:lang w:val="en-SG"/>
              </w:rPr>
              <w:t xml:space="preserve">nstitute of </w:t>
            </w:r>
            <w:r>
              <w:rPr>
                <w:rFonts w:cs="Arial"/>
                <w:color w:val="000000" w:themeColor="text1"/>
                <w:sz w:val="20"/>
                <w:szCs w:val="20"/>
                <w:lang w:val="en-SG"/>
              </w:rPr>
              <w:t>H</w:t>
            </w:r>
            <w:r w:rsidRPr="00B62651">
              <w:rPr>
                <w:rFonts w:cs="Arial"/>
                <w:color w:val="000000" w:themeColor="text1"/>
                <w:sz w:val="20"/>
                <w:szCs w:val="20"/>
                <w:lang w:val="en-SG"/>
              </w:rPr>
              <w:t xml:space="preserve">igher </w:t>
            </w:r>
            <w:r>
              <w:rPr>
                <w:rFonts w:cs="Arial"/>
                <w:color w:val="000000" w:themeColor="text1"/>
                <w:sz w:val="20"/>
                <w:szCs w:val="20"/>
                <w:lang w:val="en-SG"/>
              </w:rPr>
              <w:t>L</w:t>
            </w:r>
            <w:r w:rsidRPr="00B62651">
              <w:rPr>
                <w:rFonts w:cs="Arial"/>
                <w:color w:val="000000" w:themeColor="text1"/>
                <w:sz w:val="20"/>
                <w:szCs w:val="20"/>
                <w:lang w:val="en-SG"/>
              </w:rPr>
              <w:t>earning</w:t>
            </w:r>
            <w:r>
              <w:rPr>
                <w:rFonts w:cs="Arial"/>
                <w:color w:val="000000" w:themeColor="text1"/>
                <w:sz w:val="20"/>
                <w:szCs w:val="20"/>
                <w:lang w:val="en-SG"/>
              </w:rPr>
              <w:t xml:space="preserve"> (IHL)</w:t>
            </w:r>
            <w:r w:rsidRPr="00B62651">
              <w:rPr>
                <w:rFonts w:cs="Arial"/>
                <w:color w:val="000000" w:themeColor="text1"/>
                <w:sz w:val="20"/>
                <w:szCs w:val="20"/>
                <w:lang w:val="en-SG"/>
              </w:rPr>
              <w:t>.</w:t>
            </w:r>
          </w:p>
          <w:p w14:paraId="0DC8B3E1" w14:textId="44685A08" w:rsidR="00AA63DC" w:rsidRPr="00B62651" w:rsidRDefault="00AA63DC" w:rsidP="00AA63DC">
            <w:pPr>
              <w:pStyle w:val="ListParagraph"/>
              <w:numPr>
                <w:ilvl w:val="0"/>
                <w:numId w:val="11"/>
              </w:numPr>
              <w:adjustRightInd w:val="0"/>
              <w:ind w:left="415"/>
              <w:jc w:val="both"/>
              <w:rPr>
                <w:rFonts w:cs="Arial"/>
                <w:color w:val="000000" w:themeColor="text1"/>
                <w:sz w:val="20"/>
                <w:szCs w:val="20"/>
                <w:lang w:val="en-SG"/>
              </w:rPr>
            </w:pPr>
            <w:r w:rsidRPr="00B62651">
              <w:rPr>
                <w:rFonts w:cs="Arial"/>
                <w:color w:val="000000" w:themeColor="text1"/>
                <w:sz w:val="20"/>
                <w:szCs w:val="20"/>
                <w:lang w:val="en-SG"/>
              </w:rPr>
              <w:t>Funding will only be awarded to Singapore public sector research performers. Overseas institutions, industry partners, companies, or other external collaborators may participate as collaborators, but will not receive grant funding.</w:t>
            </w:r>
          </w:p>
          <w:p w14:paraId="67A964BA" w14:textId="4CFBCE7F" w:rsidR="00AA63DC" w:rsidRPr="00B62651" w:rsidRDefault="00AA63DC" w:rsidP="00AA63DC">
            <w:pPr>
              <w:pStyle w:val="ListParagraph"/>
              <w:numPr>
                <w:ilvl w:val="0"/>
                <w:numId w:val="11"/>
              </w:numPr>
              <w:adjustRightInd w:val="0"/>
              <w:ind w:left="415"/>
              <w:jc w:val="both"/>
              <w:rPr>
                <w:rFonts w:cs="Arial"/>
                <w:color w:val="000000" w:themeColor="text1"/>
                <w:sz w:val="20"/>
                <w:szCs w:val="20"/>
                <w:lang w:val="en-SG"/>
              </w:rPr>
            </w:pPr>
            <w:r w:rsidRPr="00B62651">
              <w:rPr>
                <w:rFonts w:cs="Arial"/>
                <w:color w:val="000000" w:themeColor="text1"/>
                <w:sz w:val="20"/>
                <w:szCs w:val="20"/>
                <w:lang w:val="en-SG"/>
              </w:rPr>
              <w:t>Collaborators may contribute technology, expertise, manpower, data, samples, access, facilities, or other in-kind support where relevant.</w:t>
            </w:r>
          </w:p>
          <w:p w14:paraId="688A10EE" w14:textId="66C3026E" w:rsidR="00AA63DC" w:rsidRPr="00B62651" w:rsidRDefault="00AA63DC" w:rsidP="00AA63DC">
            <w:pPr>
              <w:pStyle w:val="ListParagraph"/>
              <w:numPr>
                <w:ilvl w:val="0"/>
                <w:numId w:val="11"/>
              </w:numPr>
              <w:adjustRightInd w:val="0"/>
              <w:ind w:left="415"/>
              <w:jc w:val="both"/>
              <w:rPr>
                <w:rFonts w:cs="Arial"/>
                <w:color w:val="000000" w:themeColor="text1"/>
                <w:sz w:val="20"/>
                <w:szCs w:val="20"/>
                <w:lang w:val="en-SG"/>
              </w:rPr>
            </w:pPr>
            <w:r w:rsidRPr="00B62651">
              <w:rPr>
                <w:rFonts w:cs="Arial"/>
                <w:color w:val="000000" w:themeColor="text1"/>
                <w:sz w:val="20"/>
                <w:szCs w:val="20"/>
                <w:lang w:val="en-SG"/>
              </w:rPr>
              <w:t xml:space="preserve">A total budget of up to </w:t>
            </w:r>
            <w:r w:rsidRPr="00B62651">
              <w:rPr>
                <w:rFonts w:cs="Arial"/>
                <w:b/>
                <w:bCs/>
                <w:color w:val="000000" w:themeColor="text1"/>
                <w:sz w:val="20"/>
                <w:szCs w:val="20"/>
                <w:lang w:val="en-SG"/>
              </w:rPr>
              <w:t>S$5M</w:t>
            </w:r>
            <w:r w:rsidRPr="00B62651">
              <w:rPr>
                <w:rFonts w:cs="Arial"/>
                <w:color w:val="000000" w:themeColor="text1"/>
                <w:sz w:val="20"/>
                <w:szCs w:val="20"/>
                <w:lang w:val="en-SG"/>
              </w:rPr>
              <w:t xml:space="preserve">, inclusive of </w:t>
            </w:r>
            <w:r w:rsidRPr="00B62651">
              <w:rPr>
                <w:rFonts w:cs="Arial"/>
                <w:b/>
                <w:bCs/>
                <w:color w:val="000000" w:themeColor="text1"/>
                <w:sz w:val="20"/>
                <w:szCs w:val="20"/>
                <w:lang w:val="en-SG"/>
              </w:rPr>
              <w:t>30% indirect costs</w:t>
            </w:r>
            <w:r w:rsidRPr="00B62651">
              <w:rPr>
                <w:rFonts w:cs="Arial"/>
                <w:color w:val="000000" w:themeColor="text1"/>
                <w:sz w:val="20"/>
                <w:szCs w:val="20"/>
                <w:lang w:val="en-SG"/>
              </w:rPr>
              <w:t>, may be requested. Budgets must be submitted in Singapore dollars.</w:t>
            </w:r>
          </w:p>
          <w:p w14:paraId="13B860BE" w14:textId="23DED2E3" w:rsidR="00AA63DC" w:rsidRPr="00B62651" w:rsidRDefault="00AA63DC" w:rsidP="00AA63DC">
            <w:pPr>
              <w:pStyle w:val="ListParagraph"/>
              <w:numPr>
                <w:ilvl w:val="0"/>
                <w:numId w:val="11"/>
              </w:numPr>
              <w:adjustRightInd w:val="0"/>
              <w:ind w:left="415"/>
              <w:jc w:val="both"/>
              <w:rPr>
                <w:rFonts w:cs="Arial"/>
                <w:color w:val="000000" w:themeColor="text1"/>
                <w:sz w:val="20"/>
                <w:szCs w:val="20"/>
                <w:lang w:val="en-SG"/>
              </w:rPr>
            </w:pPr>
            <w:r w:rsidRPr="00B62651">
              <w:rPr>
                <w:rFonts w:cs="Arial"/>
                <w:color w:val="000000" w:themeColor="text1"/>
                <w:sz w:val="20"/>
                <w:szCs w:val="20"/>
                <w:lang w:val="en-SG"/>
              </w:rPr>
              <w:t xml:space="preserve">Exceptions to eligibility criteria may be considered on a case-by-case basis with submission of a waiver request. Applicants should write to the HHP MISSION Programme Office at least </w:t>
            </w:r>
            <w:r w:rsidRPr="00B62651">
              <w:rPr>
                <w:rFonts w:cs="Arial"/>
                <w:b/>
                <w:bCs/>
                <w:color w:val="000000" w:themeColor="text1"/>
                <w:sz w:val="20"/>
                <w:szCs w:val="20"/>
                <w:lang w:val="en-SG"/>
              </w:rPr>
              <w:t xml:space="preserve">seven </w:t>
            </w:r>
            <w:r w:rsidR="0015388E">
              <w:rPr>
                <w:rFonts w:cs="Arial"/>
                <w:b/>
                <w:bCs/>
                <w:color w:val="000000" w:themeColor="text1"/>
                <w:sz w:val="20"/>
                <w:szCs w:val="20"/>
                <w:lang w:val="en-SG"/>
              </w:rPr>
              <w:t>working</w:t>
            </w:r>
            <w:r w:rsidR="005A48A8">
              <w:rPr>
                <w:rFonts w:cs="Arial"/>
                <w:b/>
                <w:bCs/>
                <w:color w:val="000000" w:themeColor="text1"/>
                <w:sz w:val="20"/>
                <w:szCs w:val="20"/>
                <w:lang w:val="en-SG"/>
              </w:rPr>
              <w:t xml:space="preserve"> </w:t>
            </w:r>
            <w:r w:rsidRPr="00B62651">
              <w:rPr>
                <w:rFonts w:cs="Arial"/>
                <w:b/>
                <w:bCs/>
                <w:color w:val="000000" w:themeColor="text1"/>
                <w:sz w:val="20"/>
                <w:szCs w:val="20"/>
                <w:lang w:val="en-SG"/>
              </w:rPr>
              <w:t xml:space="preserve">days before the </w:t>
            </w:r>
            <w:r w:rsidR="005A48A8">
              <w:rPr>
                <w:rFonts w:cs="Arial"/>
                <w:b/>
                <w:bCs/>
                <w:color w:val="000000" w:themeColor="text1"/>
                <w:sz w:val="20"/>
                <w:szCs w:val="20"/>
                <w:lang w:val="en-SG"/>
              </w:rPr>
              <w:t>application deadline</w:t>
            </w:r>
            <w:r w:rsidRPr="00B62651">
              <w:rPr>
                <w:rFonts w:cs="Arial"/>
                <w:color w:val="000000" w:themeColor="text1"/>
                <w:sz w:val="20"/>
                <w:szCs w:val="20"/>
                <w:lang w:val="en-SG"/>
              </w:rPr>
              <w:t>.</w:t>
            </w:r>
          </w:p>
          <w:p w14:paraId="0DA89C6C" w14:textId="1C6F618A" w:rsidR="00AA63DC" w:rsidRDefault="00AA63DC" w:rsidP="00AA63DC">
            <w:pPr>
              <w:adjustRightInd w:val="0"/>
              <w:ind w:left="55"/>
              <w:jc w:val="both"/>
              <w:rPr>
                <w:rFonts w:cs="Arial"/>
                <w:color w:val="000000" w:themeColor="text1"/>
                <w:sz w:val="20"/>
                <w:szCs w:val="20"/>
              </w:rPr>
            </w:pPr>
          </w:p>
          <w:p w14:paraId="67A7B5E6" w14:textId="1033562C" w:rsidR="00AA63DC" w:rsidRPr="00FD2A3D" w:rsidRDefault="00AA63DC" w:rsidP="00AA63DC">
            <w:pPr>
              <w:adjustRightInd w:val="0"/>
              <w:ind w:left="55"/>
              <w:jc w:val="both"/>
              <w:rPr>
                <w:rFonts w:cs="Arial"/>
                <w:b/>
                <w:bCs/>
                <w:color w:val="000000" w:themeColor="text1"/>
                <w:sz w:val="20"/>
                <w:szCs w:val="20"/>
              </w:rPr>
            </w:pPr>
            <w:r w:rsidRPr="00FD2A3D">
              <w:rPr>
                <w:rFonts w:cs="Arial"/>
                <w:b/>
                <w:bCs/>
                <w:color w:val="000000" w:themeColor="text1"/>
                <w:sz w:val="20"/>
                <w:szCs w:val="20"/>
              </w:rPr>
              <w:lastRenderedPageBreak/>
              <w:t>Submission Requirements</w:t>
            </w:r>
          </w:p>
          <w:p w14:paraId="42CE105D" w14:textId="492D4D9D" w:rsidR="00AA63DC" w:rsidRPr="00AE1E3D" w:rsidRDefault="00AA63DC" w:rsidP="00AA63DC">
            <w:pPr>
              <w:pStyle w:val="ListParagraph"/>
              <w:numPr>
                <w:ilvl w:val="0"/>
                <w:numId w:val="11"/>
              </w:numPr>
              <w:adjustRightInd w:val="0"/>
              <w:ind w:left="436"/>
              <w:jc w:val="both"/>
              <w:rPr>
                <w:rFonts w:cs="Arial"/>
                <w:color w:val="000000" w:themeColor="text1"/>
                <w:sz w:val="20"/>
                <w:szCs w:val="20"/>
              </w:rPr>
            </w:pPr>
            <w:r>
              <w:rPr>
                <w:rFonts w:cs="Arial"/>
                <w:color w:val="000000" w:themeColor="text1"/>
                <w:sz w:val="20"/>
                <w:szCs w:val="20"/>
              </w:rPr>
              <w:t>Applications must be submitted in English</w:t>
            </w:r>
            <w:r w:rsidRPr="00AE1E3D">
              <w:rPr>
                <w:rFonts w:cs="Arial"/>
                <w:color w:val="000000" w:themeColor="text1"/>
                <w:sz w:val="20"/>
                <w:szCs w:val="20"/>
              </w:rPr>
              <w:t>, using Arial font, size 10, with single-line spacing.</w:t>
            </w:r>
          </w:p>
          <w:p w14:paraId="765698B9" w14:textId="6A0759F2" w:rsidR="00AA63DC" w:rsidRDefault="00AA63DC" w:rsidP="00AA63DC">
            <w:pPr>
              <w:pStyle w:val="ListParagraph"/>
              <w:numPr>
                <w:ilvl w:val="0"/>
                <w:numId w:val="11"/>
              </w:numPr>
              <w:adjustRightInd w:val="0"/>
              <w:ind w:left="436"/>
              <w:jc w:val="both"/>
              <w:rPr>
                <w:rFonts w:cs="Arial"/>
                <w:color w:val="000000" w:themeColor="text1"/>
                <w:sz w:val="20"/>
                <w:szCs w:val="20"/>
              </w:rPr>
            </w:pPr>
            <w:r w:rsidRPr="00AE1E3D">
              <w:rPr>
                <w:rFonts w:cs="Arial"/>
                <w:color w:val="000000" w:themeColor="text1"/>
                <w:sz w:val="20"/>
                <w:szCs w:val="20"/>
              </w:rPr>
              <w:t xml:space="preserve">Applicants must use this template and complete all relevant sections </w:t>
            </w:r>
            <w:r>
              <w:rPr>
                <w:rFonts w:cs="Arial"/>
                <w:color w:val="000000" w:themeColor="text1"/>
                <w:sz w:val="20"/>
                <w:szCs w:val="20"/>
              </w:rPr>
              <w:t>listed (1-</w:t>
            </w:r>
            <w:r w:rsidR="00FE3FCC">
              <w:rPr>
                <w:rFonts w:cs="Arial"/>
                <w:color w:val="000000" w:themeColor="text1"/>
                <w:sz w:val="20"/>
                <w:szCs w:val="20"/>
              </w:rPr>
              <w:t>19</w:t>
            </w:r>
            <w:r>
              <w:rPr>
                <w:rFonts w:cs="Arial"/>
                <w:color w:val="000000" w:themeColor="text1"/>
                <w:sz w:val="20"/>
                <w:szCs w:val="20"/>
              </w:rPr>
              <w:t>).</w:t>
            </w:r>
          </w:p>
          <w:p w14:paraId="33A098E0" w14:textId="3BD380CF" w:rsidR="00AA63DC" w:rsidRDefault="00AA63DC" w:rsidP="00AA63DC">
            <w:pPr>
              <w:pStyle w:val="ListParagraph"/>
              <w:numPr>
                <w:ilvl w:val="0"/>
                <w:numId w:val="11"/>
              </w:numPr>
              <w:adjustRightInd w:val="0"/>
              <w:ind w:left="436"/>
              <w:jc w:val="both"/>
              <w:rPr>
                <w:rFonts w:cs="Arial"/>
                <w:color w:val="000000" w:themeColor="text1"/>
                <w:sz w:val="20"/>
                <w:szCs w:val="20"/>
              </w:rPr>
            </w:pPr>
            <w:r w:rsidRPr="00AE1E3D">
              <w:rPr>
                <w:rFonts w:cs="Arial"/>
                <w:color w:val="000000" w:themeColor="text1"/>
                <w:sz w:val="20"/>
                <w:szCs w:val="20"/>
              </w:rPr>
              <w:t xml:space="preserve">The main proposal </w:t>
            </w:r>
            <w:r>
              <w:rPr>
                <w:rFonts w:cs="Arial"/>
                <w:color w:val="000000" w:themeColor="text1"/>
                <w:sz w:val="20"/>
                <w:szCs w:val="20"/>
              </w:rPr>
              <w:t>must</w:t>
            </w:r>
            <w:r w:rsidRPr="00AE1E3D">
              <w:rPr>
                <w:rFonts w:cs="Arial"/>
                <w:color w:val="000000" w:themeColor="text1"/>
                <w:sz w:val="20"/>
                <w:szCs w:val="20"/>
              </w:rPr>
              <w:t xml:space="preserve"> not exceed 10 pages, </w:t>
            </w:r>
            <w:proofErr w:type="gramStart"/>
            <w:r w:rsidRPr="00AE1E3D">
              <w:rPr>
                <w:rFonts w:cs="Arial"/>
                <w:color w:val="000000" w:themeColor="text1"/>
                <w:sz w:val="20"/>
                <w:szCs w:val="20"/>
              </w:rPr>
              <w:t>excluding</w:t>
            </w:r>
            <w:proofErr w:type="gramEnd"/>
            <w:r w:rsidRPr="00AE1E3D">
              <w:rPr>
                <w:rFonts w:cs="Arial"/>
                <w:color w:val="000000" w:themeColor="text1"/>
                <w:sz w:val="20"/>
                <w:szCs w:val="20"/>
              </w:rPr>
              <w:t xml:space="preserve"> </w:t>
            </w:r>
            <w:r>
              <w:rPr>
                <w:rFonts w:cs="Arial"/>
                <w:color w:val="000000" w:themeColor="text1"/>
                <w:sz w:val="20"/>
                <w:szCs w:val="20"/>
              </w:rPr>
              <w:t>the proposal summary</w:t>
            </w:r>
            <w:r w:rsidRPr="00AE1E3D">
              <w:rPr>
                <w:rFonts w:cs="Arial"/>
                <w:color w:val="000000" w:themeColor="text1"/>
                <w:sz w:val="20"/>
                <w:szCs w:val="20"/>
              </w:rPr>
              <w:t xml:space="preserve"> and </w:t>
            </w:r>
            <w:r>
              <w:rPr>
                <w:rFonts w:cs="Arial"/>
                <w:color w:val="000000" w:themeColor="text1"/>
                <w:sz w:val="20"/>
                <w:szCs w:val="20"/>
              </w:rPr>
              <w:t>required supporting information</w:t>
            </w:r>
            <w:r w:rsidRPr="00AE1E3D">
              <w:rPr>
                <w:rFonts w:cs="Arial"/>
                <w:color w:val="000000" w:themeColor="text1"/>
                <w:sz w:val="20"/>
                <w:szCs w:val="20"/>
              </w:rPr>
              <w:t xml:space="preserve">. </w:t>
            </w:r>
          </w:p>
          <w:p w14:paraId="326A4F70" w14:textId="56AA1042" w:rsidR="00AA63DC" w:rsidRPr="006F4954" w:rsidRDefault="00AA63DC" w:rsidP="00AA63DC">
            <w:pPr>
              <w:pStyle w:val="ListParagraph"/>
              <w:numPr>
                <w:ilvl w:val="0"/>
                <w:numId w:val="11"/>
              </w:numPr>
              <w:adjustRightInd w:val="0"/>
              <w:ind w:left="436"/>
              <w:jc w:val="both"/>
              <w:rPr>
                <w:rFonts w:cs="Arial"/>
                <w:color w:val="000000" w:themeColor="text1"/>
                <w:sz w:val="20"/>
                <w:szCs w:val="20"/>
              </w:rPr>
            </w:pPr>
            <w:r>
              <w:rPr>
                <w:rFonts w:cs="Arial"/>
                <w:color w:val="000000" w:themeColor="text1"/>
                <w:sz w:val="20"/>
                <w:szCs w:val="20"/>
              </w:rPr>
              <w:t>The proposal summary</w:t>
            </w:r>
            <w:r w:rsidRPr="00AE1E3D">
              <w:rPr>
                <w:rFonts w:cs="Arial"/>
                <w:color w:val="000000" w:themeColor="text1"/>
                <w:sz w:val="20"/>
                <w:szCs w:val="20"/>
              </w:rPr>
              <w:t xml:space="preserve"> </w:t>
            </w:r>
            <w:r>
              <w:rPr>
                <w:rFonts w:cs="Arial"/>
                <w:color w:val="000000" w:themeColor="text1"/>
                <w:sz w:val="20"/>
                <w:szCs w:val="20"/>
              </w:rPr>
              <w:t>may be used</w:t>
            </w:r>
            <w:r w:rsidRPr="00AE1E3D">
              <w:rPr>
                <w:rFonts w:cs="Arial"/>
                <w:color w:val="000000" w:themeColor="text1"/>
                <w:sz w:val="20"/>
                <w:szCs w:val="20"/>
              </w:rPr>
              <w:t xml:space="preserve"> for screening, reviewer assignment, conflict-of-interest checks, double-dipping checks, and award communications.</w:t>
            </w:r>
          </w:p>
          <w:p w14:paraId="7501C90E" w14:textId="5AB9A945" w:rsidR="00AA63DC" w:rsidRDefault="00AA63DC" w:rsidP="00AA63DC">
            <w:pPr>
              <w:pStyle w:val="ListParagraph"/>
              <w:numPr>
                <w:ilvl w:val="0"/>
                <w:numId w:val="11"/>
              </w:numPr>
              <w:adjustRightInd w:val="0"/>
              <w:ind w:left="436"/>
              <w:jc w:val="both"/>
              <w:rPr>
                <w:rFonts w:cs="Arial"/>
                <w:color w:val="000000" w:themeColor="text1"/>
                <w:sz w:val="20"/>
                <w:szCs w:val="20"/>
              </w:rPr>
            </w:pPr>
            <w:r w:rsidRPr="007B22DC">
              <w:rPr>
                <w:rFonts w:cs="Arial"/>
                <w:color w:val="000000" w:themeColor="text1"/>
                <w:sz w:val="20"/>
                <w:szCs w:val="20"/>
              </w:rPr>
              <w:t>Grey italic guidance text should be removed before submission.</w:t>
            </w:r>
          </w:p>
          <w:p w14:paraId="4535391C" w14:textId="12F59565" w:rsidR="00AA63DC" w:rsidRPr="00AE1E3D" w:rsidRDefault="00AA63DC" w:rsidP="00AA63DC">
            <w:pPr>
              <w:pStyle w:val="ListParagraph"/>
              <w:numPr>
                <w:ilvl w:val="0"/>
                <w:numId w:val="11"/>
              </w:numPr>
              <w:adjustRightInd w:val="0"/>
              <w:ind w:left="436"/>
              <w:jc w:val="both"/>
              <w:rPr>
                <w:rFonts w:cs="Arial"/>
                <w:color w:val="000000" w:themeColor="text1"/>
                <w:sz w:val="20"/>
                <w:szCs w:val="20"/>
              </w:rPr>
            </w:pPr>
            <w:r w:rsidRPr="00AE1E3D">
              <w:rPr>
                <w:rFonts w:cs="Arial"/>
                <w:color w:val="000000" w:themeColor="text1"/>
                <w:sz w:val="20"/>
                <w:szCs w:val="20"/>
              </w:rPr>
              <w:t>All documents must be submitted in Word or PDF format</w:t>
            </w:r>
            <w:r w:rsidR="00260CD5">
              <w:rPr>
                <w:rFonts w:cs="Arial"/>
                <w:color w:val="000000" w:themeColor="text1"/>
                <w:sz w:val="20"/>
                <w:szCs w:val="20"/>
              </w:rPr>
              <w:t>.</w:t>
            </w:r>
            <w:r w:rsidRPr="00AE1E3D">
              <w:rPr>
                <w:rFonts w:cs="Arial"/>
                <w:color w:val="000000" w:themeColor="text1"/>
                <w:sz w:val="20"/>
                <w:szCs w:val="20"/>
              </w:rPr>
              <w:t xml:space="preserve"> </w:t>
            </w:r>
            <w:r>
              <w:rPr>
                <w:rFonts w:cs="Arial"/>
                <w:color w:val="000000" w:themeColor="text1"/>
                <w:sz w:val="20"/>
                <w:szCs w:val="20"/>
              </w:rPr>
              <w:t>S</w:t>
            </w:r>
            <w:r w:rsidRPr="00AE1E3D">
              <w:rPr>
                <w:rFonts w:cs="Arial"/>
                <w:color w:val="000000" w:themeColor="text1"/>
                <w:sz w:val="20"/>
                <w:szCs w:val="20"/>
              </w:rPr>
              <w:t xml:space="preserve">canned PDFs are allowed </w:t>
            </w:r>
            <w:r>
              <w:rPr>
                <w:rFonts w:cs="Arial"/>
                <w:color w:val="000000" w:themeColor="text1"/>
                <w:sz w:val="20"/>
                <w:szCs w:val="20"/>
              </w:rPr>
              <w:t xml:space="preserve">only </w:t>
            </w:r>
            <w:r w:rsidRPr="00AE1E3D">
              <w:rPr>
                <w:rFonts w:cs="Arial"/>
                <w:color w:val="000000" w:themeColor="text1"/>
                <w:sz w:val="20"/>
                <w:szCs w:val="20"/>
              </w:rPr>
              <w:t>for documents requiring signatures.</w:t>
            </w:r>
          </w:p>
          <w:p w14:paraId="25DCB58C" w14:textId="4FA7E8DD" w:rsidR="00AA63DC" w:rsidRPr="00AE1E3D" w:rsidRDefault="00AA63DC" w:rsidP="00AA63DC">
            <w:pPr>
              <w:pStyle w:val="ListParagraph"/>
              <w:numPr>
                <w:ilvl w:val="0"/>
                <w:numId w:val="11"/>
              </w:numPr>
              <w:adjustRightInd w:val="0"/>
              <w:ind w:left="436"/>
              <w:jc w:val="both"/>
              <w:rPr>
                <w:rFonts w:cs="Arial"/>
                <w:color w:val="000000" w:themeColor="text1"/>
                <w:sz w:val="20"/>
                <w:szCs w:val="20"/>
              </w:rPr>
            </w:pPr>
            <w:r>
              <w:rPr>
                <w:rFonts w:cs="Arial"/>
                <w:color w:val="000000" w:themeColor="text1"/>
                <w:sz w:val="20"/>
                <w:szCs w:val="20"/>
              </w:rPr>
              <w:t>Projects involving</w:t>
            </w:r>
            <w:r w:rsidRPr="00AE1E3D">
              <w:rPr>
                <w:rFonts w:cs="Arial"/>
                <w:color w:val="000000" w:themeColor="text1"/>
                <w:sz w:val="20"/>
                <w:szCs w:val="20"/>
              </w:rPr>
              <w:t xml:space="preserve"> Singapore public sector institutions </w:t>
            </w:r>
            <w:r>
              <w:rPr>
                <w:rFonts w:cs="Arial"/>
                <w:color w:val="000000" w:themeColor="text1"/>
                <w:sz w:val="20"/>
                <w:szCs w:val="20"/>
              </w:rPr>
              <w:t xml:space="preserve">or </w:t>
            </w:r>
            <w:r w:rsidRPr="00AE1E3D">
              <w:rPr>
                <w:rFonts w:cs="Arial"/>
                <w:color w:val="000000" w:themeColor="text1"/>
                <w:sz w:val="20"/>
                <w:szCs w:val="20"/>
              </w:rPr>
              <w:t xml:space="preserve">multi-institutional clinical research are subject to the Shorten Time to Execute Multi-party Project Agreements (STEMPA) initiative. Project teams should refer to the STEMPA Guidebook </w:t>
            </w:r>
            <w:r>
              <w:rPr>
                <w:rFonts w:cs="Arial"/>
                <w:color w:val="000000" w:themeColor="text1"/>
                <w:sz w:val="20"/>
                <w:szCs w:val="20"/>
              </w:rPr>
              <w:t>before</w:t>
            </w:r>
            <w:r w:rsidRPr="00AE1E3D">
              <w:rPr>
                <w:rFonts w:cs="Arial"/>
                <w:color w:val="000000" w:themeColor="text1"/>
                <w:sz w:val="20"/>
                <w:szCs w:val="20"/>
              </w:rPr>
              <w:t xml:space="preserve"> submission.</w:t>
            </w:r>
          </w:p>
          <w:p w14:paraId="47A0DC5D" w14:textId="7F73A3D1" w:rsidR="00AA63DC" w:rsidRPr="00AE1E3D" w:rsidRDefault="00AA63DC" w:rsidP="00AA63DC">
            <w:pPr>
              <w:pStyle w:val="ListParagraph"/>
              <w:numPr>
                <w:ilvl w:val="0"/>
                <w:numId w:val="11"/>
              </w:numPr>
              <w:adjustRightInd w:val="0"/>
              <w:ind w:left="436"/>
              <w:jc w:val="both"/>
              <w:rPr>
                <w:rFonts w:cs="Arial"/>
                <w:color w:val="000000" w:themeColor="text1"/>
                <w:sz w:val="20"/>
                <w:szCs w:val="20"/>
              </w:rPr>
            </w:pPr>
            <w:r w:rsidRPr="00AE1E3D">
              <w:rPr>
                <w:rFonts w:cs="Arial"/>
                <w:color w:val="000000" w:themeColor="text1"/>
                <w:sz w:val="20"/>
                <w:szCs w:val="20"/>
              </w:rPr>
              <w:t>Relevant privileged or confidential information should be disclosed where necessary to provide a clearer understanding of the project. Such information should be clearly marked in the proposal</w:t>
            </w:r>
            <w:r>
              <w:rPr>
                <w:rFonts w:cs="Arial"/>
                <w:color w:val="000000" w:themeColor="text1"/>
                <w:sz w:val="20"/>
                <w:szCs w:val="20"/>
              </w:rPr>
              <w:t>.</w:t>
            </w:r>
          </w:p>
          <w:p w14:paraId="1C3DFA09" w14:textId="794C8033" w:rsidR="00AA63DC" w:rsidRDefault="00AA63DC" w:rsidP="00AA63DC">
            <w:pPr>
              <w:pStyle w:val="ListParagraph"/>
              <w:numPr>
                <w:ilvl w:val="0"/>
                <w:numId w:val="11"/>
              </w:numPr>
              <w:adjustRightInd w:val="0"/>
              <w:ind w:left="436"/>
              <w:jc w:val="both"/>
              <w:rPr>
                <w:rFonts w:cs="Arial"/>
                <w:color w:val="000000" w:themeColor="text1"/>
                <w:sz w:val="20"/>
                <w:szCs w:val="20"/>
              </w:rPr>
            </w:pPr>
            <w:r w:rsidRPr="00AE1E3D">
              <w:rPr>
                <w:rFonts w:cs="Arial"/>
                <w:color w:val="000000" w:themeColor="text1"/>
                <w:sz w:val="20"/>
                <w:szCs w:val="20"/>
              </w:rPr>
              <w:t xml:space="preserve">Completed applications must be submitted to </w:t>
            </w:r>
            <w:hyperlink r:id="rId49" w:history="1">
              <w:r w:rsidRPr="00F52E8A">
                <w:rPr>
                  <w:rStyle w:val="Hyperlink"/>
                  <w:rFonts w:cs="Arial"/>
                  <w:sz w:val="20"/>
                  <w:szCs w:val="20"/>
                </w:rPr>
                <w:t>connect@hhp-mission.sg</w:t>
              </w:r>
            </w:hyperlink>
            <w:r>
              <w:rPr>
                <w:rFonts w:cs="Arial"/>
                <w:color w:val="000000" w:themeColor="text1"/>
                <w:sz w:val="20"/>
                <w:szCs w:val="20"/>
              </w:rPr>
              <w:t xml:space="preserve"> </w:t>
            </w:r>
            <w:r w:rsidRPr="00AE1E3D">
              <w:rPr>
                <w:rFonts w:cs="Arial"/>
                <w:color w:val="000000" w:themeColor="text1"/>
                <w:sz w:val="20"/>
                <w:szCs w:val="20"/>
              </w:rPr>
              <w:t>by the specified deadline.</w:t>
            </w:r>
          </w:p>
          <w:p w14:paraId="63C439D6" w14:textId="4AFA4013" w:rsidR="00AA63DC" w:rsidRPr="00CA0BE9" w:rsidRDefault="00AA63DC" w:rsidP="00AA63DC">
            <w:pPr>
              <w:adjustRightInd w:val="0"/>
              <w:ind w:left="76"/>
              <w:jc w:val="both"/>
              <w:rPr>
                <w:rFonts w:cs="Arial"/>
                <w:color w:val="000000" w:themeColor="text1"/>
                <w:sz w:val="20"/>
                <w:szCs w:val="20"/>
              </w:rPr>
            </w:pPr>
          </w:p>
        </w:tc>
      </w:tr>
    </w:tbl>
    <w:p w14:paraId="134C5C9E" w14:textId="77777777" w:rsidR="00604BC4" w:rsidRDefault="00604BC4">
      <w:r>
        <w:lastRenderedPageBreak/>
        <w:br w:type="page"/>
      </w:r>
    </w:p>
    <w:p w14:paraId="7550BE07" w14:textId="77777777" w:rsidR="00604BC4" w:rsidRDefault="00604BC4" w:rsidP="00604BC4">
      <w:pPr>
        <w:rPr>
          <w:b/>
          <w:color w:val="0E2841"/>
          <w:sz w:val="30"/>
        </w:rPr>
      </w:pPr>
      <w:r>
        <w:rPr>
          <w:b/>
          <w:color w:val="0E2841"/>
          <w:sz w:val="30"/>
        </w:rPr>
        <w:lastRenderedPageBreak/>
        <w:t xml:space="preserve">MAIN PROPOSAL </w:t>
      </w:r>
      <w:r w:rsidRPr="00AA0C06">
        <w:rPr>
          <w:b/>
          <w:i/>
          <w:iCs/>
          <w:color w:val="0E2841"/>
          <w:sz w:val="20"/>
          <w:szCs w:val="14"/>
        </w:rPr>
        <w:t>(max. 10 pages)</w:t>
      </w:r>
    </w:p>
    <w:p w14:paraId="51EB775A" w14:textId="77777777" w:rsidR="00604BC4" w:rsidRDefault="00604BC4"/>
    <w:tbl>
      <w:tblPr>
        <w:tblStyle w:val="TableGrid"/>
        <w:tblW w:w="10474" w:type="dxa"/>
        <w:tblInd w:w="108" w:type="dxa"/>
        <w:tblLayout w:type="fixed"/>
        <w:tblLook w:val="04A0" w:firstRow="1" w:lastRow="0" w:firstColumn="1" w:lastColumn="0" w:noHBand="0" w:noVBand="1"/>
      </w:tblPr>
      <w:tblGrid>
        <w:gridCol w:w="634"/>
        <w:gridCol w:w="4588"/>
        <w:gridCol w:w="1979"/>
        <w:gridCol w:w="1619"/>
        <w:gridCol w:w="1634"/>
        <w:gridCol w:w="20"/>
      </w:tblGrid>
      <w:tr w:rsidR="0083352F" w:rsidRPr="001F411D" w14:paraId="2D53CAD8" w14:textId="7E131AA7" w:rsidTr="00A67555">
        <w:trPr>
          <w:gridAfter w:val="1"/>
          <w:wAfter w:w="20" w:type="dxa"/>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E85F3C"/>
            <w:vAlign w:val="center"/>
          </w:tcPr>
          <w:p w14:paraId="6039C95E" w14:textId="3EAC3E50" w:rsidR="0083352F" w:rsidRPr="001F411D" w:rsidRDefault="0083352F" w:rsidP="00604BC4">
            <w:pPr>
              <w:jc w:val="center"/>
              <w:rPr>
                <w:rFonts w:cs="Arial"/>
                <w:b/>
                <w:sz w:val="20"/>
                <w:szCs w:val="20"/>
              </w:rPr>
            </w:pPr>
            <w:r w:rsidRPr="001F411D">
              <w:rPr>
                <w:b/>
                <w:color w:val="FFFFFF" w:themeColor="background1"/>
                <w:sz w:val="30"/>
              </w:rPr>
              <w:t>3</w:t>
            </w:r>
          </w:p>
        </w:tc>
        <w:tc>
          <w:tcPr>
            <w:tcW w:w="8186" w:type="dxa"/>
            <w:gridSpan w:val="3"/>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21926EC6" w14:textId="5C6123FE" w:rsidR="0083352F" w:rsidRPr="001F411D" w:rsidRDefault="00582D17" w:rsidP="00604BC4">
            <w:pPr>
              <w:adjustRightInd w:val="0"/>
              <w:rPr>
                <w:rFonts w:cs="Arial"/>
                <w:b/>
                <w:sz w:val="20"/>
                <w:szCs w:val="20"/>
              </w:rPr>
            </w:pPr>
            <w:r>
              <w:rPr>
                <w:b/>
                <w:color w:val="E85F3C"/>
                <w:sz w:val="24"/>
                <w:szCs w:val="18"/>
              </w:rPr>
              <w:t xml:space="preserve">CHALLENGE </w:t>
            </w:r>
            <w:r w:rsidR="00407999">
              <w:rPr>
                <w:b/>
                <w:color w:val="E85F3C"/>
                <w:sz w:val="24"/>
                <w:szCs w:val="18"/>
              </w:rPr>
              <w:t>&amp; OPPORTUNITY</w:t>
            </w:r>
          </w:p>
        </w:tc>
        <w:tc>
          <w:tcPr>
            <w:tcW w:w="1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1EBF5605" w14:textId="2020A306" w:rsidR="0083352F" w:rsidRPr="001F411D" w:rsidRDefault="0083352F" w:rsidP="00604BC4">
            <w:pPr>
              <w:adjustRightInd w:val="0"/>
              <w:rPr>
                <w:rFonts w:cs="Arial"/>
                <w:b/>
                <w:sz w:val="20"/>
                <w:szCs w:val="20"/>
              </w:rPr>
            </w:pPr>
            <w:r>
              <w:rPr>
                <w:b/>
                <w:noProof/>
                <w:color w:val="0E2841"/>
                <w:sz w:val="30"/>
              </w:rPr>
              <w:drawing>
                <wp:inline distT="0" distB="0" distL="0" distR="0" wp14:anchorId="4FB1C6F5" wp14:editId="434D88A3">
                  <wp:extent cx="274320" cy="274320"/>
                  <wp:effectExtent l="0" t="0" r="0" b="0"/>
                  <wp:docPr id="1122541564" name="Graphic 9" descr="Lo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992965" name="Graphic 1237992965" descr="Lock with solid fill"/>
                          <pic:cNvPicPr/>
                        </pic:nvPicPr>
                        <pic:blipFill>
                          <a:blip r:embed="rId50">
                            <a:extLst>
                              <a:ext uri="{96DAC541-7B7A-43D3-8B79-37D633B846F1}">
                                <asvg:svgBlip xmlns:asvg="http://schemas.microsoft.com/office/drawing/2016/SVG/main" r:embed="rId51"/>
                              </a:ext>
                            </a:extLst>
                          </a:blip>
                          <a:stretch>
                            <a:fillRect/>
                          </a:stretch>
                        </pic:blipFill>
                        <pic:spPr>
                          <a:xfrm>
                            <a:off x="0" y="0"/>
                            <a:ext cx="274320" cy="274320"/>
                          </a:xfrm>
                          <a:prstGeom prst="rect">
                            <a:avLst/>
                          </a:prstGeom>
                        </pic:spPr>
                      </pic:pic>
                    </a:graphicData>
                  </a:graphic>
                </wp:inline>
              </w:drawing>
            </w:r>
          </w:p>
        </w:tc>
      </w:tr>
      <w:tr w:rsidR="00582D17" w:rsidRPr="001F411D" w14:paraId="4765B7AD" w14:textId="77777777" w:rsidTr="00883C4F">
        <w:trPr>
          <w:trHeight w:val="1367"/>
        </w:trPr>
        <w:tc>
          <w:tcPr>
            <w:tcW w:w="1047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C40F3A" w14:textId="602BE5C4" w:rsidR="001F59C8" w:rsidRPr="008E77FC" w:rsidRDefault="00507427" w:rsidP="00883C4F">
            <w:pPr>
              <w:adjustRightInd w:val="0"/>
              <w:rPr>
                <w:rFonts w:cs="Arial"/>
                <w:i/>
                <w:iCs/>
                <w:color w:val="808080" w:themeColor="background1" w:themeShade="80"/>
                <w:spacing w:val="-2"/>
                <w:szCs w:val="18"/>
                <w:u w:val="single"/>
                <w:lang w:eastAsia="zh-CN"/>
              </w:rPr>
            </w:pPr>
            <w:r w:rsidRPr="008E77FC">
              <w:rPr>
                <w:rFonts w:cs="Arial"/>
                <w:i/>
                <w:iCs/>
                <w:color w:val="808080" w:themeColor="background1" w:themeShade="80"/>
                <w:spacing w:val="-2"/>
                <w:szCs w:val="18"/>
                <w:u w:val="single"/>
                <w:lang w:eastAsia="zh-CN"/>
              </w:rPr>
              <w:t>C</w:t>
            </w:r>
            <w:r w:rsidR="001F59C8" w:rsidRPr="008E77FC">
              <w:rPr>
                <w:rFonts w:cs="Arial"/>
                <w:i/>
                <w:iCs/>
                <w:color w:val="808080" w:themeColor="background1" w:themeShade="80"/>
                <w:spacing w:val="-2"/>
                <w:szCs w:val="18"/>
                <w:u w:val="single"/>
                <w:lang w:eastAsia="zh-CN"/>
              </w:rPr>
              <w:t>hallenge statement</w:t>
            </w:r>
          </w:p>
          <w:p w14:paraId="0588F0E0" w14:textId="3B3FB4B6" w:rsidR="001F59C8" w:rsidRPr="00883C4F" w:rsidRDefault="001260FB" w:rsidP="00883C4F">
            <w:pPr>
              <w:adjustRightInd w:val="0"/>
              <w:rPr>
                <w:rFonts w:cs="Arial"/>
                <w:i/>
                <w:iCs/>
                <w:color w:val="808080" w:themeColor="background1" w:themeShade="80"/>
                <w:spacing w:val="-2"/>
                <w:szCs w:val="18"/>
                <w:lang w:eastAsia="zh-CN"/>
              </w:rPr>
            </w:pPr>
            <w:r>
              <w:rPr>
                <w:rFonts w:cs="Arial"/>
                <w:i/>
                <w:iCs/>
                <w:color w:val="808080" w:themeColor="background1" w:themeShade="80"/>
                <w:spacing w:val="-2"/>
                <w:szCs w:val="18"/>
                <w:lang w:eastAsia="zh-CN"/>
              </w:rPr>
              <w:t>St</w:t>
            </w:r>
            <w:r w:rsidR="001F59C8" w:rsidRPr="00883C4F">
              <w:rPr>
                <w:rFonts w:cs="Arial"/>
                <w:i/>
                <w:iCs/>
                <w:color w:val="808080" w:themeColor="background1" w:themeShade="80"/>
                <w:spacing w:val="-2"/>
                <w:szCs w:val="18"/>
                <w:lang w:eastAsia="zh-CN"/>
              </w:rPr>
              <w:t>ate the specific challenge that this proposal will address</w:t>
            </w:r>
            <w:r>
              <w:rPr>
                <w:rFonts w:cs="Arial"/>
                <w:i/>
                <w:iCs/>
                <w:color w:val="808080" w:themeColor="background1" w:themeShade="80"/>
                <w:spacing w:val="-2"/>
                <w:szCs w:val="18"/>
                <w:lang w:eastAsia="zh-CN"/>
              </w:rPr>
              <w:t xml:space="preserve"> (what problem are you trying to solve?)</w:t>
            </w:r>
            <w:r w:rsidR="001F59C8" w:rsidRPr="00883C4F">
              <w:rPr>
                <w:rFonts w:cs="Arial"/>
                <w:i/>
                <w:iCs/>
                <w:color w:val="808080" w:themeColor="background1" w:themeShade="80"/>
                <w:spacing w:val="-2"/>
                <w:szCs w:val="18"/>
                <w:lang w:eastAsia="zh-CN"/>
              </w:rPr>
              <w:t xml:space="preserve">. The challenge statement should be framed as a clear, outcome-oriented </w:t>
            </w:r>
            <w:r w:rsidR="000C0832">
              <w:rPr>
                <w:rFonts w:cs="Arial"/>
                <w:i/>
                <w:iCs/>
                <w:color w:val="808080" w:themeColor="background1" w:themeShade="80"/>
                <w:spacing w:val="-2"/>
                <w:szCs w:val="18"/>
                <w:lang w:eastAsia="zh-CN"/>
              </w:rPr>
              <w:t>opportunity</w:t>
            </w:r>
            <w:r w:rsidR="001F59C8" w:rsidRPr="00883C4F">
              <w:rPr>
                <w:rFonts w:cs="Arial"/>
                <w:i/>
                <w:iCs/>
                <w:color w:val="808080" w:themeColor="background1" w:themeShade="80"/>
                <w:spacing w:val="-2"/>
                <w:szCs w:val="18"/>
                <w:lang w:eastAsia="zh-CN"/>
              </w:rPr>
              <w:t xml:space="preserve"> to be </w:t>
            </w:r>
            <w:r w:rsidR="000C0832">
              <w:rPr>
                <w:rFonts w:cs="Arial"/>
                <w:i/>
                <w:iCs/>
                <w:color w:val="808080" w:themeColor="background1" w:themeShade="80"/>
                <w:spacing w:val="-2"/>
                <w:szCs w:val="18"/>
                <w:lang w:eastAsia="zh-CN"/>
              </w:rPr>
              <w:t>addressed</w:t>
            </w:r>
            <w:r w:rsidR="001F59C8" w:rsidRPr="00883C4F">
              <w:rPr>
                <w:rFonts w:cs="Arial"/>
                <w:i/>
                <w:iCs/>
                <w:color w:val="808080" w:themeColor="background1" w:themeShade="80"/>
                <w:spacing w:val="-2"/>
                <w:szCs w:val="18"/>
                <w:lang w:eastAsia="zh-CN"/>
              </w:rPr>
              <w:t xml:space="preserve"> within the project period and should align with</w:t>
            </w:r>
            <w:r w:rsidR="00031604">
              <w:rPr>
                <w:rFonts w:cs="Arial"/>
                <w:i/>
                <w:iCs/>
                <w:color w:val="808080" w:themeColor="background1" w:themeShade="80"/>
                <w:spacing w:val="-2"/>
                <w:szCs w:val="18"/>
                <w:lang w:eastAsia="zh-CN"/>
              </w:rPr>
              <w:t xml:space="preserve"> </w:t>
            </w:r>
            <w:r w:rsidR="001F59C8" w:rsidRPr="00883C4F">
              <w:rPr>
                <w:rFonts w:cs="Arial"/>
                <w:i/>
                <w:iCs/>
                <w:color w:val="808080" w:themeColor="background1" w:themeShade="80"/>
                <w:spacing w:val="-2"/>
                <w:szCs w:val="18"/>
                <w:lang w:eastAsia="zh-CN"/>
              </w:rPr>
              <w:t>the Stream 1 focus area.</w:t>
            </w:r>
          </w:p>
          <w:p w14:paraId="718D7BD1" w14:textId="77777777" w:rsidR="001F59C8" w:rsidRPr="001F59C8" w:rsidRDefault="001F59C8" w:rsidP="001F59C8">
            <w:pPr>
              <w:pStyle w:val="ListParagraph"/>
              <w:adjustRightInd w:val="0"/>
              <w:rPr>
                <w:rFonts w:cs="Arial"/>
                <w:i/>
                <w:iCs/>
                <w:color w:val="808080" w:themeColor="background1" w:themeShade="80"/>
                <w:spacing w:val="-2"/>
                <w:szCs w:val="18"/>
                <w:lang w:eastAsia="zh-CN"/>
              </w:rPr>
            </w:pPr>
          </w:p>
          <w:p w14:paraId="1F2BB517" w14:textId="2F9D2C06" w:rsidR="00582D17" w:rsidRDefault="001F59C8" w:rsidP="001F59C8">
            <w:pPr>
              <w:pStyle w:val="ListParagraph"/>
              <w:adjustRightInd w:val="0"/>
              <w:ind w:left="0"/>
              <w:rPr>
                <w:rFonts w:cs="Arial"/>
                <w:i/>
                <w:iCs/>
                <w:color w:val="808080" w:themeColor="background1" w:themeShade="80"/>
                <w:spacing w:val="-2"/>
                <w:szCs w:val="18"/>
                <w:lang w:eastAsia="zh-CN"/>
              </w:rPr>
            </w:pPr>
            <w:r w:rsidRPr="001F59C8">
              <w:rPr>
                <w:rFonts w:cs="Arial"/>
                <w:i/>
                <w:iCs/>
                <w:color w:val="808080" w:themeColor="background1" w:themeShade="80"/>
                <w:spacing w:val="-2"/>
                <w:szCs w:val="18"/>
                <w:lang w:eastAsia="zh-CN"/>
              </w:rPr>
              <w:t xml:space="preserve">The illustrative challenge statements provided in the call materials are not intended to be </w:t>
            </w:r>
            <w:r w:rsidR="00026FAB">
              <w:rPr>
                <w:rFonts w:cs="Arial"/>
                <w:i/>
                <w:iCs/>
                <w:color w:val="808080" w:themeColor="background1" w:themeShade="80"/>
                <w:spacing w:val="-2"/>
                <w:szCs w:val="18"/>
                <w:lang w:eastAsia="zh-CN"/>
              </w:rPr>
              <w:t>prescriptive</w:t>
            </w:r>
            <w:r w:rsidRPr="001F59C8">
              <w:rPr>
                <w:rFonts w:cs="Arial"/>
                <w:i/>
                <w:iCs/>
                <w:color w:val="808080" w:themeColor="background1" w:themeShade="80"/>
                <w:spacing w:val="-2"/>
                <w:szCs w:val="18"/>
                <w:lang w:eastAsia="zh-CN"/>
              </w:rPr>
              <w:t>. Applicants should define the specific challenge relevant to their proposed disease, biological, clinical or technical context.</w:t>
            </w:r>
          </w:p>
          <w:p w14:paraId="57E355F7" w14:textId="1494E071" w:rsidR="003825E9" w:rsidRPr="00445F8A" w:rsidRDefault="003825E9" w:rsidP="001F59C8">
            <w:pPr>
              <w:pStyle w:val="ListParagraph"/>
              <w:adjustRightInd w:val="0"/>
              <w:ind w:left="0"/>
              <w:rPr>
                <w:rFonts w:cs="Arial"/>
                <w:i/>
                <w:iCs/>
                <w:color w:val="808080" w:themeColor="background1" w:themeShade="80"/>
                <w:spacing w:val="-2"/>
                <w:szCs w:val="18"/>
                <w:lang w:eastAsia="zh-CN"/>
              </w:rPr>
            </w:pPr>
          </w:p>
        </w:tc>
      </w:tr>
      <w:tr w:rsidR="000C2F10" w:rsidRPr="001F411D" w14:paraId="49ADC2D5" w14:textId="1A4D0A0B" w:rsidTr="00984501">
        <w:trPr>
          <w:trHeight w:val="1835"/>
        </w:trPr>
        <w:tc>
          <w:tcPr>
            <w:tcW w:w="1047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A010DD" w14:textId="29431DBF" w:rsidR="00271396" w:rsidRPr="00A67555" w:rsidRDefault="00271396" w:rsidP="00604BC4">
            <w:pPr>
              <w:pStyle w:val="ListParagraph"/>
              <w:adjustRightInd w:val="0"/>
              <w:ind w:left="0"/>
              <w:rPr>
                <w:rFonts w:cs="Arial"/>
                <w:i/>
                <w:iCs/>
                <w:color w:val="808080" w:themeColor="background1" w:themeShade="80"/>
                <w:spacing w:val="-2"/>
                <w:szCs w:val="18"/>
                <w:u w:val="single"/>
                <w:lang w:eastAsia="zh-CN"/>
              </w:rPr>
            </w:pPr>
          </w:p>
          <w:p w14:paraId="44F5CC6B" w14:textId="07F4E925" w:rsidR="00A874D0" w:rsidRDefault="000C2F10" w:rsidP="00604BC4">
            <w:pPr>
              <w:pStyle w:val="ListParagraph"/>
              <w:adjustRightInd w:val="0"/>
              <w:ind w:left="0"/>
              <w:rPr>
                <w:rFonts w:cs="Arial"/>
                <w:i/>
                <w:iCs/>
                <w:color w:val="808080" w:themeColor="background1" w:themeShade="80"/>
                <w:spacing w:val="-2"/>
                <w:szCs w:val="18"/>
                <w:lang w:eastAsia="zh-CN"/>
              </w:rPr>
            </w:pPr>
            <w:r w:rsidRPr="00445F8A">
              <w:rPr>
                <w:rFonts w:cs="Arial"/>
                <w:i/>
                <w:iCs/>
                <w:color w:val="808080" w:themeColor="background1" w:themeShade="80"/>
                <w:spacing w:val="-2"/>
                <w:szCs w:val="18"/>
                <w:lang w:eastAsia="zh-CN"/>
              </w:rPr>
              <w:t>Describe the</w:t>
            </w:r>
            <w:r w:rsidR="009F2F65">
              <w:rPr>
                <w:rFonts w:cs="Arial"/>
                <w:i/>
                <w:iCs/>
                <w:color w:val="808080" w:themeColor="background1" w:themeShade="80"/>
                <w:spacing w:val="-2"/>
                <w:szCs w:val="18"/>
                <w:lang w:eastAsia="zh-CN"/>
              </w:rPr>
              <w:t xml:space="preserve"> </w:t>
            </w:r>
            <w:r w:rsidR="009F2F65" w:rsidRPr="009F2F65">
              <w:rPr>
                <w:rFonts w:cs="Arial"/>
                <w:i/>
                <w:iCs/>
                <w:color w:val="808080" w:themeColor="background1" w:themeShade="80"/>
                <w:spacing w:val="-2"/>
                <w:szCs w:val="18"/>
                <w:lang w:eastAsia="zh-CN"/>
              </w:rPr>
              <w:t xml:space="preserve">real-world </w:t>
            </w:r>
            <w:r w:rsidR="00532E0D">
              <w:rPr>
                <w:rFonts w:cs="Arial"/>
                <w:i/>
                <w:iCs/>
                <w:color w:val="808080" w:themeColor="background1" w:themeShade="80"/>
                <w:spacing w:val="-2"/>
                <w:szCs w:val="18"/>
                <w:lang w:eastAsia="zh-CN"/>
              </w:rPr>
              <w:t>gap</w:t>
            </w:r>
            <w:r w:rsidR="009F2F65" w:rsidRPr="009F2F65">
              <w:rPr>
                <w:rFonts w:cs="Arial"/>
                <w:i/>
                <w:iCs/>
                <w:color w:val="808080" w:themeColor="background1" w:themeShade="80"/>
                <w:spacing w:val="-2"/>
                <w:szCs w:val="18"/>
                <w:lang w:eastAsia="zh-CN"/>
              </w:rPr>
              <w:t xml:space="preserve"> underlying the challenge,</w:t>
            </w:r>
            <w:r w:rsidRPr="00445F8A">
              <w:rPr>
                <w:rFonts w:cs="Arial"/>
                <w:i/>
                <w:iCs/>
                <w:color w:val="808080" w:themeColor="background1" w:themeShade="80"/>
                <w:spacing w:val="-2"/>
                <w:szCs w:val="18"/>
                <w:lang w:eastAsia="zh-CN"/>
              </w:rPr>
              <w:t xml:space="preserve"> specific scientific, technical, biological, operational, manufacturing, </w:t>
            </w:r>
            <w:r w:rsidR="00023E7D">
              <w:rPr>
                <w:rFonts w:cs="Arial"/>
                <w:i/>
                <w:iCs/>
                <w:color w:val="808080" w:themeColor="background1" w:themeShade="80"/>
                <w:spacing w:val="-2"/>
                <w:szCs w:val="18"/>
                <w:lang w:eastAsia="zh-CN"/>
              </w:rPr>
              <w:t xml:space="preserve">regulatory, </w:t>
            </w:r>
            <w:r w:rsidRPr="00445F8A">
              <w:rPr>
                <w:rFonts w:cs="Arial"/>
                <w:i/>
                <w:iCs/>
                <w:color w:val="808080" w:themeColor="background1" w:themeShade="80"/>
                <w:spacing w:val="-2"/>
                <w:szCs w:val="18"/>
                <w:lang w:eastAsia="zh-CN"/>
              </w:rPr>
              <w:t>or</w:t>
            </w:r>
            <w:r w:rsidR="00023E7D">
              <w:rPr>
                <w:rFonts w:cs="Arial"/>
                <w:i/>
                <w:iCs/>
                <w:color w:val="808080" w:themeColor="background1" w:themeShade="80"/>
                <w:spacing w:val="-2"/>
                <w:szCs w:val="18"/>
                <w:lang w:eastAsia="zh-CN"/>
              </w:rPr>
              <w:t xml:space="preserve"> </w:t>
            </w:r>
            <w:r w:rsidR="00E728F1">
              <w:rPr>
                <w:rFonts w:cs="Arial"/>
                <w:i/>
                <w:iCs/>
                <w:color w:val="808080" w:themeColor="background1" w:themeShade="80"/>
                <w:spacing w:val="-2"/>
                <w:szCs w:val="18"/>
                <w:lang w:eastAsia="zh-CN"/>
              </w:rPr>
              <w:t xml:space="preserve">other </w:t>
            </w:r>
            <w:r w:rsidR="00E728F1" w:rsidRPr="00445F8A">
              <w:rPr>
                <w:rFonts w:cs="Arial"/>
                <w:i/>
                <w:iCs/>
                <w:color w:val="808080" w:themeColor="background1" w:themeShade="80"/>
                <w:spacing w:val="-2"/>
                <w:szCs w:val="18"/>
                <w:lang w:eastAsia="zh-CN"/>
              </w:rPr>
              <w:t>translational</w:t>
            </w:r>
            <w:r w:rsidRPr="00445F8A">
              <w:rPr>
                <w:rFonts w:cs="Arial"/>
                <w:i/>
                <w:iCs/>
                <w:color w:val="808080" w:themeColor="background1" w:themeShade="80"/>
                <w:spacing w:val="-2"/>
                <w:szCs w:val="18"/>
                <w:lang w:eastAsia="zh-CN"/>
              </w:rPr>
              <w:t xml:space="preserve"> bottleneck</w:t>
            </w:r>
            <w:r w:rsidR="009003AE">
              <w:rPr>
                <w:rFonts w:cs="Arial"/>
                <w:i/>
                <w:iCs/>
                <w:color w:val="808080" w:themeColor="background1" w:themeShade="80"/>
                <w:spacing w:val="-2"/>
                <w:szCs w:val="18"/>
                <w:lang w:eastAsia="zh-CN"/>
              </w:rPr>
              <w:t>/ gap</w:t>
            </w:r>
            <w:r w:rsidRPr="00445F8A">
              <w:rPr>
                <w:rFonts w:cs="Arial"/>
                <w:i/>
                <w:iCs/>
                <w:color w:val="808080" w:themeColor="background1" w:themeShade="80"/>
                <w:spacing w:val="-2"/>
                <w:szCs w:val="18"/>
                <w:lang w:eastAsia="zh-CN"/>
              </w:rPr>
              <w:t xml:space="preserve"> this project will </w:t>
            </w:r>
            <w:r w:rsidR="008429EA">
              <w:rPr>
                <w:rFonts w:cs="Arial"/>
                <w:i/>
                <w:iCs/>
                <w:color w:val="808080" w:themeColor="background1" w:themeShade="80"/>
                <w:spacing w:val="-2"/>
                <w:szCs w:val="18"/>
                <w:lang w:eastAsia="zh-CN"/>
              </w:rPr>
              <w:t>address</w:t>
            </w:r>
            <w:r w:rsidR="00F46F97">
              <w:rPr>
                <w:rFonts w:cs="Arial"/>
                <w:i/>
                <w:iCs/>
                <w:color w:val="808080" w:themeColor="background1" w:themeShade="80"/>
                <w:spacing w:val="-2"/>
                <w:szCs w:val="18"/>
                <w:lang w:eastAsia="zh-CN"/>
              </w:rPr>
              <w:t>.</w:t>
            </w:r>
            <w:r w:rsidRPr="00445F8A">
              <w:rPr>
                <w:rFonts w:cs="Arial"/>
                <w:i/>
                <w:iCs/>
                <w:color w:val="808080" w:themeColor="background1" w:themeShade="80"/>
                <w:spacing w:val="-2"/>
                <w:szCs w:val="18"/>
                <w:lang w:eastAsia="zh-CN"/>
              </w:rPr>
              <w:t xml:space="preserve"> </w:t>
            </w:r>
            <w:r w:rsidR="00396CE8" w:rsidRPr="00396CE8">
              <w:rPr>
                <w:rFonts w:cs="Arial"/>
                <w:i/>
                <w:iCs/>
                <w:color w:val="808080" w:themeColor="background1" w:themeShade="80"/>
                <w:spacing w:val="-2"/>
                <w:szCs w:val="18"/>
                <w:lang w:eastAsia="zh-CN"/>
              </w:rPr>
              <w:t xml:space="preserve">Explain what currently exists, why current standards are insufficient, and why the proposed approach is worth pursuing </w:t>
            </w:r>
            <w:r w:rsidRPr="00445F8A">
              <w:rPr>
                <w:rFonts w:cs="Arial"/>
                <w:i/>
                <w:iCs/>
                <w:color w:val="808080" w:themeColor="background1" w:themeShade="80"/>
                <w:spacing w:val="-2"/>
                <w:szCs w:val="18"/>
                <w:lang w:eastAsia="zh-CN"/>
              </w:rPr>
              <w:t>now</w:t>
            </w:r>
            <w:r w:rsidR="00A874D0">
              <w:rPr>
                <w:rFonts w:cs="Arial"/>
                <w:i/>
                <w:iCs/>
                <w:color w:val="808080" w:themeColor="background1" w:themeShade="80"/>
                <w:spacing w:val="-2"/>
                <w:szCs w:val="18"/>
                <w:lang w:eastAsia="zh-CN"/>
              </w:rPr>
              <w:t>.</w:t>
            </w:r>
            <w:r w:rsidRPr="00445F8A">
              <w:rPr>
                <w:rFonts w:cs="Arial"/>
                <w:i/>
                <w:iCs/>
                <w:color w:val="808080" w:themeColor="background1" w:themeShade="80"/>
                <w:spacing w:val="-2"/>
                <w:szCs w:val="18"/>
                <w:lang w:eastAsia="zh-CN"/>
              </w:rPr>
              <w:t xml:space="preserve"> </w:t>
            </w:r>
          </w:p>
          <w:p w14:paraId="409EFB07" w14:textId="77777777" w:rsidR="00A874D0" w:rsidRDefault="00A874D0" w:rsidP="00604BC4">
            <w:pPr>
              <w:pStyle w:val="ListParagraph"/>
              <w:adjustRightInd w:val="0"/>
              <w:ind w:left="0"/>
              <w:rPr>
                <w:rFonts w:cs="Arial"/>
                <w:i/>
                <w:iCs/>
                <w:color w:val="808080" w:themeColor="background1" w:themeShade="80"/>
                <w:spacing w:val="-2"/>
                <w:szCs w:val="18"/>
                <w:lang w:eastAsia="zh-CN"/>
              </w:rPr>
            </w:pPr>
          </w:p>
          <w:p w14:paraId="38B84929" w14:textId="531E621C" w:rsidR="000C2F10" w:rsidRDefault="00A874D0" w:rsidP="00604BC4">
            <w:pPr>
              <w:pStyle w:val="ListParagraph"/>
              <w:adjustRightInd w:val="0"/>
              <w:ind w:left="0"/>
              <w:rPr>
                <w:rFonts w:cs="Arial"/>
                <w:i/>
                <w:iCs/>
                <w:color w:val="808080" w:themeColor="background1" w:themeShade="80"/>
                <w:spacing w:val="-2"/>
                <w:szCs w:val="18"/>
                <w:lang w:eastAsia="zh-CN"/>
              </w:rPr>
            </w:pPr>
            <w:r>
              <w:rPr>
                <w:rFonts w:cs="Arial"/>
                <w:i/>
                <w:iCs/>
                <w:color w:val="808080" w:themeColor="background1" w:themeShade="80"/>
                <w:spacing w:val="-2"/>
                <w:szCs w:val="18"/>
                <w:lang w:eastAsia="zh-CN"/>
              </w:rPr>
              <w:t>Applicants should describe how the proposed approach improves upon what is currently available, why it is sufficiently novel and differentia</w:t>
            </w:r>
            <w:r w:rsidR="0039585A">
              <w:rPr>
                <w:rFonts w:cs="Arial"/>
                <w:i/>
                <w:iCs/>
                <w:color w:val="808080" w:themeColor="background1" w:themeShade="80"/>
                <w:spacing w:val="-2"/>
                <w:szCs w:val="18"/>
                <w:lang w:eastAsia="zh-CN"/>
              </w:rPr>
              <w:t xml:space="preserve">ted, </w:t>
            </w:r>
            <w:r w:rsidR="000C2F10" w:rsidRPr="00445F8A">
              <w:rPr>
                <w:rFonts w:cs="Arial"/>
                <w:i/>
                <w:iCs/>
                <w:color w:val="808080" w:themeColor="background1" w:themeShade="80"/>
                <w:spacing w:val="-2"/>
                <w:szCs w:val="18"/>
                <w:lang w:eastAsia="zh-CN"/>
              </w:rPr>
              <w:t xml:space="preserve">and what new translational </w:t>
            </w:r>
            <w:r w:rsidR="005001FF">
              <w:rPr>
                <w:rFonts w:cs="Arial"/>
                <w:i/>
                <w:iCs/>
                <w:color w:val="808080" w:themeColor="background1" w:themeShade="80"/>
                <w:spacing w:val="-2"/>
                <w:szCs w:val="18"/>
                <w:lang w:eastAsia="zh-CN"/>
              </w:rPr>
              <w:t>opportunity</w:t>
            </w:r>
            <w:r w:rsidR="005001FF" w:rsidRPr="00445F8A">
              <w:rPr>
                <w:rFonts w:cs="Arial"/>
                <w:i/>
                <w:iCs/>
                <w:color w:val="808080" w:themeColor="background1" w:themeShade="80"/>
                <w:spacing w:val="-2"/>
                <w:szCs w:val="18"/>
                <w:lang w:eastAsia="zh-CN"/>
              </w:rPr>
              <w:t xml:space="preserve"> </w:t>
            </w:r>
            <w:r w:rsidR="00860685" w:rsidRPr="00445F8A">
              <w:rPr>
                <w:rFonts w:cs="Arial"/>
                <w:i/>
                <w:iCs/>
                <w:color w:val="808080" w:themeColor="background1" w:themeShade="80"/>
                <w:spacing w:val="-2"/>
                <w:szCs w:val="18"/>
                <w:lang w:eastAsia="zh-CN"/>
              </w:rPr>
              <w:t>will</w:t>
            </w:r>
            <w:r w:rsidR="000C2F10" w:rsidRPr="00445F8A">
              <w:rPr>
                <w:rFonts w:cs="Arial"/>
                <w:i/>
                <w:iCs/>
                <w:color w:val="808080" w:themeColor="background1" w:themeShade="80"/>
                <w:spacing w:val="-2"/>
                <w:szCs w:val="18"/>
                <w:lang w:eastAsia="zh-CN"/>
              </w:rPr>
              <w:t xml:space="preserve"> become possible if the project succeeds.</w:t>
            </w:r>
          </w:p>
          <w:p w14:paraId="56B40762" w14:textId="77777777" w:rsidR="008745A3" w:rsidRDefault="008745A3" w:rsidP="00604BC4">
            <w:pPr>
              <w:pStyle w:val="ListParagraph"/>
              <w:adjustRightInd w:val="0"/>
              <w:ind w:left="0"/>
              <w:rPr>
                <w:rFonts w:cs="Arial"/>
                <w:i/>
                <w:iCs/>
                <w:color w:val="808080" w:themeColor="background1" w:themeShade="80"/>
                <w:spacing w:val="-2"/>
                <w:szCs w:val="18"/>
                <w:lang w:eastAsia="zh-CN"/>
              </w:rPr>
            </w:pPr>
          </w:p>
          <w:p w14:paraId="18E05DF4" w14:textId="3281CD93" w:rsidR="000C2F10" w:rsidRPr="000C2F10" w:rsidRDefault="000C2F10" w:rsidP="00604BC4">
            <w:pPr>
              <w:pStyle w:val="ListParagraph"/>
              <w:adjustRightInd w:val="0"/>
              <w:ind w:left="0"/>
              <w:rPr>
                <w:rFonts w:cs="Arial"/>
                <w:i/>
                <w:iCs/>
                <w:color w:val="808080" w:themeColor="background1" w:themeShade="80"/>
                <w:spacing w:val="-2"/>
                <w:szCs w:val="18"/>
                <w:lang w:eastAsia="zh-CN"/>
              </w:rPr>
            </w:pPr>
            <w:r w:rsidRPr="000C2F10">
              <w:rPr>
                <w:rFonts w:cs="Arial"/>
                <w:i/>
                <w:iCs/>
                <w:color w:val="808080" w:themeColor="background1" w:themeShade="80"/>
                <w:spacing w:val="-2"/>
                <w:szCs w:val="18"/>
                <w:lang w:eastAsia="zh-CN"/>
              </w:rPr>
              <w:t>Guiding questions:</w:t>
            </w:r>
          </w:p>
          <w:p w14:paraId="5EE8895F" w14:textId="62704F24" w:rsidR="004A4C6F" w:rsidRDefault="000C2F10" w:rsidP="004A4C6F">
            <w:pPr>
              <w:pStyle w:val="ListParagraph"/>
              <w:numPr>
                <w:ilvl w:val="0"/>
                <w:numId w:val="13"/>
              </w:numPr>
              <w:adjustRightInd w:val="0"/>
              <w:rPr>
                <w:rFonts w:cs="Arial"/>
                <w:i/>
                <w:iCs/>
                <w:color w:val="808080" w:themeColor="background1" w:themeShade="80"/>
                <w:spacing w:val="-2"/>
                <w:szCs w:val="18"/>
                <w:lang w:val="en-SG" w:eastAsia="zh-CN"/>
              </w:rPr>
            </w:pPr>
            <w:r w:rsidRPr="00445F8A">
              <w:rPr>
                <w:rFonts w:cs="Arial"/>
                <w:i/>
                <w:iCs/>
                <w:color w:val="808080" w:themeColor="background1" w:themeShade="80"/>
                <w:spacing w:val="-2"/>
                <w:szCs w:val="18"/>
                <w:lang w:val="en-SG" w:eastAsia="zh-CN"/>
              </w:rPr>
              <w:t xml:space="preserve">What real-world </w:t>
            </w:r>
            <w:r w:rsidR="00532E0D">
              <w:rPr>
                <w:rFonts w:cs="Arial"/>
                <w:i/>
                <w:iCs/>
                <w:color w:val="808080" w:themeColor="background1" w:themeShade="80"/>
                <w:spacing w:val="-2"/>
                <w:szCs w:val="18"/>
                <w:lang w:val="en-SG" w:eastAsia="zh-CN"/>
              </w:rPr>
              <w:t>gap</w:t>
            </w:r>
            <w:r w:rsidRPr="00445F8A">
              <w:rPr>
                <w:rFonts w:cs="Arial"/>
                <w:i/>
                <w:iCs/>
                <w:color w:val="808080" w:themeColor="background1" w:themeShade="80"/>
                <w:spacing w:val="-2"/>
                <w:szCs w:val="18"/>
                <w:lang w:val="en-SG" w:eastAsia="zh-CN"/>
              </w:rPr>
              <w:t xml:space="preserve"> is being addressed?</w:t>
            </w:r>
            <w:r w:rsidR="004A4C6F" w:rsidRPr="00D25EA5">
              <w:rPr>
                <w:rFonts w:cs="Arial"/>
                <w:i/>
                <w:iCs/>
                <w:color w:val="808080" w:themeColor="background1" w:themeShade="80"/>
                <w:spacing w:val="-2"/>
                <w:szCs w:val="18"/>
                <w:lang w:eastAsia="zh-CN"/>
              </w:rPr>
              <w:t xml:space="preserve"> What evidence supports the significance of this </w:t>
            </w:r>
            <w:r w:rsidR="00532E0D">
              <w:rPr>
                <w:rFonts w:cs="Arial"/>
                <w:i/>
                <w:iCs/>
                <w:color w:val="808080" w:themeColor="background1" w:themeShade="80"/>
                <w:spacing w:val="-2"/>
                <w:szCs w:val="18"/>
                <w:lang w:eastAsia="zh-CN"/>
              </w:rPr>
              <w:t>gap</w:t>
            </w:r>
            <w:r w:rsidR="004A4C6F" w:rsidRPr="00D25EA5">
              <w:rPr>
                <w:rFonts w:cs="Arial"/>
                <w:i/>
                <w:iCs/>
                <w:color w:val="808080" w:themeColor="background1" w:themeShade="80"/>
                <w:spacing w:val="-2"/>
                <w:szCs w:val="18"/>
                <w:lang w:eastAsia="zh-CN"/>
              </w:rPr>
              <w:t>?</w:t>
            </w:r>
          </w:p>
          <w:p w14:paraId="52C910B3" w14:textId="64F081B5" w:rsidR="00B24F73" w:rsidRPr="00445F8A" w:rsidRDefault="00281656" w:rsidP="00B24F73">
            <w:pPr>
              <w:pStyle w:val="ListParagraph"/>
              <w:numPr>
                <w:ilvl w:val="0"/>
                <w:numId w:val="13"/>
              </w:numPr>
              <w:adjustRightInd w:val="0"/>
              <w:rPr>
                <w:rFonts w:cs="Arial"/>
                <w:i/>
                <w:iCs/>
                <w:color w:val="808080" w:themeColor="background1" w:themeShade="80"/>
                <w:spacing w:val="-2"/>
                <w:szCs w:val="18"/>
                <w:lang w:val="en-SG" w:eastAsia="zh-CN"/>
              </w:rPr>
            </w:pPr>
            <w:r>
              <w:rPr>
                <w:rFonts w:cs="Arial"/>
                <w:i/>
                <w:iCs/>
                <w:color w:val="808080" w:themeColor="background1" w:themeShade="80"/>
                <w:spacing w:val="-2"/>
                <w:szCs w:val="18"/>
                <w:lang w:val="en-SG" w:eastAsia="zh-CN"/>
              </w:rPr>
              <w:t xml:space="preserve">What </w:t>
            </w:r>
            <w:r w:rsidR="00B24F73">
              <w:rPr>
                <w:rFonts w:cs="Arial"/>
                <w:i/>
                <w:iCs/>
                <w:color w:val="808080" w:themeColor="background1" w:themeShade="80"/>
                <w:spacing w:val="-2"/>
                <w:szCs w:val="18"/>
                <w:lang w:val="en-SG" w:eastAsia="zh-CN"/>
              </w:rPr>
              <w:t xml:space="preserve">is the </w:t>
            </w:r>
            <w:r w:rsidR="0040623F">
              <w:rPr>
                <w:rFonts w:cs="Arial"/>
                <w:i/>
                <w:iCs/>
                <w:color w:val="808080" w:themeColor="background1" w:themeShade="80"/>
                <w:spacing w:val="-2"/>
                <w:szCs w:val="18"/>
                <w:lang w:val="en-SG" w:eastAsia="zh-CN"/>
              </w:rPr>
              <w:t xml:space="preserve">relevant </w:t>
            </w:r>
            <w:r w:rsidR="00B24F73">
              <w:rPr>
                <w:rFonts w:cs="Arial"/>
                <w:i/>
                <w:iCs/>
                <w:color w:val="808080" w:themeColor="background1" w:themeShade="80"/>
                <w:spacing w:val="-2"/>
                <w:szCs w:val="18"/>
                <w:lang w:val="en-SG" w:eastAsia="zh-CN"/>
              </w:rPr>
              <w:t>current standard of care</w:t>
            </w:r>
            <w:r w:rsidR="00B659AB">
              <w:rPr>
                <w:rFonts w:cs="Arial"/>
                <w:i/>
                <w:iCs/>
                <w:color w:val="808080" w:themeColor="background1" w:themeShade="80"/>
                <w:spacing w:val="-2"/>
                <w:szCs w:val="18"/>
                <w:lang w:val="en-SG" w:eastAsia="zh-CN"/>
              </w:rPr>
              <w:t>/ practice</w:t>
            </w:r>
            <w:r w:rsidR="00B24F73">
              <w:rPr>
                <w:rFonts w:cs="Arial"/>
                <w:i/>
                <w:iCs/>
                <w:color w:val="808080" w:themeColor="background1" w:themeShade="80"/>
                <w:spacing w:val="-2"/>
                <w:szCs w:val="18"/>
                <w:lang w:val="en-SG" w:eastAsia="zh-CN"/>
              </w:rPr>
              <w:t xml:space="preserve"> and why </w:t>
            </w:r>
            <w:r w:rsidR="00B24F73">
              <w:rPr>
                <w:rFonts w:cs="Arial"/>
                <w:i/>
                <w:iCs/>
                <w:color w:val="808080" w:themeColor="background1" w:themeShade="80"/>
                <w:spacing w:val="-2"/>
                <w:szCs w:val="18"/>
              </w:rPr>
              <w:t xml:space="preserve">is </w:t>
            </w:r>
            <w:r w:rsidR="00AC13DC">
              <w:rPr>
                <w:rFonts w:cs="Arial"/>
                <w:i/>
                <w:iCs/>
                <w:color w:val="808080" w:themeColor="background1" w:themeShade="80"/>
                <w:spacing w:val="-2"/>
                <w:szCs w:val="18"/>
              </w:rPr>
              <w:t>it</w:t>
            </w:r>
            <w:r w:rsidR="00B24F73">
              <w:rPr>
                <w:rFonts w:cs="Arial"/>
                <w:i/>
                <w:iCs/>
                <w:color w:val="808080" w:themeColor="background1" w:themeShade="80"/>
                <w:spacing w:val="-2"/>
                <w:szCs w:val="18"/>
              </w:rPr>
              <w:t xml:space="preserve"> </w:t>
            </w:r>
            <w:r w:rsidR="00B24F73" w:rsidRPr="00445F8A">
              <w:rPr>
                <w:rFonts w:cs="Arial"/>
                <w:i/>
                <w:iCs/>
                <w:color w:val="808080" w:themeColor="background1" w:themeShade="80"/>
                <w:spacing w:val="-2"/>
                <w:szCs w:val="18"/>
              </w:rPr>
              <w:t>insufficient</w:t>
            </w:r>
            <w:r w:rsidR="00B24F73">
              <w:rPr>
                <w:rFonts w:cs="Arial"/>
                <w:i/>
                <w:iCs/>
                <w:color w:val="808080" w:themeColor="background1" w:themeShade="80"/>
                <w:spacing w:val="-2"/>
                <w:szCs w:val="18"/>
              </w:rPr>
              <w:t>?</w:t>
            </w:r>
          </w:p>
          <w:p w14:paraId="0F6D7A9A" w14:textId="04AB7442" w:rsidR="00AE2C5F" w:rsidRPr="00F248CF" w:rsidRDefault="00AE2C5F" w:rsidP="00604BC4">
            <w:pPr>
              <w:pStyle w:val="ListParagraph"/>
              <w:numPr>
                <w:ilvl w:val="0"/>
                <w:numId w:val="13"/>
              </w:numPr>
              <w:adjustRightInd w:val="0"/>
              <w:rPr>
                <w:rFonts w:cs="Arial"/>
                <w:i/>
                <w:color w:val="808080" w:themeColor="background1" w:themeShade="80"/>
                <w:spacing w:val="-2"/>
                <w:szCs w:val="18"/>
                <w:lang w:val="en-SG" w:eastAsia="zh-CN"/>
              </w:rPr>
            </w:pPr>
            <w:r w:rsidRPr="00CB597A">
              <w:rPr>
                <w:rFonts w:cs="Arial"/>
                <w:i/>
                <w:iCs/>
                <w:color w:val="808080" w:themeColor="background1" w:themeShade="80"/>
                <w:spacing w:val="-2"/>
                <w:szCs w:val="18"/>
                <w:lang w:val="en-SG"/>
              </w:rPr>
              <w:t xml:space="preserve">Who is affected by this </w:t>
            </w:r>
            <w:r w:rsidR="001359B8">
              <w:rPr>
                <w:rFonts w:cs="Arial"/>
                <w:i/>
                <w:iCs/>
                <w:color w:val="808080" w:themeColor="background1" w:themeShade="80"/>
                <w:spacing w:val="-2"/>
                <w:szCs w:val="18"/>
                <w:lang w:val="en-SG"/>
              </w:rPr>
              <w:t>gap</w:t>
            </w:r>
            <w:r w:rsidRPr="00CB597A">
              <w:rPr>
                <w:rFonts w:cs="Arial"/>
                <w:i/>
                <w:iCs/>
                <w:color w:val="808080" w:themeColor="background1" w:themeShade="80"/>
                <w:spacing w:val="-2"/>
                <w:szCs w:val="18"/>
                <w:lang w:val="en-SG"/>
              </w:rPr>
              <w:t>, and who would ultimately use, adopt, or benefit from the proposed output</w:t>
            </w:r>
            <w:r>
              <w:rPr>
                <w:rFonts w:cs="Arial"/>
                <w:i/>
                <w:iCs/>
                <w:color w:val="808080" w:themeColor="background1" w:themeShade="80"/>
                <w:spacing w:val="-2"/>
                <w:szCs w:val="18"/>
              </w:rPr>
              <w:t>?</w:t>
            </w:r>
          </w:p>
          <w:p w14:paraId="2B57AC2E" w14:textId="0935BB29" w:rsidR="000C2F10" w:rsidRPr="000C2F10" w:rsidRDefault="000C2F10" w:rsidP="007C62AB">
            <w:pPr>
              <w:pStyle w:val="ListParagraph"/>
              <w:numPr>
                <w:ilvl w:val="0"/>
                <w:numId w:val="13"/>
              </w:numPr>
              <w:adjustRightInd w:val="0"/>
              <w:rPr>
                <w:rFonts w:cs="Arial"/>
                <w:i/>
                <w:iCs/>
                <w:color w:val="808080" w:themeColor="background1" w:themeShade="80"/>
                <w:spacing w:val="-2"/>
                <w:szCs w:val="18"/>
                <w:lang w:val="en-SG" w:eastAsia="zh-CN"/>
              </w:rPr>
            </w:pPr>
            <w:r>
              <w:rPr>
                <w:rFonts w:cs="Arial"/>
                <w:i/>
                <w:iCs/>
                <w:color w:val="808080" w:themeColor="background1" w:themeShade="80"/>
                <w:spacing w:val="-2"/>
                <w:szCs w:val="18"/>
              </w:rPr>
              <w:t>How</w:t>
            </w:r>
            <w:r w:rsidRPr="00445F8A">
              <w:rPr>
                <w:rFonts w:cs="Arial"/>
                <w:i/>
                <w:iCs/>
                <w:color w:val="808080" w:themeColor="background1" w:themeShade="80"/>
                <w:spacing w:val="-2"/>
                <w:szCs w:val="18"/>
              </w:rPr>
              <w:t xml:space="preserve"> is this a </w:t>
            </w:r>
            <w:r w:rsidR="002F3699">
              <w:rPr>
                <w:rFonts w:cs="Arial"/>
                <w:i/>
                <w:iCs/>
                <w:color w:val="808080" w:themeColor="background1" w:themeShade="80"/>
                <w:spacing w:val="-2"/>
                <w:szCs w:val="18"/>
              </w:rPr>
              <w:t xml:space="preserve">translational </w:t>
            </w:r>
            <w:r w:rsidRPr="00445F8A">
              <w:rPr>
                <w:rFonts w:cs="Arial"/>
                <w:i/>
                <w:iCs/>
                <w:color w:val="808080" w:themeColor="background1" w:themeShade="80"/>
                <w:spacing w:val="-2"/>
                <w:szCs w:val="18"/>
              </w:rPr>
              <w:t>bottleneck</w:t>
            </w:r>
            <w:r w:rsidR="000224D3">
              <w:rPr>
                <w:rFonts w:cs="Arial"/>
                <w:i/>
                <w:iCs/>
                <w:color w:val="808080" w:themeColor="background1" w:themeShade="80"/>
                <w:spacing w:val="-2"/>
                <w:szCs w:val="18"/>
              </w:rPr>
              <w:t>/gap</w:t>
            </w:r>
            <w:r w:rsidRPr="00445F8A">
              <w:rPr>
                <w:rFonts w:cs="Arial"/>
                <w:i/>
                <w:iCs/>
                <w:color w:val="808080" w:themeColor="background1" w:themeShade="80"/>
                <w:spacing w:val="-2"/>
                <w:szCs w:val="18"/>
              </w:rPr>
              <w:t xml:space="preserve"> rather than just a research gap?</w:t>
            </w:r>
          </w:p>
          <w:p w14:paraId="791C31C1" w14:textId="1B20ECB6" w:rsidR="000C2F10" w:rsidRPr="000C2F10" w:rsidRDefault="000C2F10" w:rsidP="00984501">
            <w:pPr>
              <w:pStyle w:val="ListParagraph"/>
              <w:numPr>
                <w:ilvl w:val="0"/>
                <w:numId w:val="13"/>
              </w:numPr>
              <w:adjustRightInd w:val="0"/>
              <w:rPr>
                <w:rFonts w:cs="Arial"/>
                <w:i/>
                <w:iCs/>
                <w:color w:val="808080" w:themeColor="background1" w:themeShade="80"/>
                <w:spacing w:val="-2"/>
                <w:szCs w:val="18"/>
                <w:lang w:val="en-SG" w:eastAsia="zh-CN"/>
              </w:rPr>
            </w:pPr>
            <w:r w:rsidRPr="000C2F10">
              <w:rPr>
                <w:rFonts w:cs="Arial"/>
                <w:i/>
                <w:iCs/>
                <w:color w:val="808080" w:themeColor="background1" w:themeShade="80"/>
                <w:spacing w:val="-2"/>
                <w:szCs w:val="18"/>
              </w:rPr>
              <w:t>What would become possible if this bottleneck</w:t>
            </w:r>
            <w:r w:rsidR="005765D7">
              <w:rPr>
                <w:rFonts w:cs="Arial"/>
                <w:i/>
                <w:iCs/>
                <w:color w:val="808080" w:themeColor="background1" w:themeShade="80"/>
                <w:spacing w:val="-2"/>
                <w:szCs w:val="18"/>
              </w:rPr>
              <w:t>/gap</w:t>
            </w:r>
            <w:r w:rsidRPr="000C2F10">
              <w:rPr>
                <w:rFonts w:cs="Arial"/>
                <w:i/>
                <w:iCs/>
                <w:color w:val="808080" w:themeColor="background1" w:themeShade="80"/>
                <w:spacing w:val="-2"/>
                <w:szCs w:val="18"/>
              </w:rPr>
              <w:t xml:space="preserve"> is solved?</w:t>
            </w:r>
          </w:p>
        </w:tc>
      </w:tr>
      <w:tr w:rsidR="005660EB" w:rsidRPr="001F411D" w14:paraId="5B95F64C" w14:textId="77777777" w:rsidTr="005660EB">
        <w:trPr>
          <w:trHeight w:val="288"/>
        </w:trPr>
        <w:tc>
          <w:tcPr>
            <w:tcW w:w="10474" w:type="dxa"/>
            <w:gridSpan w:val="6"/>
            <w:tcBorders>
              <w:top w:val="single" w:sz="4" w:space="0" w:color="BFBFBF" w:themeColor="background1" w:themeShade="BF"/>
              <w:left w:val="single" w:sz="4" w:space="0" w:color="FFFFFF" w:themeColor="background1"/>
              <w:bottom w:val="single" w:sz="4" w:space="0" w:color="FFFFFF" w:themeColor="background1"/>
              <w:right w:val="single" w:sz="4" w:space="0" w:color="FFFFFF" w:themeColor="background1"/>
            </w:tcBorders>
          </w:tcPr>
          <w:p w14:paraId="1DD3A60D" w14:textId="7872114E" w:rsidR="005660EB" w:rsidRPr="005660EB" w:rsidRDefault="005660EB" w:rsidP="00604BC4">
            <w:pPr>
              <w:pStyle w:val="ListParagraph"/>
              <w:adjustRightInd w:val="0"/>
              <w:ind w:left="0"/>
              <w:rPr>
                <w:rFonts w:cs="Arial"/>
                <w:color w:val="808080" w:themeColor="background1" w:themeShade="80"/>
                <w:spacing w:val="-2"/>
                <w:sz w:val="20"/>
                <w:szCs w:val="20"/>
                <w:lang w:eastAsia="zh-CN"/>
              </w:rPr>
            </w:pPr>
          </w:p>
        </w:tc>
      </w:tr>
      <w:tr w:rsidR="005660EB" w:rsidRPr="001F411D" w14:paraId="1C6E8BC3" w14:textId="77777777" w:rsidTr="00883C4F">
        <w:trPr>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E85F3C"/>
            <w:vAlign w:val="center"/>
          </w:tcPr>
          <w:p w14:paraId="1CEDFBE6" w14:textId="2C05D296" w:rsidR="005660EB" w:rsidRPr="00445F8A" w:rsidRDefault="005660EB" w:rsidP="005660EB">
            <w:pPr>
              <w:pStyle w:val="ListParagraph"/>
              <w:adjustRightInd w:val="0"/>
              <w:ind w:left="0"/>
              <w:jc w:val="center"/>
              <w:rPr>
                <w:rFonts w:cs="Arial"/>
                <w:i/>
                <w:iCs/>
                <w:color w:val="808080" w:themeColor="background1" w:themeShade="80"/>
                <w:spacing w:val="-2"/>
                <w:szCs w:val="18"/>
                <w:lang w:eastAsia="zh-CN"/>
              </w:rPr>
            </w:pPr>
            <w:r>
              <w:rPr>
                <w:b/>
                <w:color w:val="FFFFFF" w:themeColor="background1"/>
                <w:sz w:val="30"/>
              </w:rPr>
              <w:t>4</w:t>
            </w:r>
          </w:p>
        </w:tc>
        <w:tc>
          <w:tcPr>
            <w:tcW w:w="6567"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70E57347" w14:textId="766C9257" w:rsidR="005660EB" w:rsidRPr="00445F8A" w:rsidRDefault="005660EB" w:rsidP="005660EB">
            <w:pPr>
              <w:pStyle w:val="ListParagraph"/>
              <w:adjustRightInd w:val="0"/>
              <w:ind w:left="0"/>
              <w:rPr>
                <w:rFonts w:cs="Arial"/>
                <w:i/>
                <w:iCs/>
                <w:color w:val="808080" w:themeColor="background1" w:themeShade="80"/>
                <w:spacing w:val="-2"/>
                <w:szCs w:val="18"/>
                <w:lang w:eastAsia="zh-CN"/>
              </w:rPr>
            </w:pPr>
            <w:r w:rsidRPr="00AD1983">
              <w:rPr>
                <w:b/>
                <w:color w:val="E85F3C"/>
                <w:sz w:val="24"/>
                <w:szCs w:val="18"/>
              </w:rPr>
              <w:t>TRANSLATIONAL OUTPUT AND EVIDENCE PACKAGE</w:t>
            </w:r>
          </w:p>
        </w:tc>
        <w:tc>
          <w:tcPr>
            <w:tcW w:w="3273" w:type="dxa"/>
            <w:gridSpan w:val="3"/>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5DB24E31" w14:textId="3E37093E" w:rsidR="005660EB" w:rsidRPr="00445F8A" w:rsidRDefault="005660EB" w:rsidP="005660EB">
            <w:pPr>
              <w:pStyle w:val="ListParagraph"/>
              <w:adjustRightInd w:val="0"/>
              <w:ind w:left="0"/>
              <w:rPr>
                <w:rFonts w:cs="Arial"/>
                <w:i/>
                <w:iCs/>
                <w:color w:val="808080" w:themeColor="background1" w:themeShade="80"/>
                <w:spacing w:val="-2"/>
                <w:szCs w:val="18"/>
                <w:lang w:eastAsia="zh-CN"/>
              </w:rPr>
            </w:pPr>
            <w:r>
              <w:rPr>
                <w:b/>
                <w:noProof/>
                <w:color w:val="FFFFFF" w:themeColor="background1"/>
                <w:sz w:val="30"/>
              </w:rPr>
              <w:drawing>
                <wp:inline distT="0" distB="0" distL="0" distR="0" wp14:anchorId="606A7041" wp14:editId="6E615A8E">
                  <wp:extent cx="277495" cy="277495"/>
                  <wp:effectExtent l="0" t="0" r="0" b="8255"/>
                  <wp:docPr id="142424760" name="Graphic 18" descr="Box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785616" name="Graphic 1309785616" descr="Box with solid fill"/>
                          <pic:cNvPicPr/>
                        </pic:nvPicPr>
                        <pic:blipFill>
                          <a:blip r:embed="rId52">
                            <a:extLst>
                              <a:ext uri="{96DAC541-7B7A-43D3-8B79-37D633B846F1}">
                                <asvg:svgBlip xmlns:asvg="http://schemas.microsoft.com/office/drawing/2016/SVG/main" r:embed="rId53"/>
                              </a:ext>
                            </a:extLst>
                          </a:blip>
                          <a:stretch>
                            <a:fillRect/>
                          </a:stretch>
                        </pic:blipFill>
                        <pic:spPr>
                          <a:xfrm>
                            <a:off x="0" y="0"/>
                            <a:ext cx="277495" cy="277495"/>
                          </a:xfrm>
                          <a:prstGeom prst="rect">
                            <a:avLst/>
                          </a:prstGeom>
                        </pic:spPr>
                      </pic:pic>
                    </a:graphicData>
                  </a:graphic>
                </wp:inline>
              </w:drawing>
            </w:r>
          </w:p>
        </w:tc>
      </w:tr>
      <w:tr w:rsidR="005660EB" w:rsidRPr="001F411D" w14:paraId="7A973468" w14:textId="77777777" w:rsidTr="0016302F">
        <w:trPr>
          <w:trHeight w:val="1745"/>
        </w:trPr>
        <w:tc>
          <w:tcPr>
            <w:tcW w:w="1047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8D459E" w14:textId="57DD706F" w:rsidR="005660EB" w:rsidRPr="00AD1983" w:rsidRDefault="005660EB" w:rsidP="005660EB">
            <w:pPr>
              <w:spacing w:after="60"/>
              <w:rPr>
                <w:rFonts w:eastAsia="SimSun" w:cs="Arial"/>
                <w:i/>
                <w:iCs/>
                <w:color w:val="808080"/>
                <w:spacing w:val="-2"/>
                <w:szCs w:val="18"/>
                <w:lang w:val="en-SG" w:eastAsia="zh-CN"/>
              </w:rPr>
            </w:pPr>
            <w:r w:rsidRPr="00AD1983">
              <w:rPr>
                <w:rFonts w:eastAsia="SimSun" w:cs="Arial"/>
                <w:i/>
                <w:iCs/>
                <w:color w:val="808080"/>
                <w:spacing w:val="-2"/>
                <w:szCs w:val="18"/>
                <w:lang w:val="en-SG" w:eastAsia="zh-CN"/>
              </w:rPr>
              <w:t xml:space="preserve">Define the tangible translational output(s) expected by the end of </w:t>
            </w:r>
            <w:r>
              <w:rPr>
                <w:rFonts w:eastAsia="SimSun" w:cs="Arial"/>
                <w:i/>
                <w:iCs/>
                <w:color w:val="808080"/>
                <w:spacing w:val="-2"/>
                <w:szCs w:val="18"/>
                <w:lang w:val="en-SG" w:eastAsia="zh-CN"/>
              </w:rPr>
              <w:t>the</w:t>
            </w:r>
            <w:r w:rsidRPr="00AD1983">
              <w:rPr>
                <w:rFonts w:eastAsia="SimSun" w:cs="Arial"/>
                <w:i/>
                <w:iCs/>
                <w:color w:val="808080"/>
                <w:spacing w:val="-2"/>
                <w:szCs w:val="18"/>
                <w:lang w:val="en-SG" w:eastAsia="zh-CN"/>
              </w:rPr>
              <w:t xml:space="preserve"> Stream 1</w:t>
            </w:r>
            <w:r w:rsidR="00146A0D">
              <w:rPr>
                <w:rFonts w:eastAsia="SimSun" w:cs="Arial"/>
                <w:i/>
                <w:iCs/>
                <w:color w:val="808080"/>
                <w:spacing w:val="-2"/>
                <w:szCs w:val="18"/>
                <w:lang w:val="en-SG" w:eastAsia="zh-CN"/>
              </w:rPr>
              <w:t xml:space="preserve"> </w:t>
            </w:r>
            <w:r>
              <w:rPr>
                <w:rFonts w:eastAsia="SimSun" w:cs="Arial"/>
                <w:i/>
                <w:iCs/>
                <w:color w:val="808080"/>
                <w:spacing w:val="-2"/>
                <w:szCs w:val="18"/>
                <w:lang w:val="en-SG" w:eastAsia="zh-CN"/>
              </w:rPr>
              <w:t>project</w:t>
            </w:r>
            <w:r w:rsidRPr="00AD1983">
              <w:rPr>
                <w:rFonts w:eastAsia="SimSun" w:cs="Arial"/>
                <w:i/>
                <w:iCs/>
                <w:color w:val="808080"/>
                <w:spacing w:val="-2"/>
                <w:szCs w:val="18"/>
                <w:lang w:val="en-SG" w:eastAsia="zh-CN"/>
              </w:rPr>
              <w:t xml:space="preserve">. This section should focus on what will be created or demonstrated within the project period, and the decision-enabling evidence required to show that </w:t>
            </w:r>
            <w:r w:rsidR="00983301" w:rsidRPr="00983301">
              <w:rPr>
                <w:rFonts w:eastAsia="SimSun" w:cs="Arial"/>
                <w:i/>
                <w:iCs/>
                <w:color w:val="808080"/>
                <w:spacing w:val="-2"/>
                <w:szCs w:val="18"/>
                <w:lang w:val="en-SG" w:eastAsia="zh-CN"/>
              </w:rPr>
              <w:t>the proposed approach has sufficiently addressed the identified challenge</w:t>
            </w:r>
            <w:r w:rsidRPr="00AD1983">
              <w:rPr>
                <w:rFonts w:eastAsia="SimSun" w:cs="Arial"/>
                <w:i/>
                <w:iCs/>
                <w:color w:val="808080"/>
                <w:spacing w:val="-2"/>
                <w:szCs w:val="18"/>
                <w:lang w:val="en-SG" w:eastAsia="zh-CN"/>
              </w:rPr>
              <w:t>.</w:t>
            </w:r>
          </w:p>
          <w:p w14:paraId="4AB4AFFD" w14:textId="77777777" w:rsidR="005660EB" w:rsidRPr="00AD1983" w:rsidRDefault="005660EB" w:rsidP="005660EB">
            <w:pPr>
              <w:spacing w:after="60"/>
              <w:rPr>
                <w:rFonts w:eastAsia="SimSun" w:cs="Arial"/>
                <w:i/>
                <w:iCs/>
                <w:color w:val="808080"/>
                <w:spacing w:val="-2"/>
                <w:szCs w:val="18"/>
                <w:lang w:val="en-SG" w:eastAsia="zh-CN"/>
              </w:rPr>
            </w:pPr>
          </w:p>
          <w:p w14:paraId="10D064D7" w14:textId="77777777" w:rsidR="005660EB" w:rsidRPr="00AD1983" w:rsidRDefault="005660EB" w:rsidP="005660EB">
            <w:pPr>
              <w:spacing w:after="60"/>
              <w:rPr>
                <w:rFonts w:eastAsia="SimSun" w:cs="Arial"/>
                <w:i/>
                <w:iCs/>
                <w:color w:val="808080"/>
                <w:spacing w:val="-2"/>
                <w:szCs w:val="18"/>
                <w:lang w:val="en-GB" w:eastAsia="zh-CN"/>
              </w:rPr>
            </w:pPr>
            <w:r w:rsidRPr="00AD1983">
              <w:rPr>
                <w:rFonts w:eastAsia="SimSun" w:cs="Arial"/>
                <w:i/>
                <w:iCs/>
                <w:color w:val="808080"/>
                <w:spacing w:val="-2"/>
                <w:szCs w:val="18"/>
                <w:lang w:val="en-GB" w:eastAsia="zh-CN"/>
              </w:rPr>
              <w:t xml:space="preserve">Examples include validated targets, enabling platforms, therapeutic/diagnostic/MedTech candidates, prototype concepts, </w:t>
            </w:r>
            <w:r>
              <w:rPr>
                <w:rFonts w:eastAsia="SimSun" w:cs="Arial"/>
                <w:i/>
                <w:iCs/>
                <w:color w:val="808080"/>
                <w:spacing w:val="-2"/>
                <w:szCs w:val="18"/>
                <w:lang w:val="en-GB" w:eastAsia="zh-CN"/>
              </w:rPr>
              <w:t>a</w:t>
            </w:r>
            <w:r w:rsidRPr="00AD1983">
              <w:rPr>
                <w:rFonts w:eastAsia="SimSun" w:cs="Arial"/>
                <w:i/>
                <w:iCs/>
                <w:color w:val="808080"/>
                <w:spacing w:val="-2"/>
                <w:szCs w:val="18"/>
                <w:lang w:val="en-GB" w:eastAsia="zh-CN"/>
              </w:rPr>
              <w:t xml:space="preserve">ssays, models, datasets, algorithms, technical or biological feasibility packages, </w:t>
            </w:r>
            <w:proofErr w:type="spellStart"/>
            <w:r w:rsidRPr="00AD1983">
              <w:rPr>
                <w:rFonts w:eastAsia="SimSun" w:cs="Arial"/>
                <w:i/>
                <w:iCs/>
                <w:color w:val="808080"/>
                <w:spacing w:val="-2"/>
                <w:szCs w:val="18"/>
                <w:lang w:val="en-GB" w:eastAsia="zh-CN"/>
              </w:rPr>
              <w:t>commercialisable</w:t>
            </w:r>
            <w:proofErr w:type="spellEnd"/>
            <w:r w:rsidRPr="00AD1983">
              <w:rPr>
                <w:rFonts w:eastAsia="SimSun" w:cs="Arial"/>
                <w:i/>
                <w:iCs/>
                <w:color w:val="808080"/>
                <w:spacing w:val="-2"/>
                <w:szCs w:val="18"/>
                <w:lang w:val="en-GB" w:eastAsia="zh-CN"/>
              </w:rPr>
              <w:t xml:space="preserve"> IP filings, or handoff-ready packages for downstream receptacles.</w:t>
            </w:r>
          </w:p>
          <w:p w14:paraId="25B93D1C" w14:textId="77777777" w:rsidR="005660EB" w:rsidRDefault="005660EB" w:rsidP="005660EB">
            <w:pPr>
              <w:spacing w:after="60"/>
              <w:rPr>
                <w:rFonts w:eastAsia="SimSun" w:cs="Arial"/>
                <w:i/>
                <w:iCs/>
                <w:color w:val="808080"/>
                <w:spacing w:val="-2"/>
                <w:szCs w:val="18"/>
                <w:lang w:val="en-GB" w:eastAsia="zh-CN"/>
              </w:rPr>
            </w:pPr>
          </w:p>
          <w:p w14:paraId="4E6A2D11" w14:textId="77777777" w:rsidR="005660EB" w:rsidRDefault="005660EB" w:rsidP="005660EB">
            <w:pPr>
              <w:spacing w:after="60"/>
              <w:rPr>
                <w:rFonts w:eastAsia="SimSun" w:cs="Arial"/>
                <w:i/>
                <w:iCs/>
                <w:color w:val="808080"/>
                <w:spacing w:val="-2"/>
                <w:szCs w:val="18"/>
                <w:lang w:val="en-GB" w:eastAsia="zh-CN"/>
              </w:rPr>
            </w:pPr>
            <w:r>
              <w:rPr>
                <w:rFonts w:eastAsia="SimSun" w:cs="Arial"/>
                <w:i/>
                <w:iCs/>
                <w:color w:val="808080"/>
                <w:spacing w:val="-2"/>
                <w:szCs w:val="18"/>
                <w:lang w:val="en-GB" w:eastAsia="zh-CN"/>
              </w:rPr>
              <w:t>Guiding questions:</w:t>
            </w:r>
          </w:p>
          <w:p w14:paraId="5A4FD378" w14:textId="77777777" w:rsidR="005660EB" w:rsidRDefault="005660EB" w:rsidP="005660EB">
            <w:pPr>
              <w:pStyle w:val="ListParagraph"/>
              <w:numPr>
                <w:ilvl w:val="0"/>
                <w:numId w:val="27"/>
              </w:numPr>
              <w:spacing w:after="60"/>
              <w:rPr>
                <w:rFonts w:eastAsia="SimSun" w:cs="Arial"/>
                <w:i/>
                <w:iCs/>
                <w:color w:val="808080"/>
                <w:spacing w:val="-2"/>
                <w:szCs w:val="18"/>
                <w:lang w:val="en-GB" w:eastAsia="zh-CN"/>
              </w:rPr>
            </w:pPr>
            <w:r>
              <w:rPr>
                <w:rFonts w:eastAsia="SimSun" w:cs="Arial"/>
                <w:i/>
                <w:iCs/>
                <w:color w:val="808080"/>
                <w:spacing w:val="-2"/>
                <w:szCs w:val="18"/>
                <w:lang w:val="en-GB" w:eastAsia="zh-CN"/>
              </w:rPr>
              <w:t xml:space="preserve">What will exist by the end of the project that does not exist today? </w:t>
            </w:r>
          </w:p>
          <w:p w14:paraId="43708AD2" w14:textId="77777777" w:rsidR="005660EB" w:rsidRDefault="005660EB" w:rsidP="005660EB">
            <w:pPr>
              <w:pStyle w:val="ListParagraph"/>
              <w:numPr>
                <w:ilvl w:val="0"/>
                <w:numId w:val="27"/>
              </w:numPr>
              <w:spacing w:after="60"/>
              <w:rPr>
                <w:rFonts w:eastAsia="SimSun" w:cs="Arial"/>
                <w:i/>
                <w:iCs/>
                <w:color w:val="808080"/>
                <w:spacing w:val="-2"/>
                <w:szCs w:val="18"/>
                <w:lang w:val="en-GB" w:eastAsia="zh-CN"/>
              </w:rPr>
            </w:pPr>
            <w:r>
              <w:rPr>
                <w:rFonts w:eastAsia="SimSun" w:cs="Arial"/>
                <w:i/>
                <w:iCs/>
                <w:color w:val="808080"/>
                <w:spacing w:val="-2"/>
                <w:szCs w:val="18"/>
                <w:lang w:val="en-GB" w:eastAsia="zh-CN"/>
              </w:rPr>
              <w:t>What is the current state, the end-of-project state, and the evidence required to demonstrate the end state?</w:t>
            </w:r>
          </w:p>
          <w:p w14:paraId="3C649AE6" w14:textId="09D2A4CF" w:rsidR="005660EB" w:rsidRPr="00445F8A" w:rsidRDefault="005660EB" w:rsidP="00984501">
            <w:pPr>
              <w:pStyle w:val="ListParagraph"/>
              <w:numPr>
                <w:ilvl w:val="0"/>
                <w:numId w:val="27"/>
              </w:numPr>
              <w:spacing w:after="60"/>
              <w:rPr>
                <w:rFonts w:cs="Arial"/>
                <w:i/>
                <w:iCs/>
                <w:color w:val="808080" w:themeColor="background1" w:themeShade="80"/>
                <w:spacing w:val="-2"/>
                <w:szCs w:val="18"/>
                <w:lang w:eastAsia="zh-CN"/>
              </w:rPr>
            </w:pPr>
            <w:r w:rsidRPr="0096430D">
              <w:rPr>
                <w:rFonts w:eastAsia="SimSun" w:cs="Arial"/>
                <w:i/>
                <w:iCs/>
                <w:color w:val="808080"/>
                <w:spacing w:val="-2"/>
                <w:szCs w:val="18"/>
                <w:lang w:val="en-GB" w:eastAsia="zh-CN"/>
              </w:rPr>
              <w:t>What would make this output credible enough for downstream development, adoption, commercialisation, or handoff?</w:t>
            </w:r>
          </w:p>
        </w:tc>
      </w:tr>
      <w:tr w:rsidR="005660EB" w:rsidRPr="001F411D" w14:paraId="15FF2198" w14:textId="77777777" w:rsidTr="005660EB">
        <w:trPr>
          <w:trHeight w:val="288"/>
        </w:trPr>
        <w:tc>
          <w:tcPr>
            <w:tcW w:w="10474" w:type="dxa"/>
            <w:gridSpan w:val="6"/>
            <w:tcBorders>
              <w:top w:val="single" w:sz="4" w:space="0" w:color="BFBFBF" w:themeColor="background1" w:themeShade="BF"/>
              <w:left w:val="single" w:sz="4" w:space="0" w:color="FFFFFF" w:themeColor="background1"/>
              <w:bottom w:val="single" w:sz="4" w:space="0" w:color="FFFFFF" w:themeColor="background1"/>
              <w:right w:val="single" w:sz="4" w:space="0" w:color="FFFFFF" w:themeColor="background1"/>
            </w:tcBorders>
          </w:tcPr>
          <w:p w14:paraId="07CB1C08" w14:textId="4B0ED9A4" w:rsidR="005660EB" w:rsidRPr="005660EB" w:rsidRDefault="005660EB" w:rsidP="005660EB">
            <w:pPr>
              <w:spacing w:after="60"/>
              <w:rPr>
                <w:rFonts w:eastAsia="SimSun" w:cs="Arial"/>
                <w:color w:val="808080"/>
                <w:spacing w:val="-2"/>
                <w:sz w:val="20"/>
                <w:szCs w:val="20"/>
                <w:lang w:val="en-SG" w:eastAsia="zh-CN"/>
              </w:rPr>
            </w:pPr>
          </w:p>
        </w:tc>
      </w:tr>
      <w:tr w:rsidR="005660EB" w:rsidRPr="001F411D" w14:paraId="3D1A4292" w14:textId="77777777" w:rsidTr="00883C4F">
        <w:trPr>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E85F3C"/>
            <w:vAlign w:val="center"/>
          </w:tcPr>
          <w:p w14:paraId="2EDC7B5E" w14:textId="62A950C0" w:rsidR="005660EB" w:rsidRPr="00AD1983" w:rsidRDefault="005660EB" w:rsidP="005660EB">
            <w:pPr>
              <w:spacing w:after="60"/>
              <w:jc w:val="center"/>
              <w:rPr>
                <w:rFonts w:eastAsia="SimSun" w:cs="Arial"/>
                <w:i/>
                <w:iCs/>
                <w:color w:val="808080"/>
                <w:spacing w:val="-2"/>
                <w:szCs w:val="18"/>
                <w:lang w:val="en-SG" w:eastAsia="zh-CN"/>
              </w:rPr>
            </w:pPr>
            <w:r w:rsidRPr="00AD1983">
              <w:rPr>
                <w:b/>
                <w:color w:val="FFFFFF" w:themeColor="background1"/>
                <w:sz w:val="30"/>
              </w:rPr>
              <w:t>5</w:t>
            </w:r>
          </w:p>
        </w:tc>
        <w:tc>
          <w:tcPr>
            <w:tcW w:w="4588"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5B757E64" w14:textId="148BCB04" w:rsidR="005660EB" w:rsidRPr="00AD1983" w:rsidRDefault="005660EB" w:rsidP="005660EB">
            <w:pPr>
              <w:spacing w:after="60"/>
              <w:rPr>
                <w:rFonts w:eastAsia="SimSun" w:cs="Arial"/>
                <w:i/>
                <w:iCs/>
                <w:color w:val="808080"/>
                <w:spacing w:val="-2"/>
                <w:szCs w:val="18"/>
                <w:lang w:val="en-SG" w:eastAsia="zh-CN"/>
              </w:rPr>
            </w:pPr>
            <w:r w:rsidRPr="00AD1983">
              <w:rPr>
                <w:b/>
                <w:color w:val="E85F3C"/>
                <w:sz w:val="24"/>
                <w:szCs w:val="18"/>
              </w:rPr>
              <w:t>RESEARCH AND EXECUTION PLAN</w:t>
            </w:r>
          </w:p>
        </w:tc>
        <w:tc>
          <w:tcPr>
            <w:tcW w:w="5252" w:type="dxa"/>
            <w:gridSpan w:val="4"/>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bottom"/>
          </w:tcPr>
          <w:p w14:paraId="65CB2368" w14:textId="51F81631" w:rsidR="005660EB" w:rsidRPr="00AD1983" w:rsidRDefault="005660EB" w:rsidP="005660EB">
            <w:pPr>
              <w:spacing w:after="60"/>
              <w:rPr>
                <w:rFonts w:eastAsia="SimSun" w:cs="Arial"/>
                <w:i/>
                <w:iCs/>
                <w:color w:val="808080"/>
                <w:spacing w:val="-2"/>
                <w:szCs w:val="18"/>
                <w:lang w:val="en-SG" w:eastAsia="zh-CN"/>
              </w:rPr>
            </w:pPr>
            <w:r>
              <w:rPr>
                <w:noProof/>
                <w:color w:val="0E2841"/>
                <w:sz w:val="28"/>
              </w:rPr>
              <w:drawing>
                <wp:inline distT="0" distB="0" distL="0" distR="0" wp14:anchorId="3578496B" wp14:editId="62A54BC3">
                  <wp:extent cx="274320" cy="274320"/>
                  <wp:effectExtent l="0" t="0" r="0" b="0"/>
                  <wp:docPr id="264908495" name="Graphic 19" descr="Research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389019" name="Graphic 1592389019" descr="Research with solid fill"/>
                          <pic:cNvPicPr/>
                        </pic:nvPicPr>
                        <pic:blipFill>
                          <a:blip r:embed="rId54">
                            <a:extLst>
                              <a:ext uri="{96DAC541-7B7A-43D3-8B79-37D633B846F1}">
                                <asvg:svgBlip xmlns:asvg="http://schemas.microsoft.com/office/drawing/2016/SVG/main" r:embed="rId55"/>
                              </a:ext>
                            </a:extLst>
                          </a:blip>
                          <a:stretch>
                            <a:fillRect/>
                          </a:stretch>
                        </pic:blipFill>
                        <pic:spPr>
                          <a:xfrm>
                            <a:off x="0" y="0"/>
                            <a:ext cx="274320" cy="274320"/>
                          </a:xfrm>
                          <a:prstGeom prst="rect">
                            <a:avLst/>
                          </a:prstGeom>
                        </pic:spPr>
                      </pic:pic>
                    </a:graphicData>
                  </a:graphic>
                </wp:inline>
              </w:drawing>
            </w:r>
          </w:p>
        </w:tc>
      </w:tr>
      <w:tr w:rsidR="005660EB" w:rsidRPr="001F411D" w14:paraId="2D764A25" w14:textId="77777777" w:rsidTr="0016302F">
        <w:trPr>
          <w:trHeight w:val="1745"/>
        </w:trPr>
        <w:tc>
          <w:tcPr>
            <w:tcW w:w="1047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6A1E75" w14:textId="723C7766" w:rsidR="005660EB" w:rsidRDefault="005660EB" w:rsidP="005660EB">
            <w:pPr>
              <w:pStyle w:val="ListParagraph"/>
              <w:adjustRightInd w:val="0"/>
              <w:ind w:left="0"/>
              <w:jc w:val="both"/>
              <w:rPr>
                <w:rFonts w:cs="Arial"/>
                <w:i/>
                <w:iCs/>
                <w:color w:val="808080" w:themeColor="background1" w:themeShade="80"/>
                <w:spacing w:val="-2"/>
                <w:szCs w:val="18"/>
              </w:rPr>
            </w:pPr>
            <w:r w:rsidRPr="008928BF">
              <w:rPr>
                <w:rFonts w:cs="Arial"/>
                <w:i/>
                <w:iCs/>
                <w:color w:val="808080" w:themeColor="background1" w:themeShade="80"/>
                <w:spacing w:val="-2"/>
                <w:szCs w:val="18"/>
              </w:rPr>
              <w:t xml:space="preserve">Describe how the project will </w:t>
            </w:r>
            <w:r w:rsidR="00A425B1" w:rsidRPr="00A425B1">
              <w:rPr>
                <w:rFonts w:cs="Arial"/>
                <w:i/>
                <w:iCs/>
                <w:color w:val="808080" w:themeColor="background1" w:themeShade="80"/>
                <w:spacing w:val="-2"/>
                <w:szCs w:val="18"/>
              </w:rPr>
              <w:t>generate the translational output(s) and decision-enabling evidence described in Section 4</w:t>
            </w:r>
            <w:r w:rsidRPr="008928BF">
              <w:rPr>
                <w:rFonts w:cs="Arial"/>
                <w:i/>
                <w:iCs/>
                <w:color w:val="808080" w:themeColor="background1" w:themeShade="80"/>
                <w:spacing w:val="-2"/>
                <w:szCs w:val="18"/>
              </w:rPr>
              <w:t xml:space="preserve">. Focus on the critical experiments, models, work packages, datasets, prototypes, </w:t>
            </w:r>
            <w:r w:rsidR="00ED1277">
              <w:rPr>
                <w:rFonts w:cs="Arial"/>
                <w:i/>
                <w:iCs/>
                <w:color w:val="808080" w:themeColor="background1" w:themeShade="80"/>
                <w:spacing w:val="-2"/>
                <w:szCs w:val="18"/>
              </w:rPr>
              <w:t>and</w:t>
            </w:r>
            <w:r w:rsidRPr="008928BF">
              <w:rPr>
                <w:rFonts w:cs="Arial"/>
                <w:i/>
                <w:iCs/>
                <w:color w:val="808080" w:themeColor="background1" w:themeShade="80"/>
                <w:spacing w:val="-2"/>
                <w:szCs w:val="18"/>
              </w:rPr>
              <w:t xml:space="preserve"> validation steps that will generate decision-enabling evidence. Applicants should distinguish essential de-risking activities from </w:t>
            </w:r>
            <w:proofErr w:type="gramStart"/>
            <w:r w:rsidRPr="008928BF">
              <w:rPr>
                <w:rFonts w:cs="Arial"/>
                <w:i/>
                <w:iCs/>
                <w:color w:val="808080" w:themeColor="background1" w:themeShade="80"/>
                <w:spacing w:val="-2"/>
                <w:szCs w:val="18"/>
              </w:rPr>
              <w:t>exploratory</w:t>
            </w:r>
            <w:proofErr w:type="gramEnd"/>
            <w:r w:rsidRPr="008928BF">
              <w:rPr>
                <w:rFonts w:cs="Arial"/>
                <w:i/>
                <w:iCs/>
                <w:color w:val="808080" w:themeColor="background1" w:themeShade="80"/>
                <w:spacing w:val="-2"/>
                <w:szCs w:val="18"/>
              </w:rPr>
              <w:t xml:space="preserve"> or optional work.</w:t>
            </w:r>
          </w:p>
          <w:p w14:paraId="6F1F451E" w14:textId="77777777" w:rsidR="005660EB" w:rsidRDefault="005660EB" w:rsidP="005660EB">
            <w:pPr>
              <w:pStyle w:val="ListParagraph"/>
              <w:adjustRightInd w:val="0"/>
              <w:ind w:left="0"/>
              <w:jc w:val="both"/>
              <w:rPr>
                <w:rFonts w:cs="Arial"/>
                <w:i/>
                <w:iCs/>
                <w:color w:val="808080" w:themeColor="background1" w:themeShade="80"/>
                <w:spacing w:val="-2"/>
                <w:szCs w:val="18"/>
              </w:rPr>
            </w:pPr>
          </w:p>
          <w:p w14:paraId="1DAB8F34" w14:textId="4795E819" w:rsidR="005660EB" w:rsidRDefault="005660EB" w:rsidP="005660EB">
            <w:pPr>
              <w:pStyle w:val="ListParagraph"/>
              <w:adjustRightInd w:val="0"/>
              <w:ind w:left="0"/>
              <w:jc w:val="both"/>
              <w:rPr>
                <w:rFonts w:cs="Arial"/>
                <w:i/>
                <w:iCs/>
                <w:color w:val="808080" w:themeColor="background1" w:themeShade="80"/>
                <w:spacing w:val="-2"/>
                <w:szCs w:val="18"/>
                <w:lang w:eastAsia="zh-CN"/>
              </w:rPr>
            </w:pPr>
            <w:r w:rsidRPr="008928BF">
              <w:rPr>
                <w:rFonts w:cs="Arial"/>
                <w:i/>
                <w:iCs/>
                <w:color w:val="808080" w:themeColor="background1" w:themeShade="80"/>
                <w:spacing w:val="-2"/>
                <w:szCs w:val="18"/>
                <w:lang w:eastAsia="zh-CN"/>
              </w:rPr>
              <w:t>Applicants should explain how the project aligns with the relevant Stream 1</w:t>
            </w:r>
            <w:r w:rsidR="00FB4C9B">
              <w:rPr>
                <w:rFonts w:cs="Arial"/>
                <w:i/>
                <w:iCs/>
                <w:color w:val="808080" w:themeColor="background1" w:themeShade="80"/>
                <w:spacing w:val="-2"/>
                <w:szCs w:val="18"/>
                <w:lang w:eastAsia="zh-CN"/>
              </w:rPr>
              <w:t xml:space="preserve"> thematic</w:t>
            </w:r>
            <w:r w:rsidRPr="008928BF">
              <w:rPr>
                <w:rFonts w:cs="Arial"/>
                <w:i/>
                <w:iCs/>
                <w:color w:val="808080" w:themeColor="background1" w:themeShade="80"/>
                <w:spacing w:val="-2"/>
                <w:szCs w:val="18"/>
                <w:lang w:eastAsia="zh-CN"/>
              </w:rPr>
              <w:t xml:space="preserve"> focus area and</w:t>
            </w:r>
            <w:r w:rsidR="00B60A96">
              <w:rPr>
                <w:rFonts w:cs="Arial"/>
                <w:i/>
                <w:iCs/>
                <w:color w:val="808080" w:themeColor="background1" w:themeShade="80"/>
                <w:spacing w:val="-2"/>
                <w:szCs w:val="18"/>
                <w:lang w:eastAsia="zh-CN"/>
              </w:rPr>
              <w:t xml:space="preserve"> </w:t>
            </w:r>
            <w:r w:rsidR="002F05A7">
              <w:rPr>
                <w:rFonts w:cs="Arial"/>
                <w:i/>
                <w:iCs/>
                <w:color w:val="808080" w:themeColor="background1" w:themeShade="80"/>
                <w:spacing w:val="-2"/>
                <w:szCs w:val="18"/>
                <w:lang w:eastAsia="zh-CN"/>
              </w:rPr>
              <w:t>illustrative</w:t>
            </w:r>
            <w:r w:rsidR="00B60A96">
              <w:rPr>
                <w:rFonts w:cs="Arial"/>
                <w:i/>
                <w:iCs/>
                <w:color w:val="808080" w:themeColor="background1" w:themeShade="80"/>
                <w:spacing w:val="-2"/>
                <w:szCs w:val="18"/>
                <w:lang w:eastAsia="zh-CN"/>
              </w:rPr>
              <w:t xml:space="preserve"> </w:t>
            </w:r>
            <w:r w:rsidR="002F05A7">
              <w:rPr>
                <w:rFonts w:cs="Arial"/>
                <w:i/>
                <w:iCs/>
                <w:color w:val="808080" w:themeColor="background1" w:themeShade="80"/>
                <w:spacing w:val="-2"/>
                <w:szCs w:val="18"/>
                <w:lang w:eastAsia="zh-CN"/>
              </w:rPr>
              <w:t xml:space="preserve">challenge </w:t>
            </w:r>
            <w:r w:rsidR="00B26385">
              <w:rPr>
                <w:rFonts w:cs="Arial"/>
                <w:i/>
                <w:iCs/>
                <w:color w:val="808080" w:themeColor="background1" w:themeShade="80"/>
                <w:spacing w:val="-2"/>
                <w:szCs w:val="18"/>
                <w:lang w:eastAsia="zh-CN"/>
              </w:rPr>
              <w:t>areas, if applicable,</w:t>
            </w:r>
            <w:r w:rsidRPr="008928BF" w:rsidDel="00B26385">
              <w:rPr>
                <w:rFonts w:cs="Arial"/>
                <w:i/>
                <w:iCs/>
                <w:color w:val="808080" w:themeColor="background1" w:themeShade="80"/>
                <w:spacing w:val="-2"/>
                <w:szCs w:val="18"/>
                <w:lang w:eastAsia="zh-CN"/>
              </w:rPr>
              <w:t xml:space="preserve"> </w:t>
            </w:r>
            <w:r w:rsidRPr="008928BF">
              <w:rPr>
                <w:rFonts w:cs="Arial"/>
                <w:i/>
                <w:iCs/>
                <w:color w:val="808080" w:themeColor="background1" w:themeShade="80"/>
                <w:spacing w:val="-2"/>
                <w:szCs w:val="18"/>
                <w:lang w:eastAsia="zh-CN"/>
              </w:rPr>
              <w:t>and why the proposed approach is original, rigorous, feasible, and critical to de-risking the proposed solutio</w:t>
            </w:r>
            <w:r>
              <w:rPr>
                <w:rFonts w:cs="Arial"/>
                <w:i/>
                <w:iCs/>
                <w:color w:val="808080" w:themeColor="background1" w:themeShade="80"/>
                <w:spacing w:val="-2"/>
                <w:szCs w:val="18"/>
                <w:lang w:eastAsia="zh-CN"/>
              </w:rPr>
              <w:t>n.</w:t>
            </w:r>
          </w:p>
          <w:p w14:paraId="59A188BE" w14:textId="77777777" w:rsidR="005660EB" w:rsidRDefault="005660EB" w:rsidP="005660EB">
            <w:pPr>
              <w:pStyle w:val="ListParagraph"/>
              <w:adjustRightInd w:val="0"/>
              <w:ind w:left="0"/>
              <w:jc w:val="both"/>
              <w:rPr>
                <w:rFonts w:cs="Arial"/>
                <w:i/>
                <w:iCs/>
                <w:color w:val="808080" w:themeColor="background1" w:themeShade="80"/>
                <w:spacing w:val="-2"/>
                <w:szCs w:val="18"/>
                <w:lang w:eastAsia="zh-CN"/>
              </w:rPr>
            </w:pPr>
          </w:p>
          <w:p w14:paraId="38AC95D1" w14:textId="77777777" w:rsidR="0033232B" w:rsidRDefault="0033232B" w:rsidP="005660EB">
            <w:pPr>
              <w:pStyle w:val="ListParagraph"/>
              <w:adjustRightInd w:val="0"/>
              <w:ind w:left="0"/>
              <w:jc w:val="both"/>
              <w:rPr>
                <w:rFonts w:cs="Arial"/>
                <w:i/>
                <w:iCs/>
                <w:color w:val="808080" w:themeColor="background1" w:themeShade="80"/>
                <w:spacing w:val="-2"/>
                <w:szCs w:val="18"/>
                <w:lang w:eastAsia="zh-CN"/>
              </w:rPr>
            </w:pPr>
          </w:p>
          <w:p w14:paraId="2507CC79" w14:textId="77777777" w:rsidR="005660EB" w:rsidRDefault="005660EB" w:rsidP="005660EB">
            <w:pPr>
              <w:pStyle w:val="ListParagraph"/>
              <w:adjustRightInd w:val="0"/>
              <w:ind w:left="0"/>
              <w:jc w:val="both"/>
              <w:rPr>
                <w:rFonts w:cs="Arial"/>
                <w:i/>
                <w:iCs/>
                <w:color w:val="808080" w:themeColor="background1" w:themeShade="80"/>
                <w:spacing w:val="-2"/>
                <w:szCs w:val="18"/>
                <w:lang w:eastAsia="zh-CN"/>
              </w:rPr>
            </w:pPr>
            <w:r w:rsidRPr="008928BF">
              <w:rPr>
                <w:rFonts w:cs="Arial"/>
                <w:i/>
                <w:iCs/>
                <w:color w:val="808080" w:themeColor="background1" w:themeShade="80"/>
                <w:spacing w:val="-2"/>
                <w:szCs w:val="18"/>
                <w:lang w:eastAsia="zh-CN"/>
              </w:rPr>
              <w:t>Suggested sub-headings:</w:t>
            </w:r>
          </w:p>
          <w:p w14:paraId="373C0391" w14:textId="77777777" w:rsidR="005660EB" w:rsidRDefault="005660EB" w:rsidP="005660EB">
            <w:pPr>
              <w:pStyle w:val="ListParagraph"/>
              <w:numPr>
                <w:ilvl w:val="0"/>
                <w:numId w:val="14"/>
              </w:numPr>
              <w:adjustRightInd w:val="0"/>
              <w:ind w:left="0" w:hanging="294"/>
              <w:jc w:val="both"/>
              <w:rPr>
                <w:rFonts w:cs="Arial"/>
                <w:b/>
                <w:bCs/>
                <w:i/>
                <w:iCs/>
                <w:color w:val="808080" w:themeColor="background1" w:themeShade="80"/>
                <w:spacing w:val="-2"/>
                <w:szCs w:val="18"/>
              </w:rPr>
            </w:pPr>
            <w:r w:rsidRPr="00721256">
              <w:rPr>
                <w:rFonts w:cs="Arial"/>
                <w:b/>
                <w:bCs/>
                <w:i/>
                <w:iCs/>
                <w:color w:val="808080" w:themeColor="background1" w:themeShade="80"/>
                <w:spacing w:val="-2"/>
                <w:szCs w:val="18"/>
              </w:rPr>
              <w:t>Core hypothesis</w:t>
            </w:r>
            <w:r>
              <w:rPr>
                <w:rFonts w:cs="Arial"/>
                <w:b/>
                <w:bCs/>
                <w:i/>
                <w:iCs/>
                <w:color w:val="808080" w:themeColor="background1" w:themeShade="80"/>
                <w:spacing w:val="-2"/>
                <w:szCs w:val="18"/>
              </w:rPr>
              <w:t xml:space="preserve"> / </w:t>
            </w:r>
            <w:r w:rsidRPr="00721256">
              <w:rPr>
                <w:rFonts w:cs="Arial"/>
                <w:b/>
                <w:bCs/>
                <w:i/>
                <w:iCs/>
                <w:color w:val="808080" w:themeColor="background1" w:themeShade="80"/>
                <w:spacing w:val="-2"/>
                <w:szCs w:val="18"/>
              </w:rPr>
              <w:t xml:space="preserve">technical thesis </w:t>
            </w:r>
          </w:p>
          <w:p w14:paraId="1461A1B4" w14:textId="77777777" w:rsidR="005660EB" w:rsidRDefault="005660EB" w:rsidP="005660EB">
            <w:pPr>
              <w:pStyle w:val="ListParagraph"/>
              <w:numPr>
                <w:ilvl w:val="0"/>
                <w:numId w:val="14"/>
              </w:numPr>
              <w:adjustRightInd w:val="0"/>
              <w:ind w:left="0" w:hanging="294"/>
              <w:jc w:val="both"/>
              <w:rPr>
                <w:rFonts w:cs="Arial"/>
                <w:b/>
                <w:bCs/>
                <w:i/>
                <w:iCs/>
                <w:color w:val="808080" w:themeColor="background1" w:themeShade="80"/>
                <w:spacing w:val="-2"/>
                <w:szCs w:val="18"/>
              </w:rPr>
            </w:pPr>
            <w:r w:rsidRPr="00721256">
              <w:rPr>
                <w:rFonts w:cs="Arial"/>
                <w:b/>
                <w:bCs/>
                <w:i/>
                <w:iCs/>
                <w:color w:val="808080" w:themeColor="background1" w:themeShade="80"/>
                <w:spacing w:val="-2"/>
                <w:szCs w:val="18"/>
              </w:rPr>
              <w:t xml:space="preserve">Critical experiments / work packages </w:t>
            </w:r>
          </w:p>
          <w:p w14:paraId="00852992" w14:textId="77777777" w:rsidR="005660EB" w:rsidRDefault="005660EB" w:rsidP="005660EB">
            <w:pPr>
              <w:pStyle w:val="ListParagraph"/>
              <w:numPr>
                <w:ilvl w:val="0"/>
                <w:numId w:val="14"/>
              </w:numPr>
              <w:adjustRightInd w:val="0"/>
              <w:ind w:left="0" w:hanging="294"/>
              <w:jc w:val="both"/>
              <w:rPr>
                <w:rFonts w:cs="Arial"/>
                <w:b/>
                <w:bCs/>
                <w:i/>
                <w:iCs/>
                <w:color w:val="808080" w:themeColor="background1" w:themeShade="80"/>
                <w:spacing w:val="-2"/>
                <w:szCs w:val="18"/>
              </w:rPr>
            </w:pPr>
            <w:r w:rsidRPr="00721256">
              <w:rPr>
                <w:rFonts w:cs="Arial"/>
                <w:b/>
                <w:bCs/>
                <w:i/>
                <w:iCs/>
                <w:color w:val="808080" w:themeColor="background1" w:themeShade="80"/>
                <w:spacing w:val="-2"/>
                <w:szCs w:val="18"/>
              </w:rPr>
              <w:t xml:space="preserve">Models, </w:t>
            </w:r>
            <w:proofErr w:type="gramStart"/>
            <w:r w:rsidRPr="00721256">
              <w:rPr>
                <w:rFonts w:cs="Arial"/>
                <w:b/>
                <w:bCs/>
                <w:i/>
                <w:iCs/>
                <w:color w:val="808080" w:themeColor="background1" w:themeShade="80"/>
                <w:spacing w:val="-2"/>
                <w:szCs w:val="18"/>
              </w:rPr>
              <w:t>assays</w:t>
            </w:r>
            <w:proofErr w:type="gramEnd"/>
            <w:r w:rsidRPr="00721256">
              <w:rPr>
                <w:rFonts w:cs="Arial"/>
                <w:b/>
                <w:bCs/>
                <w:i/>
                <w:iCs/>
                <w:color w:val="808080" w:themeColor="background1" w:themeShade="80"/>
                <w:spacing w:val="-2"/>
                <w:szCs w:val="18"/>
              </w:rPr>
              <w:t xml:space="preserve">, datasets or prototypes to be used </w:t>
            </w:r>
          </w:p>
          <w:p w14:paraId="0F987BD7" w14:textId="2144F657" w:rsidR="005660EB" w:rsidRDefault="005660EB" w:rsidP="005660EB">
            <w:pPr>
              <w:pStyle w:val="ListParagraph"/>
              <w:numPr>
                <w:ilvl w:val="0"/>
                <w:numId w:val="14"/>
              </w:numPr>
              <w:adjustRightInd w:val="0"/>
              <w:ind w:left="0" w:hanging="294"/>
              <w:jc w:val="both"/>
              <w:rPr>
                <w:rFonts w:cs="Arial"/>
                <w:b/>
                <w:bCs/>
                <w:i/>
                <w:iCs/>
                <w:color w:val="808080" w:themeColor="background1" w:themeShade="80"/>
                <w:spacing w:val="-2"/>
                <w:szCs w:val="18"/>
              </w:rPr>
            </w:pPr>
            <w:r w:rsidRPr="00721256">
              <w:rPr>
                <w:rFonts w:cs="Arial"/>
                <w:b/>
                <w:bCs/>
                <w:i/>
                <w:iCs/>
                <w:color w:val="808080" w:themeColor="background1" w:themeShade="80"/>
                <w:spacing w:val="-2"/>
                <w:szCs w:val="18"/>
              </w:rPr>
              <w:t>Feasibility and preliminary support</w:t>
            </w:r>
            <w:r w:rsidR="00EE10E0">
              <w:rPr>
                <w:rFonts w:cs="Arial"/>
                <w:b/>
                <w:bCs/>
                <w:i/>
                <w:iCs/>
                <w:color w:val="808080" w:themeColor="background1" w:themeShade="80"/>
                <w:spacing w:val="-2"/>
                <w:szCs w:val="18"/>
              </w:rPr>
              <w:t>/ data</w:t>
            </w:r>
            <w:r w:rsidRPr="00721256">
              <w:rPr>
                <w:rFonts w:cs="Arial"/>
                <w:b/>
                <w:bCs/>
                <w:i/>
                <w:iCs/>
                <w:color w:val="808080" w:themeColor="background1" w:themeShade="80"/>
                <w:spacing w:val="-2"/>
                <w:szCs w:val="18"/>
              </w:rPr>
              <w:t xml:space="preserve"> </w:t>
            </w:r>
          </w:p>
          <w:p w14:paraId="41106818" w14:textId="601B271C" w:rsidR="005660EB" w:rsidRPr="00984501" w:rsidRDefault="005660EB" w:rsidP="00984501">
            <w:pPr>
              <w:pStyle w:val="ListParagraph"/>
              <w:numPr>
                <w:ilvl w:val="0"/>
                <w:numId w:val="14"/>
              </w:numPr>
              <w:adjustRightInd w:val="0"/>
              <w:ind w:left="0" w:hanging="294"/>
              <w:jc w:val="both"/>
              <w:rPr>
                <w:rFonts w:cs="Arial"/>
                <w:b/>
                <w:bCs/>
                <w:i/>
                <w:iCs/>
                <w:color w:val="808080" w:themeColor="background1" w:themeShade="80"/>
                <w:spacing w:val="-2"/>
                <w:szCs w:val="18"/>
              </w:rPr>
            </w:pPr>
            <w:r w:rsidRPr="00721256">
              <w:rPr>
                <w:rFonts w:cs="Arial"/>
                <w:b/>
                <w:bCs/>
                <w:i/>
                <w:iCs/>
                <w:color w:val="808080" w:themeColor="background1" w:themeShade="80"/>
                <w:spacing w:val="-2"/>
                <w:szCs w:val="18"/>
              </w:rPr>
              <w:t xml:space="preserve">Key execution risks and mitigation </w:t>
            </w:r>
          </w:p>
        </w:tc>
      </w:tr>
      <w:tr w:rsidR="005660EB" w:rsidRPr="001F411D" w14:paraId="506C8A9D" w14:textId="0D4D63ED" w:rsidTr="00FD2A3D">
        <w:trPr>
          <w:trHeight w:val="83"/>
        </w:trPr>
        <w:tc>
          <w:tcPr>
            <w:tcW w:w="10474" w:type="dxa"/>
            <w:gridSpan w:val="6"/>
            <w:tcBorders>
              <w:top w:val="single" w:sz="4" w:space="0" w:color="BFBFBF" w:themeColor="background1" w:themeShade="BF"/>
              <w:left w:val="single" w:sz="4" w:space="0" w:color="FFFFFF" w:themeColor="background1"/>
              <w:bottom w:val="single" w:sz="4" w:space="0" w:color="FFFFFF" w:themeColor="background1"/>
              <w:right w:val="single" w:sz="4" w:space="0" w:color="FFFFFF" w:themeColor="background1"/>
            </w:tcBorders>
          </w:tcPr>
          <w:p w14:paraId="0249486F" w14:textId="77777777" w:rsidR="005660EB" w:rsidRPr="00AD1983" w:rsidRDefault="005660EB" w:rsidP="005660EB">
            <w:pPr>
              <w:pStyle w:val="ListParagraph"/>
              <w:adjustRightInd w:val="0"/>
              <w:ind w:left="0"/>
              <w:rPr>
                <w:rFonts w:cs="Arial"/>
                <w:color w:val="808080" w:themeColor="background1" w:themeShade="80"/>
                <w:spacing w:val="-2"/>
                <w:sz w:val="20"/>
                <w:szCs w:val="20"/>
                <w:lang w:eastAsia="zh-CN"/>
              </w:rPr>
            </w:pPr>
          </w:p>
        </w:tc>
      </w:tr>
    </w:tbl>
    <w:p w14:paraId="3BEE8409" w14:textId="77777777" w:rsidR="0050747B" w:rsidRDefault="0050747B" w:rsidP="00685752">
      <w:pPr>
        <w:rPr>
          <w:b/>
          <w:color w:val="0E2841"/>
          <w:sz w:val="30"/>
        </w:rPr>
        <w:sectPr w:rsidR="0050747B" w:rsidSect="00E6747B">
          <w:footerReference w:type="default" r:id="rId56"/>
          <w:pgSz w:w="12240" w:h="15840"/>
          <w:pgMar w:top="648" w:right="792" w:bottom="648" w:left="792" w:header="432" w:footer="432" w:gutter="0"/>
          <w:cols w:space="720"/>
          <w:docGrid w:linePitch="360"/>
        </w:sectPr>
      </w:pPr>
    </w:p>
    <w:tbl>
      <w:tblPr>
        <w:tblStyle w:val="TableGrid"/>
        <w:tblW w:w="15390"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630"/>
        <w:gridCol w:w="7740"/>
        <w:gridCol w:w="7020"/>
      </w:tblGrid>
      <w:tr w:rsidR="00AC57D8" w:rsidRPr="001F411D" w14:paraId="1E697789" w14:textId="77777777" w:rsidTr="00ED4BF2">
        <w:trPr>
          <w:trHeight w:val="576"/>
        </w:trPr>
        <w:tc>
          <w:tcPr>
            <w:tcW w:w="630" w:type="dxa"/>
            <w:tcBorders>
              <w:top w:val="double" w:sz="6" w:space="0" w:color="FFFFFF" w:themeColor="background1"/>
              <w:left w:val="double" w:sz="6" w:space="0" w:color="FFFFFF" w:themeColor="background1"/>
              <w:right w:val="double" w:sz="6" w:space="0" w:color="FFFFFF" w:themeColor="background1"/>
            </w:tcBorders>
            <w:shd w:val="clear" w:color="auto" w:fill="E85F3C"/>
            <w:vAlign w:val="center"/>
          </w:tcPr>
          <w:p w14:paraId="273E734D" w14:textId="77777777" w:rsidR="00AC57D8" w:rsidRPr="001F411D" w:rsidRDefault="00AC57D8">
            <w:pPr>
              <w:jc w:val="center"/>
              <w:rPr>
                <w:rFonts w:cs="Arial"/>
                <w:b/>
                <w:sz w:val="20"/>
                <w:szCs w:val="20"/>
              </w:rPr>
            </w:pPr>
            <w:r>
              <w:rPr>
                <w:b/>
                <w:color w:val="FFFFFF" w:themeColor="background1"/>
                <w:sz w:val="30"/>
              </w:rPr>
              <w:lastRenderedPageBreak/>
              <w:t>6</w:t>
            </w:r>
          </w:p>
        </w:tc>
        <w:tc>
          <w:tcPr>
            <w:tcW w:w="7740" w:type="dxa"/>
            <w:tcBorders>
              <w:top w:val="double" w:sz="6" w:space="0" w:color="FFFFFF" w:themeColor="background1"/>
              <w:left w:val="double" w:sz="6" w:space="0" w:color="FFFFFF" w:themeColor="background1"/>
              <w:right w:val="double" w:sz="6" w:space="0" w:color="FFFFFF" w:themeColor="background1"/>
            </w:tcBorders>
            <w:vAlign w:val="center"/>
          </w:tcPr>
          <w:p w14:paraId="21DA2066" w14:textId="77777777" w:rsidR="00AC57D8" w:rsidRPr="001F411D" w:rsidRDefault="00AC57D8">
            <w:pPr>
              <w:adjustRightInd w:val="0"/>
              <w:rPr>
                <w:rFonts w:cs="Arial"/>
                <w:b/>
                <w:sz w:val="20"/>
                <w:szCs w:val="20"/>
              </w:rPr>
            </w:pPr>
            <w:r w:rsidRPr="00AC57D8">
              <w:rPr>
                <w:b/>
                <w:color w:val="E85F3C"/>
                <w:sz w:val="24"/>
                <w:szCs w:val="18"/>
              </w:rPr>
              <w:t>MILESTONES, GO/NO-GO DECISION POINTS AND GANTT CHART</w:t>
            </w:r>
          </w:p>
        </w:tc>
        <w:tc>
          <w:tcPr>
            <w:tcW w:w="7020" w:type="dxa"/>
            <w:tcBorders>
              <w:top w:val="double" w:sz="6" w:space="0" w:color="FFFFFF" w:themeColor="background1"/>
              <w:left w:val="double" w:sz="6" w:space="0" w:color="FFFFFF" w:themeColor="background1"/>
              <w:right w:val="double" w:sz="6" w:space="0" w:color="FFFFFF" w:themeColor="background1"/>
            </w:tcBorders>
            <w:vAlign w:val="center"/>
          </w:tcPr>
          <w:p w14:paraId="4819BCB6" w14:textId="77777777" w:rsidR="00AC57D8" w:rsidRPr="001F411D" w:rsidRDefault="00AC57D8">
            <w:pPr>
              <w:adjustRightInd w:val="0"/>
              <w:rPr>
                <w:rFonts w:cs="Arial"/>
                <w:b/>
                <w:sz w:val="20"/>
                <w:szCs w:val="20"/>
              </w:rPr>
            </w:pPr>
            <w:r>
              <w:rPr>
                <w:noProof/>
              </w:rPr>
              <w:drawing>
                <wp:inline distT="0" distB="0" distL="0" distR="0" wp14:anchorId="3E08FD5A" wp14:editId="79EC2F0C">
                  <wp:extent cx="274320" cy="274320"/>
                  <wp:effectExtent l="0" t="0" r="0" b="0"/>
                  <wp:docPr id="1357180500" name="Graphic 20" descr="Clipboard Mix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52656" name="Graphic 1388852656" descr="Clipboard Mixed with solid fill"/>
                          <pic:cNvPicPr/>
                        </pic:nvPicPr>
                        <pic:blipFill>
                          <a:blip r:embed="rId57">
                            <a:extLst>
                              <a:ext uri="{96DAC541-7B7A-43D3-8B79-37D633B846F1}">
                                <asvg:svgBlip xmlns:asvg="http://schemas.microsoft.com/office/drawing/2016/SVG/main" r:embed="rId58"/>
                              </a:ext>
                            </a:extLst>
                          </a:blip>
                          <a:stretch>
                            <a:fillRect/>
                          </a:stretch>
                        </pic:blipFill>
                        <pic:spPr>
                          <a:xfrm>
                            <a:off x="0" y="0"/>
                            <a:ext cx="274320" cy="274320"/>
                          </a:xfrm>
                          <a:prstGeom prst="rect">
                            <a:avLst/>
                          </a:prstGeom>
                        </pic:spPr>
                      </pic:pic>
                    </a:graphicData>
                  </a:graphic>
                </wp:inline>
              </w:drawing>
            </w:r>
          </w:p>
        </w:tc>
      </w:tr>
      <w:tr w:rsidR="00AC57D8" w:rsidRPr="000C2F10" w14:paraId="72BFAAD1" w14:textId="77777777" w:rsidTr="00984501">
        <w:trPr>
          <w:trHeight w:val="5579"/>
        </w:trPr>
        <w:tc>
          <w:tcPr>
            <w:tcW w:w="15390" w:type="dxa"/>
            <w:gridSpan w:val="3"/>
          </w:tcPr>
          <w:p w14:paraId="4F1B83A8" w14:textId="434D4F9A" w:rsidR="00AC57D8" w:rsidRPr="00AC57D8" w:rsidRDefault="00AC57D8">
            <w:pPr>
              <w:adjustRightInd w:val="0"/>
              <w:ind w:left="165"/>
              <w:contextualSpacing/>
              <w:jc w:val="both"/>
              <w:rPr>
                <w:rFonts w:eastAsia="SimSun" w:cs="Arial"/>
                <w:i/>
                <w:iCs/>
                <w:color w:val="808080"/>
                <w:szCs w:val="18"/>
                <w:lang w:val="en-GB"/>
              </w:rPr>
            </w:pPr>
            <w:r w:rsidRPr="00AC57D8">
              <w:rPr>
                <w:rFonts w:eastAsia="SimSun" w:cs="Arial"/>
                <w:i/>
                <w:iCs/>
                <w:color w:val="808080"/>
                <w:szCs w:val="18"/>
                <w:lang w:val="en-GB"/>
              </w:rPr>
              <w:t>Project continuation will be subject to HHP MISSION</w:t>
            </w:r>
            <w:r w:rsidR="009C7123">
              <w:rPr>
                <w:rFonts w:eastAsia="SimSun" w:cs="Arial"/>
                <w:i/>
                <w:iCs/>
                <w:color w:val="808080"/>
                <w:szCs w:val="18"/>
                <w:lang w:val="en-GB"/>
              </w:rPr>
              <w:t>’s</w:t>
            </w:r>
            <w:r w:rsidRPr="00AC57D8">
              <w:rPr>
                <w:rFonts w:eastAsia="SimSun" w:cs="Arial"/>
                <w:i/>
                <w:iCs/>
                <w:color w:val="808080"/>
                <w:szCs w:val="18"/>
                <w:lang w:val="en-GB"/>
              </w:rPr>
              <w:t xml:space="preserve"> reviews. A milestone is not merely a task completed; it is a decision point that determines whether the project should continue, pivot, scale, or stop. </w:t>
            </w:r>
            <w:r w:rsidRPr="00AC57D8">
              <w:rPr>
                <w:rFonts w:eastAsia="SimSun" w:cs="Arial"/>
                <w:i/>
                <w:iCs/>
                <w:color w:val="808080"/>
                <w:szCs w:val="18"/>
                <w:lang w:val="en-SG"/>
              </w:rPr>
              <w:t xml:space="preserve">The milestones and go/no-go criteria should show how the project will generate and validate the committed translational output(s) described in Section 4. </w:t>
            </w:r>
            <w:r w:rsidRPr="00AC57D8">
              <w:rPr>
                <w:rFonts w:eastAsia="SimSun" w:cs="Arial"/>
                <w:i/>
                <w:iCs/>
                <w:color w:val="808080"/>
                <w:szCs w:val="18"/>
                <w:lang w:val="en-GB"/>
              </w:rPr>
              <w:t xml:space="preserve">For each review, applicants should define specific, measurable success criteria and decision points to assess whether the project should continue, pivot, scale, or stop. Criteria should be quantitative where applicable, with relevant benchmarks, models, datasets, test conditions, and minimum thresholds for progression. </w:t>
            </w:r>
          </w:p>
          <w:p w14:paraId="6D96A968" w14:textId="77777777" w:rsidR="00AC57D8" w:rsidRPr="00AC57D8" w:rsidRDefault="00AC57D8">
            <w:pPr>
              <w:adjustRightInd w:val="0"/>
              <w:ind w:left="165"/>
              <w:contextualSpacing/>
              <w:jc w:val="both"/>
              <w:rPr>
                <w:rFonts w:eastAsia="SimSun" w:cs="Arial"/>
                <w:i/>
                <w:iCs/>
                <w:color w:val="808080"/>
                <w:szCs w:val="18"/>
                <w:lang w:val="en-GB"/>
              </w:rPr>
            </w:pPr>
          </w:p>
          <w:p w14:paraId="47EDF1C4" w14:textId="07F39540" w:rsidR="00AC57D8" w:rsidRPr="00AC57D8" w:rsidRDefault="00AC57D8">
            <w:pPr>
              <w:adjustRightInd w:val="0"/>
              <w:ind w:left="165"/>
              <w:contextualSpacing/>
              <w:jc w:val="both"/>
              <w:rPr>
                <w:rFonts w:eastAsia="SimSun" w:cs="Arial"/>
                <w:b/>
                <w:sz w:val="20"/>
                <w:szCs w:val="20"/>
                <w:lang w:val="en-GB"/>
              </w:rPr>
            </w:pPr>
            <w:r w:rsidRPr="00AC57D8">
              <w:rPr>
                <w:rFonts w:eastAsia="SimSun" w:cs="Arial"/>
                <w:i/>
                <w:iCs/>
                <w:color w:val="808080"/>
                <w:szCs w:val="18"/>
                <w:lang w:val="en-GB"/>
              </w:rPr>
              <w:t xml:space="preserve">Applicants should identify the key project team members and, where relevant, advisors or stakeholders who should participate in each review. Examples below are illustrative </w:t>
            </w:r>
            <w:r w:rsidR="0038516A" w:rsidRPr="00AC57D8">
              <w:rPr>
                <w:rFonts w:eastAsia="SimSun" w:cs="Arial"/>
                <w:i/>
                <w:iCs/>
                <w:color w:val="808080"/>
                <w:szCs w:val="18"/>
                <w:lang w:val="en-GB"/>
              </w:rPr>
              <w:t>only and</w:t>
            </w:r>
            <w:r w:rsidRPr="00AC57D8">
              <w:rPr>
                <w:rFonts w:eastAsia="SimSun" w:cs="Arial"/>
                <w:i/>
                <w:iCs/>
                <w:color w:val="808080"/>
                <w:szCs w:val="18"/>
                <w:lang w:val="en-GB"/>
              </w:rPr>
              <w:t xml:space="preserve"> are not mandatory thresholds.</w:t>
            </w:r>
          </w:p>
          <w:p w14:paraId="0E60D721" w14:textId="77777777" w:rsidR="00AC57D8" w:rsidRPr="00AC57D8" w:rsidRDefault="00AC57D8">
            <w:pPr>
              <w:adjustRightInd w:val="0"/>
              <w:ind w:left="450"/>
              <w:jc w:val="both"/>
              <w:rPr>
                <w:rFonts w:eastAsia="SimSun" w:cs="Arial"/>
                <w:i/>
                <w:iCs/>
                <w:color w:val="808080"/>
                <w:szCs w:val="18"/>
                <w:lang w:val="en-SG"/>
              </w:rPr>
            </w:pPr>
          </w:p>
          <w:tbl>
            <w:tblPr>
              <w:tblStyle w:val="TableGrid"/>
              <w:tblW w:w="13767" w:type="dxa"/>
              <w:tblInd w:w="279" w:type="dxa"/>
              <w:tblLayout w:type="fixed"/>
              <w:tblCellMar>
                <w:left w:w="28" w:type="dxa"/>
                <w:right w:w="28" w:type="dxa"/>
              </w:tblCellMar>
              <w:tblLook w:val="04A0" w:firstRow="1" w:lastRow="0" w:firstColumn="1" w:lastColumn="0" w:noHBand="0" w:noVBand="1"/>
            </w:tblPr>
            <w:tblGrid>
              <w:gridCol w:w="769"/>
              <w:gridCol w:w="6243"/>
              <w:gridCol w:w="2793"/>
              <w:gridCol w:w="1892"/>
              <w:gridCol w:w="2070"/>
            </w:tblGrid>
            <w:tr w:rsidR="00AC57D8" w:rsidRPr="00AC57D8" w14:paraId="7A617289" w14:textId="77777777">
              <w:trPr>
                <w:trHeight w:val="77"/>
              </w:trPr>
              <w:tc>
                <w:tcPr>
                  <w:tcW w:w="769" w:type="dxa"/>
                  <w:tcBorders>
                    <w:top w:val="single" w:sz="4" w:space="0" w:color="auto"/>
                  </w:tcBorders>
                  <w:shd w:val="clear" w:color="auto" w:fill="D9D9D9"/>
                </w:tcPr>
                <w:p w14:paraId="3429C82F" w14:textId="77777777" w:rsidR="00AC57D8" w:rsidRPr="00AC57D8" w:rsidRDefault="00AC57D8">
                  <w:pPr>
                    <w:adjustRightInd w:val="0"/>
                    <w:rPr>
                      <w:rFonts w:eastAsia="SimSun" w:cs="Arial"/>
                      <w:b/>
                      <w:sz w:val="20"/>
                      <w:szCs w:val="20"/>
                      <w:lang w:val="en-GB"/>
                    </w:rPr>
                  </w:pPr>
                  <w:r w:rsidRPr="00AC57D8">
                    <w:rPr>
                      <w:rFonts w:eastAsia="SimSun" w:cs="Arial"/>
                      <w:b/>
                      <w:sz w:val="20"/>
                      <w:szCs w:val="20"/>
                      <w:lang w:val="en-GB"/>
                    </w:rPr>
                    <w:t>Phase</w:t>
                  </w:r>
                </w:p>
              </w:tc>
              <w:tc>
                <w:tcPr>
                  <w:tcW w:w="6243" w:type="dxa"/>
                  <w:tcBorders>
                    <w:top w:val="single" w:sz="4" w:space="0" w:color="auto"/>
                  </w:tcBorders>
                  <w:shd w:val="clear" w:color="auto" w:fill="D9D9D9"/>
                </w:tcPr>
                <w:p w14:paraId="41F17995" w14:textId="77777777" w:rsidR="00AC57D8" w:rsidRPr="00AC57D8" w:rsidRDefault="00AC57D8">
                  <w:pPr>
                    <w:adjustRightInd w:val="0"/>
                    <w:rPr>
                      <w:rFonts w:eastAsia="SimSun" w:cs="Arial"/>
                      <w:b/>
                      <w:sz w:val="20"/>
                      <w:szCs w:val="20"/>
                      <w:lang w:val="en-GB"/>
                    </w:rPr>
                  </w:pPr>
                  <w:r w:rsidRPr="00AC57D8">
                    <w:rPr>
                      <w:rFonts w:eastAsia="SimSun" w:cs="Arial"/>
                      <w:b/>
                      <w:sz w:val="20"/>
                      <w:szCs w:val="20"/>
                      <w:lang w:val="en-GB"/>
                    </w:rPr>
                    <w:t>Decision-enabling milestone</w:t>
                  </w:r>
                </w:p>
              </w:tc>
              <w:tc>
                <w:tcPr>
                  <w:tcW w:w="2793" w:type="dxa"/>
                  <w:tcBorders>
                    <w:top w:val="single" w:sz="4" w:space="0" w:color="auto"/>
                  </w:tcBorders>
                  <w:shd w:val="clear" w:color="auto" w:fill="D9D9D9"/>
                </w:tcPr>
                <w:p w14:paraId="67D2200B" w14:textId="77777777" w:rsidR="00AC57D8" w:rsidRPr="00AC57D8" w:rsidRDefault="00AC57D8">
                  <w:pPr>
                    <w:adjustRightInd w:val="0"/>
                    <w:rPr>
                      <w:rFonts w:eastAsia="SimSun" w:cs="Arial"/>
                      <w:b/>
                      <w:sz w:val="20"/>
                      <w:szCs w:val="20"/>
                      <w:lang w:val="en-GB"/>
                    </w:rPr>
                  </w:pPr>
                  <w:r w:rsidRPr="00AC57D8">
                    <w:rPr>
                      <w:rFonts w:eastAsia="SimSun" w:cs="Arial"/>
                      <w:b/>
                      <w:sz w:val="20"/>
                      <w:szCs w:val="20"/>
                      <w:lang w:val="en-GB"/>
                    </w:rPr>
                    <w:t>Minimum success threshold</w:t>
                  </w:r>
                </w:p>
              </w:tc>
              <w:tc>
                <w:tcPr>
                  <w:tcW w:w="1892" w:type="dxa"/>
                  <w:tcBorders>
                    <w:top w:val="single" w:sz="4" w:space="0" w:color="auto"/>
                  </w:tcBorders>
                  <w:shd w:val="clear" w:color="auto" w:fill="D9D9D9"/>
                </w:tcPr>
                <w:p w14:paraId="03243AD0" w14:textId="77777777" w:rsidR="00AC57D8" w:rsidRPr="00AC57D8" w:rsidRDefault="00AC57D8">
                  <w:pPr>
                    <w:adjustRightInd w:val="0"/>
                    <w:rPr>
                      <w:rFonts w:eastAsia="SimSun" w:cs="Arial"/>
                      <w:b/>
                      <w:sz w:val="20"/>
                      <w:szCs w:val="20"/>
                      <w:lang w:val="en-GB"/>
                    </w:rPr>
                  </w:pPr>
                  <w:r w:rsidRPr="00AC57D8">
                    <w:rPr>
                      <w:rFonts w:eastAsia="SimSun" w:cs="Arial"/>
                      <w:b/>
                      <w:sz w:val="20"/>
                      <w:szCs w:val="20"/>
                      <w:lang w:val="en-GB"/>
                    </w:rPr>
                    <w:t>Decision if not met</w:t>
                  </w:r>
                </w:p>
              </w:tc>
              <w:tc>
                <w:tcPr>
                  <w:tcW w:w="2070" w:type="dxa"/>
                  <w:tcBorders>
                    <w:top w:val="single" w:sz="4" w:space="0" w:color="auto"/>
                  </w:tcBorders>
                  <w:shd w:val="clear" w:color="auto" w:fill="D9D9D9"/>
                </w:tcPr>
                <w:p w14:paraId="1FF0F7DC" w14:textId="77777777" w:rsidR="00AC57D8" w:rsidRPr="00AC57D8" w:rsidRDefault="00AC57D8" w:rsidP="00A67555">
                  <w:pPr>
                    <w:adjustRightInd w:val="0"/>
                    <w:ind w:hanging="58"/>
                    <w:rPr>
                      <w:rFonts w:eastAsia="SimSun" w:cs="Arial"/>
                      <w:b/>
                      <w:sz w:val="20"/>
                      <w:szCs w:val="20"/>
                      <w:lang w:val="en-GB"/>
                    </w:rPr>
                  </w:pPr>
                  <w:r w:rsidRPr="00AC57D8">
                    <w:rPr>
                      <w:rFonts w:eastAsia="SimSun" w:cs="Arial"/>
                      <w:b/>
                      <w:sz w:val="20"/>
                      <w:szCs w:val="20"/>
                      <w:lang w:val="en-GB"/>
                    </w:rPr>
                    <w:t xml:space="preserve"> Participants in the review</w:t>
                  </w:r>
                </w:p>
              </w:tc>
            </w:tr>
            <w:tr w:rsidR="00AC57D8" w:rsidRPr="00AC57D8" w14:paraId="5DBB2DB7" w14:textId="77777777" w:rsidTr="007C7185">
              <w:trPr>
                <w:trHeight w:val="433"/>
              </w:trPr>
              <w:tc>
                <w:tcPr>
                  <w:tcW w:w="769" w:type="dxa"/>
                  <w:vAlign w:val="center"/>
                </w:tcPr>
                <w:p w14:paraId="0773EAC8" w14:textId="77777777" w:rsidR="00AC57D8" w:rsidRPr="00AC57D8" w:rsidRDefault="00AC57D8">
                  <w:pPr>
                    <w:adjustRightInd w:val="0"/>
                    <w:jc w:val="center"/>
                    <w:rPr>
                      <w:rFonts w:eastAsia="SimSun" w:cs="Arial"/>
                      <w:b/>
                      <w:sz w:val="20"/>
                      <w:szCs w:val="20"/>
                      <w:lang w:val="en-GB"/>
                    </w:rPr>
                  </w:pPr>
                  <w:r w:rsidRPr="00AC57D8">
                    <w:rPr>
                      <w:rFonts w:eastAsia="SimSun" w:cs="Arial"/>
                      <w:b/>
                      <w:sz w:val="20"/>
                      <w:szCs w:val="20"/>
                      <w:lang w:val="en-GB"/>
                    </w:rPr>
                    <w:t>Phase 1</w:t>
                  </w:r>
                </w:p>
              </w:tc>
              <w:tc>
                <w:tcPr>
                  <w:tcW w:w="6243" w:type="dxa"/>
                  <w:vAlign w:val="center"/>
                </w:tcPr>
                <w:p w14:paraId="0502BB9F" w14:textId="723C1291" w:rsidR="00AC57D8" w:rsidRPr="00AC57D8" w:rsidRDefault="00AC57D8">
                  <w:pPr>
                    <w:numPr>
                      <w:ilvl w:val="0"/>
                      <w:numId w:val="15"/>
                    </w:numPr>
                    <w:adjustRightInd w:val="0"/>
                    <w:ind w:left="318" w:hanging="283"/>
                    <w:rPr>
                      <w:rFonts w:eastAsia="SimSun" w:cs="Arial"/>
                      <w:bCs/>
                      <w:i/>
                      <w:iCs/>
                      <w:color w:val="808080"/>
                      <w:szCs w:val="18"/>
                      <w:lang w:val="en-GB"/>
                    </w:rPr>
                  </w:pPr>
                  <w:r w:rsidRPr="00AC57D8">
                    <w:rPr>
                      <w:rFonts w:eastAsia="SimSun" w:cs="Arial"/>
                      <w:bCs/>
                      <w:i/>
                      <w:iCs/>
                      <w:color w:val="808080"/>
                      <w:szCs w:val="18"/>
                      <w:lang w:val="en-GB"/>
                    </w:rPr>
                    <w:t>E.g. A viable delivery system has been identified that effectively transports</w:t>
                  </w:r>
                  <w:r w:rsidR="00890AFD">
                    <w:rPr>
                      <w:rFonts w:eastAsia="SimSun" w:cs="Arial"/>
                      <w:bCs/>
                      <w:i/>
                      <w:iCs/>
                      <w:color w:val="808080"/>
                      <w:szCs w:val="18"/>
                      <w:lang w:val="en-GB"/>
                    </w:rPr>
                    <w:t xml:space="preserve"> the payload</w:t>
                  </w:r>
                  <w:r w:rsidRPr="00AC57D8">
                    <w:rPr>
                      <w:rFonts w:eastAsia="SimSun" w:cs="Arial"/>
                      <w:bCs/>
                      <w:i/>
                      <w:iCs/>
                      <w:color w:val="808080"/>
                      <w:szCs w:val="18"/>
                      <w:lang w:val="en-GB"/>
                    </w:rPr>
                    <w:t xml:space="preserve"> to the target cells or tissue</w:t>
                  </w:r>
                  <w:r w:rsidR="00A63229">
                    <w:rPr>
                      <w:rFonts w:eastAsia="SimSun" w:cs="Arial"/>
                      <w:bCs/>
                      <w:i/>
                      <w:iCs/>
                      <w:color w:val="808080"/>
                      <w:szCs w:val="18"/>
                      <w:lang w:val="en-GB"/>
                    </w:rPr>
                    <w:t>.</w:t>
                  </w:r>
                  <w:r w:rsidRPr="00AC57D8">
                    <w:rPr>
                      <w:rFonts w:eastAsia="SimSun" w:cs="Arial"/>
                      <w:bCs/>
                      <w:i/>
                      <w:iCs/>
                      <w:color w:val="808080"/>
                      <w:szCs w:val="18"/>
                      <w:lang w:val="en-GB"/>
                    </w:rPr>
                    <w:t xml:space="preserve"> </w:t>
                  </w:r>
                </w:p>
                <w:p w14:paraId="54E488BE" w14:textId="77777777" w:rsidR="00AC57D8" w:rsidRPr="00AC57D8" w:rsidRDefault="00AC57D8">
                  <w:pPr>
                    <w:numPr>
                      <w:ilvl w:val="0"/>
                      <w:numId w:val="15"/>
                    </w:numPr>
                    <w:adjustRightInd w:val="0"/>
                    <w:ind w:left="318" w:hanging="283"/>
                    <w:rPr>
                      <w:rFonts w:eastAsia="SimSun" w:cs="Arial"/>
                      <w:bCs/>
                      <w:i/>
                      <w:iCs/>
                      <w:color w:val="808080"/>
                      <w:szCs w:val="18"/>
                      <w:lang w:val="en-GB"/>
                    </w:rPr>
                  </w:pPr>
                  <w:r w:rsidRPr="00AC57D8">
                    <w:rPr>
                      <w:rFonts w:eastAsia="SimSun" w:cs="Arial"/>
                      <w:bCs/>
                      <w:i/>
                      <w:iCs/>
                      <w:color w:val="808080"/>
                      <w:szCs w:val="18"/>
                      <w:lang w:val="en-GB"/>
                    </w:rPr>
                    <w:t>Please provide quantitative success criteria where applicable</w:t>
                  </w:r>
                </w:p>
              </w:tc>
              <w:tc>
                <w:tcPr>
                  <w:tcW w:w="2793" w:type="dxa"/>
                </w:tcPr>
                <w:p w14:paraId="5E5ED3E3" w14:textId="77777777" w:rsidR="00AC57D8" w:rsidRPr="00AC57D8" w:rsidRDefault="00AC57D8">
                  <w:pPr>
                    <w:adjustRightInd w:val="0"/>
                    <w:ind w:left="35"/>
                    <w:rPr>
                      <w:rFonts w:eastAsia="SimSun" w:cs="Arial"/>
                      <w:bCs/>
                      <w:i/>
                      <w:iCs/>
                      <w:color w:val="808080"/>
                      <w:szCs w:val="18"/>
                      <w:lang w:val="en-GB"/>
                    </w:rPr>
                  </w:pPr>
                  <w:r w:rsidRPr="00AC57D8">
                    <w:rPr>
                      <w:rFonts w:eastAsia="Times New Roman" w:cs="Arial"/>
                      <w:bCs/>
                      <w:i/>
                      <w:iCs/>
                      <w:color w:val="808080"/>
                      <w:szCs w:val="18"/>
                      <w:lang w:val="en-SG" w:eastAsia="zh-CN"/>
                    </w:rPr>
                    <w:t>E.g. 85% transfection efficiency in vitro.</w:t>
                  </w:r>
                </w:p>
              </w:tc>
              <w:tc>
                <w:tcPr>
                  <w:tcW w:w="1892" w:type="dxa"/>
                </w:tcPr>
                <w:p w14:paraId="76F396C2" w14:textId="77777777" w:rsidR="00AC57D8" w:rsidRPr="00AC57D8" w:rsidRDefault="00AC57D8">
                  <w:pPr>
                    <w:adjustRightInd w:val="0"/>
                    <w:ind w:left="35"/>
                    <w:rPr>
                      <w:rFonts w:eastAsia="SimSun" w:cs="Arial"/>
                      <w:bCs/>
                      <w:i/>
                      <w:iCs/>
                      <w:color w:val="808080"/>
                      <w:szCs w:val="18"/>
                      <w:lang w:val="en-GB"/>
                    </w:rPr>
                  </w:pPr>
                  <w:r w:rsidRPr="00AC57D8">
                    <w:rPr>
                      <w:rFonts w:eastAsia="SimSun" w:cs="Arial"/>
                      <w:bCs/>
                      <w:i/>
                      <w:iCs/>
                      <w:color w:val="808080"/>
                      <w:szCs w:val="18"/>
                      <w:lang w:val="en-GB"/>
                    </w:rPr>
                    <w:t>Continue / Pivot / Stop</w:t>
                  </w:r>
                </w:p>
              </w:tc>
              <w:tc>
                <w:tcPr>
                  <w:tcW w:w="2070" w:type="dxa"/>
                </w:tcPr>
                <w:p w14:paraId="79EB94DF" w14:textId="77777777" w:rsidR="00AC57D8" w:rsidRPr="00AC57D8" w:rsidRDefault="00AC57D8" w:rsidP="005958C5">
                  <w:pPr>
                    <w:adjustRightInd w:val="0"/>
                    <w:ind w:left="35"/>
                    <w:rPr>
                      <w:rFonts w:eastAsia="Times New Roman" w:cs="Arial"/>
                      <w:bCs/>
                      <w:sz w:val="20"/>
                      <w:szCs w:val="20"/>
                      <w:lang w:val="en-SG" w:eastAsia="zh-CN"/>
                    </w:rPr>
                  </w:pPr>
                  <w:r w:rsidRPr="00AC57D8">
                    <w:rPr>
                      <w:rFonts w:eastAsia="SimSun" w:cs="Arial"/>
                      <w:bCs/>
                      <w:i/>
                      <w:iCs/>
                      <w:color w:val="808080"/>
                      <w:szCs w:val="18"/>
                      <w:lang w:val="en-GB"/>
                    </w:rPr>
                    <w:t>e.g. Lead Investigator, All Co-Investigators</w:t>
                  </w:r>
                </w:p>
              </w:tc>
            </w:tr>
            <w:tr w:rsidR="00AC57D8" w:rsidRPr="00AC57D8" w14:paraId="6379F259" w14:textId="77777777">
              <w:trPr>
                <w:trHeight w:val="647"/>
              </w:trPr>
              <w:tc>
                <w:tcPr>
                  <w:tcW w:w="769" w:type="dxa"/>
                  <w:vAlign w:val="center"/>
                </w:tcPr>
                <w:p w14:paraId="70D5A550" w14:textId="77777777" w:rsidR="00AC57D8" w:rsidRPr="00AC57D8" w:rsidRDefault="00AC57D8">
                  <w:pPr>
                    <w:adjustRightInd w:val="0"/>
                    <w:jc w:val="center"/>
                    <w:rPr>
                      <w:rFonts w:eastAsia="SimSun" w:cs="Arial"/>
                      <w:b/>
                      <w:sz w:val="20"/>
                      <w:szCs w:val="20"/>
                      <w:lang w:val="en-GB"/>
                    </w:rPr>
                  </w:pPr>
                  <w:r w:rsidRPr="00AC57D8">
                    <w:rPr>
                      <w:rFonts w:eastAsia="SimSun" w:cs="Arial"/>
                      <w:b/>
                      <w:sz w:val="20"/>
                      <w:szCs w:val="20"/>
                      <w:lang w:val="en-GB"/>
                    </w:rPr>
                    <w:t>Phase 2</w:t>
                  </w:r>
                </w:p>
              </w:tc>
              <w:tc>
                <w:tcPr>
                  <w:tcW w:w="6243" w:type="dxa"/>
                  <w:vAlign w:val="center"/>
                </w:tcPr>
                <w:p w14:paraId="4F33D41D" w14:textId="27460274" w:rsidR="00AC57D8" w:rsidRPr="00AC57D8" w:rsidRDefault="00AC57D8">
                  <w:pPr>
                    <w:numPr>
                      <w:ilvl w:val="0"/>
                      <w:numId w:val="16"/>
                    </w:numPr>
                    <w:adjustRightInd w:val="0"/>
                    <w:ind w:left="318" w:hanging="283"/>
                    <w:rPr>
                      <w:rFonts w:eastAsia="SimSun" w:cs="Arial"/>
                      <w:bCs/>
                      <w:i/>
                      <w:iCs/>
                      <w:color w:val="808080"/>
                      <w:szCs w:val="18"/>
                      <w:lang w:val="en-GB"/>
                    </w:rPr>
                  </w:pPr>
                  <w:r w:rsidRPr="00AC57D8">
                    <w:rPr>
                      <w:rFonts w:eastAsia="SimSun" w:cs="Arial"/>
                      <w:bCs/>
                      <w:i/>
                      <w:iCs/>
                      <w:color w:val="808080"/>
                      <w:szCs w:val="18"/>
                      <w:lang w:val="en-GB"/>
                    </w:rPr>
                    <w:t xml:space="preserve">E.g. </w:t>
                  </w:r>
                  <w:r w:rsidRPr="00AC57D8">
                    <w:rPr>
                      <w:rFonts w:eastAsia="SimSun" w:cs="Arial"/>
                      <w:bCs/>
                      <w:i/>
                      <w:iCs/>
                      <w:color w:val="808080"/>
                      <w:szCs w:val="18"/>
                      <w:lang w:val="en-SG"/>
                    </w:rPr>
                    <w:t>Completion of prototype testing that effectively addresses</w:t>
                  </w:r>
                  <w:r w:rsidR="00AF15B2">
                    <w:rPr>
                      <w:rFonts w:eastAsia="SimSun" w:cs="Arial"/>
                      <w:bCs/>
                      <w:i/>
                      <w:iCs/>
                      <w:color w:val="808080"/>
                      <w:szCs w:val="18"/>
                      <w:lang w:val="en-SG"/>
                    </w:rPr>
                    <w:t xml:space="preserve"> </w:t>
                  </w:r>
                  <w:r w:rsidRPr="00AC57D8">
                    <w:rPr>
                      <w:rFonts w:eastAsia="SimSun" w:cs="Arial"/>
                      <w:bCs/>
                      <w:i/>
                      <w:iCs/>
                      <w:color w:val="808080"/>
                      <w:szCs w:val="18"/>
                      <w:lang w:val="en-SG"/>
                    </w:rPr>
                    <w:t>[X].</w:t>
                  </w:r>
                </w:p>
                <w:p w14:paraId="125D45AA" w14:textId="77777777" w:rsidR="00AC57D8" w:rsidRPr="00AC57D8" w:rsidRDefault="00AC57D8">
                  <w:pPr>
                    <w:numPr>
                      <w:ilvl w:val="0"/>
                      <w:numId w:val="16"/>
                    </w:numPr>
                    <w:adjustRightInd w:val="0"/>
                    <w:ind w:left="318" w:hanging="283"/>
                    <w:rPr>
                      <w:rFonts w:eastAsia="SimSun" w:cs="Arial"/>
                      <w:bCs/>
                      <w:i/>
                      <w:iCs/>
                      <w:color w:val="808080"/>
                      <w:szCs w:val="18"/>
                      <w:lang w:val="en-GB"/>
                    </w:rPr>
                  </w:pPr>
                  <w:r w:rsidRPr="00AC57D8">
                    <w:rPr>
                      <w:rFonts w:eastAsia="SimSun" w:cs="Arial"/>
                      <w:bCs/>
                      <w:i/>
                      <w:iCs/>
                      <w:color w:val="808080"/>
                      <w:szCs w:val="18"/>
                      <w:lang w:val="en-GB"/>
                    </w:rPr>
                    <w:t>Please provide quantitative success criteria where applicable</w:t>
                  </w:r>
                </w:p>
              </w:tc>
              <w:tc>
                <w:tcPr>
                  <w:tcW w:w="2793" w:type="dxa"/>
                </w:tcPr>
                <w:p w14:paraId="1F46382B" w14:textId="77777777" w:rsidR="00AC57D8" w:rsidRPr="00AC57D8" w:rsidRDefault="00AC57D8">
                  <w:pPr>
                    <w:adjustRightInd w:val="0"/>
                    <w:ind w:left="35"/>
                    <w:rPr>
                      <w:rFonts w:eastAsia="Times New Roman" w:cs="Arial"/>
                      <w:bCs/>
                      <w:sz w:val="20"/>
                      <w:szCs w:val="20"/>
                      <w:lang w:val="en-SG" w:eastAsia="zh-CN"/>
                    </w:rPr>
                  </w:pPr>
                  <w:r w:rsidRPr="00AC57D8">
                    <w:rPr>
                      <w:rFonts w:eastAsia="Times New Roman" w:cs="Arial"/>
                      <w:bCs/>
                      <w:i/>
                      <w:iCs/>
                      <w:color w:val="808080"/>
                      <w:szCs w:val="18"/>
                      <w:lang w:val="en-SG" w:eastAsia="zh-CN"/>
                    </w:rPr>
                    <w:t>E.g.</w:t>
                  </w:r>
                  <w:r w:rsidRPr="00AC57D8">
                    <w:rPr>
                      <w:rFonts w:eastAsia="Times New Roman" w:cs="Arial"/>
                      <w:bCs/>
                      <w:sz w:val="20"/>
                      <w:szCs w:val="20"/>
                      <w:lang w:val="en-SG" w:eastAsia="zh-CN"/>
                    </w:rPr>
                    <w:t xml:space="preserve"> </w:t>
                  </w:r>
                  <w:r w:rsidRPr="00AC57D8">
                    <w:rPr>
                      <w:rFonts w:eastAsia="Times New Roman" w:cs="Arial"/>
                      <w:bCs/>
                      <w:i/>
                      <w:iCs/>
                      <w:color w:val="808080"/>
                      <w:szCs w:val="18"/>
                      <w:lang w:val="en-SG" w:eastAsia="zh-CN"/>
                    </w:rPr>
                    <w:t>≥90% successful task completion under simulated-use conditions, with no critical device failures across predefined test runs</w:t>
                  </w:r>
                </w:p>
              </w:tc>
              <w:tc>
                <w:tcPr>
                  <w:tcW w:w="1892" w:type="dxa"/>
                </w:tcPr>
                <w:p w14:paraId="63E57FF1" w14:textId="77777777" w:rsidR="00AC57D8" w:rsidRPr="00AC57D8" w:rsidRDefault="00AC57D8">
                  <w:pPr>
                    <w:adjustRightInd w:val="0"/>
                    <w:ind w:left="35"/>
                    <w:rPr>
                      <w:rFonts w:eastAsia="Times New Roman" w:cs="Arial"/>
                      <w:bCs/>
                      <w:sz w:val="20"/>
                      <w:szCs w:val="20"/>
                      <w:lang w:val="en-SG" w:eastAsia="zh-CN"/>
                    </w:rPr>
                  </w:pPr>
                  <w:r w:rsidRPr="00AC57D8">
                    <w:rPr>
                      <w:rFonts w:eastAsia="SimSun" w:cs="Arial"/>
                      <w:bCs/>
                      <w:i/>
                      <w:iCs/>
                      <w:color w:val="808080"/>
                      <w:szCs w:val="18"/>
                      <w:lang w:val="en-GB"/>
                    </w:rPr>
                    <w:t>Continue / Pivot / Stop</w:t>
                  </w:r>
                </w:p>
              </w:tc>
              <w:tc>
                <w:tcPr>
                  <w:tcW w:w="2070" w:type="dxa"/>
                  <w:vAlign w:val="center"/>
                </w:tcPr>
                <w:p w14:paraId="766A34D6" w14:textId="77777777" w:rsidR="00AC57D8" w:rsidRPr="00AC57D8" w:rsidRDefault="00AC57D8">
                  <w:pPr>
                    <w:adjustRightInd w:val="0"/>
                    <w:ind w:left="35"/>
                    <w:rPr>
                      <w:rFonts w:eastAsia="Times New Roman" w:cs="Arial"/>
                      <w:bCs/>
                      <w:sz w:val="20"/>
                      <w:szCs w:val="20"/>
                      <w:lang w:val="en-SG" w:eastAsia="zh-CN"/>
                    </w:rPr>
                  </w:pPr>
                </w:p>
              </w:tc>
            </w:tr>
            <w:tr w:rsidR="00AC57D8" w:rsidRPr="00AC57D8" w14:paraId="48FB5C1A" w14:textId="77777777">
              <w:trPr>
                <w:trHeight w:val="583"/>
              </w:trPr>
              <w:tc>
                <w:tcPr>
                  <w:tcW w:w="769" w:type="dxa"/>
                  <w:vAlign w:val="center"/>
                </w:tcPr>
                <w:p w14:paraId="58531CDE" w14:textId="77777777" w:rsidR="00AC57D8" w:rsidRPr="00AC57D8" w:rsidRDefault="00AC57D8">
                  <w:pPr>
                    <w:adjustRightInd w:val="0"/>
                    <w:jc w:val="center"/>
                    <w:rPr>
                      <w:rFonts w:eastAsia="SimSun" w:cs="Arial"/>
                      <w:b/>
                      <w:sz w:val="20"/>
                      <w:szCs w:val="20"/>
                      <w:lang w:val="en-GB"/>
                    </w:rPr>
                  </w:pPr>
                  <w:r w:rsidRPr="00AC57D8">
                    <w:rPr>
                      <w:rFonts w:eastAsia="SimSun" w:cs="Arial"/>
                      <w:b/>
                      <w:sz w:val="20"/>
                      <w:szCs w:val="20"/>
                      <w:lang w:val="en-GB"/>
                    </w:rPr>
                    <w:t>Phase 3</w:t>
                  </w:r>
                </w:p>
              </w:tc>
              <w:tc>
                <w:tcPr>
                  <w:tcW w:w="6243" w:type="dxa"/>
                  <w:vAlign w:val="center"/>
                </w:tcPr>
                <w:p w14:paraId="07875701" w14:textId="77777777" w:rsidR="00AC57D8" w:rsidRPr="00AC57D8" w:rsidRDefault="00AC57D8">
                  <w:pPr>
                    <w:numPr>
                      <w:ilvl w:val="0"/>
                      <w:numId w:val="17"/>
                    </w:numPr>
                    <w:adjustRightInd w:val="0"/>
                    <w:ind w:left="318" w:hanging="283"/>
                    <w:rPr>
                      <w:rFonts w:eastAsia="SimSun" w:cs="Arial"/>
                      <w:bCs/>
                      <w:szCs w:val="18"/>
                      <w:lang w:val="en-GB"/>
                    </w:rPr>
                  </w:pPr>
                  <w:r w:rsidRPr="00AC57D8">
                    <w:rPr>
                      <w:rFonts w:eastAsia="SimSun" w:cs="Arial"/>
                      <w:bCs/>
                      <w:i/>
                      <w:iCs/>
                      <w:color w:val="808080"/>
                      <w:szCs w:val="18"/>
                      <w:lang w:val="en-GB"/>
                    </w:rPr>
                    <w:t xml:space="preserve">E.g. </w:t>
                  </w:r>
                  <w:r w:rsidRPr="00AC57D8">
                    <w:rPr>
                      <w:rFonts w:eastAsia="SimSun" w:cs="Arial"/>
                      <w:bCs/>
                      <w:i/>
                      <w:iCs/>
                      <w:color w:val="808080"/>
                      <w:szCs w:val="18"/>
                      <w:lang w:val="en-SG"/>
                    </w:rPr>
                    <w:t>Assay achieves predefined analytical sensitivity, specificity, reproducibility, and limit-of-detection thresholds using relevant sample types</w:t>
                  </w:r>
                  <w:r w:rsidRPr="00AC57D8">
                    <w:rPr>
                      <w:rFonts w:eastAsia="SimSun" w:cs="Arial"/>
                      <w:bCs/>
                      <w:i/>
                      <w:iCs/>
                      <w:color w:val="808080"/>
                      <w:szCs w:val="18"/>
                      <w:lang w:val="en-GB"/>
                    </w:rPr>
                    <w:t>.</w:t>
                  </w:r>
                  <w:r w:rsidRPr="00AC57D8">
                    <w:rPr>
                      <w:rFonts w:eastAsia="SimSun" w:cs="Arial"/>
                      <w:bCs/>
                      <w:color w:val="808080"/>
                      <w:szCs w:val="18"/>
                      <w:lang w:val="en-GB"/>
                    </w:rPr>
                    <w:t xml:space="preserve"> </w:t>
                  </w:r>
                </w:p>
                <w:p w14:paraId="6E21797B" w14:textId="77777777" w:rsidR="00AC57D8" w:rsidRPr="00AC57D8" w:rsidRDefault="00AC57D8">
                  <w:pPr>
                    <w:numPr>
                      <w:ilvl w:val="0"/>
                      <w:numId w:val="17"/>
                    </w:numPr>
                    <w:adjustRightInd w:val="0"/>
                    <w:ind w:left="318" w:hanging="283"/>
                    <w:rPr>
                      <w:rFonts w:eastAsia="SimSun" w:cs="Arial"/>
                      <w:bCs/>
                      <w:szCs w:val="18"/>
                      <w:lang w:val="en-GB"/>
                    </w:rPr>
                  </w:pPr>
                  <w:r w:rsidRPr="00AC57D8">
                    <w:rPr>
                      <w:rFonts w:eastAsia="SimSun" w:cs="Arial"/>
                      <w:bCs/>
                      <w:i/>
                      <w:iCs/>
                      <w:color w:val="808080"/>
                      <w:szCs w:val="18"/>
                      <w:lang w:val="en-GB"/>
                    </w:rPr>
                    <w:t xml:space="preserve">E.g. </w:t>
                  </w:r>
                  <w:r w:rsidRPr="00AC57D8">
                    <w:rPr>
                      <w:rFonts w:eastAsia="SimSun" w:cs="Arial"/>
                      <w:bCs/>
                      <w:i/>
                      <w:iCs/>
                      <w:color w:val="808080"/>
                      <w:szCs w:val="18"/>
                      <w:lang w:val="en-SG"/>
                    </w:rPr>
                    <w:t>Platform demonstrates reproducible performance across at least [X] use cases or sample types, meeting predefined throughput, robustness, and scalability criteria.</w:t>
                  </w:r>
                </w:p>
              </w:tc>
              <w:tc>
                <w:tcPr>
                  <w:tcW w:w="2793" w:type="dxa"/>
                </w:tcPr>
                <w:p w14:paraId="153E65C3" w14:textId="77777777" w:rsidR="00AC57D8" w:rsidRPr="00AC57D8" w:rsidRDefault="00AC57D8">
                  <w:pPr>
                    <w:adjustRightInd w:val="0"/>
                    <w:rPr>
                      <w:rFonts w:eastAsia="Times New Roman" w:cs="Arial"/>
                      <w:bCs/>
                      <w:sz w:val="20"/>
                      <w:szCs w:val="20"/>
                      <w:lang w:val="en-SG" w:eastAsia="zh-CN"/>
                    </w:rPr>
                  </w:pPr>
                </w:p>
              </w:tc>
              <w:tc>
                <w:tcPr>
                  <w:tcW w:w="1892" w:type="dxa"/>
                </w:tcPr>
                <w:p w14:paraId="15D2A9E8" w14:textId="77777777" w:rsidR="00AC57D8" w:rsidRPr="00AC57D8" w:rsidRDefault="00AC57D8">
                  <w:pPr>
                    <w:adjustRightInd w:val="0"/>
                    <w:rPr>
                      <w:rFonts w:eastAsia="Times New Roman" w:cs="Arial"/>
                      <w:bCs/>
                      <w:sz w:val="20"/>
                      <w:szCs w:val="20"/>
                      <w:lang w:val="en-SG" w:eastAsia="zh-CN"/>
                    </w:rPr>
                  </w:pPr>
                </w:p>
              </w:tc>
              <w:tc>
                <w:tcPr>
                  <w:tcW w:w="2070" w:type="dxa"/>
                  <w:vAlign w:val="center"/>
                </w:tcPr>
                <w:p w14:paraId="4DCCE85F" w14:textId="77777777" w:rsidR="00AC57D8" w:rsidRPr="00AC57D8" w:rsidRDefault="00AC57D8">
                  <w:pPr>
                    <w:adjustRightInd w:val="0"/>
                    <w:rPr>
                      <w:rFonts w:eastAsia="Times New Roman" w:cs="Arial"/>
                      <w:bCs/>
                      <w:sz w:val="20"/>
                      <w:szCs w:val="20"/>
                      <w:lang w:val="en-SG" w:eastAsia="zh-CN"/>
                    </w:rPr>
                  </w:pPr>
                </w:p>
              </w:tc>
            </w:tr>
          </w:tbl>
          <w:p w14:paraId="6E09383F" w14:textId="77777777" w:rsidR="00AC57D8" w:rsidRPr="000C2F10" w:rsidRDefault="00AC57D8">
            <w:pPr>
              <w:adjustRightInd w:val="0"/>
              <w:rPr>
                <w:rFonts w:cs="Arial"/>
                <w:i/>
                <w:iCs/>
                <w:color w:val="808080" w:themeColor="background1" w:themeShade="80"/>
                <w:spacing w:val="-2"/>
                <w:szCs w:val="18"/>
                <w:lang w:val="en-SG" w:eastAsia="zh-CN"/>
              </w:rPr>
            </w:pPr>
          </w:p>
        </w:tc>
      </w:tr>
    </w:tbl>
    <w:p w14:paraId="378E1DCB" w14:textId="77777777" w:rsidR="00AC57D8" w:rsidRDefault="00AC57D8" w:rsidP="00AC57D8">
      <w:pPr>
        <w:adjustRightInd w:val="0"/>
        <w:jc w:val="both"/>
        <w:rPr>
          <w:rFonts w:eastAsia="SimSun" w:cs="Arial"/>
          <w:i/>
          <w:iCs/>
          <w:color w:val="808080" w:themeColor="background1" w:themeShade="80"/>
          <w:szCs w:val="18"/>
          <w:lang w:val="en-GB"/>
        </w:rPr>
      </w:pPr>
    </w:p>
    <w:p w14:paraId="5A1DF36A" w14:textId="77777777" w:rsidR="00A90FE6" w:rsidRDefault="00A90FE6">
      <w:pPr>
        <w:rPr>
          <w:rFonts w:eastAsia="SimSun" w:cs="Arial"/>
          <w:i/>
          <w:iCs/>
          <w:color w:val="808080" w:themeColor="background1" w:themeShade="80"/>
          <w:szCs w:val="18"/>
          <w:lang w:val="en-GB"/>
        </w:rPr>
      </w:pPr>
      <w:r>
        <w:rPr>
          <w:rFonts w:eastAsia="SimSun" w:cs="Arial"/>
          <w:i/>
          <w:iCs/>
          <w:color w:val="808080" w:themeColor="background1" w:themeShade="80"/>
          <w:szCs w:val="18"/>
          <w:lang w:val="en-GB"/>
        </w:rPr>
        <w:br w:type="page"/>
      </w:r>
    </w:p>
    <w:p w14:paraId="6F0E373B" w14:textId="56E61BD2" w:rsidR="00AC57D8" w:rsidRDefault="00AC57D8" w:rsidP="00AC57D8">
      <w:pPr>
        <w:adjustRightInd w:val="0"/>
        <w:jc w:val="both"/>
        <w:rPr>
          <w:rFonts w:eastAsia="SimSun" w:cs="Arial"/>
          <w:i/>
          <w:iCs/>
          <w:color w:val="808080" w:themeColor="background1" w:themeShade="80"/>
          <w:szCs w:val="18"/>
          <w:lang w:val="en-GB"/>
        </w:rPr>
      </w:pPr>
      <w:r w:rsidRPr="00B2127E">
        <w:rPr>
          <w:rFonts w:eastAsia="SimSun" w:cs="Arial"/>
          <w:i/>
          <w:iCs/>
          <w:color w:val="808080" w:themeColor="background1" w:themeShade="80"/>
          <w:szCs w:val="18"/>
          <w:lang w:val="en-GB"/>
        </w:rPr>
        <w:lastRenderedPageBreak/>
        <w:t xml:space="preserve">Using the provided Gantt chart template, applicants should outline the project </w:t>
      </w:r>
      <w:r w:rsidR="003D7347">
        <w:rPr>
          <w:rFonts w:eastAsia="SimSun" w:cs="Arial"/>
          <w:i/>
          <w:iCs/>
          <w:color w:val="808080" w:themeColor="background1" w:themeShade="80"/>
          <w:szCs w:val="18"/>
          <w:lang w:val="en-GB"/>
        </w:rPr>
        <w:t>phases</w:t>
      </w:r>
      <w:r w:rsidRPr="00B2127E">
        <w:rPr>
          <w:rFonts w:eastAsia="SimSun" w:cs="Arial"/>
          <w:i/>
          <w:iCs/>
          <w:color w:val="808080" w:themeColor="background1" w:themeShade="80"/>
          <w:szCs w:val="18"/>
          <w:lang w:val="en-GB"/>
        </w:rPr>
        <w:t>, workstreams, timelines, milestones, and measurable deliverables. Each workstream should contribute to a tangible output or decision-enabling evidence package</w:t>
      </w:r>
      <w:r w:rsidRPr="008E2D1B">
        <w:rPr>
          <w:rFonts w:eastAsia="SimSun" w:cs="Arial"/>
          <w:i/>
          <w:iCs/>
          <w:color w:val="808080" w:themeColor="background1" w:themeShade="80"/>
          <w:szCs w:val="18"/>
          <w:lang w:val="en-GB"/>
        </w:rPr>
        <w:t>.</w:t>
      </w:r>
      <w:r w:rsidR="003D7347">
        <w:rPr>
          <w:rFonts w:eastAsia="SimSun" w:cs="Arial"/>
          <w:i/>
          <w:iCs/>
          <w:color w:val="808080" w:themeColor="background1" w:themeShade="80"/>
          <w:szCs w:val="18"/>
          <w:lang w:val="en-GB"/>
        </w:rPr>
        <w:t xml:space="preserve"> The duration of each project phase can be determined by the project team according to the work </w:t>
      </w:r>
      <w:r w:rsidR="002C616D">
        <w:rPr>
          <w:rFonts w:eastAsia="SimSun" w:cs="Arial"/>
          <w:i/>
          <w:iCs/>
          <w:color w:val="808080" w:themeColor="background1" w:themeShade="80"/>
          <w:szCs w:val="18"/>
          <w:lang w:val="en-GB"/>
        </w:rPr>
        <w:t xml:space="preserve">plan, </w:t>
      </w:r>
      <w:r w:rsidR="002C616D" w:rsidRPr="002C616D">
        <w:rPr>
          <w:rFonts w:eastAsia="SimSun" w:cs="Arial"/>
          <w:i/>
          <w:iCs/>
          <w:color w:val="808080" w:themeColor="background1" w:themeShade="80"/>
          <w:szCs w:val="18"/>
        </w:rPr>
        <w:t>provided that the overall project duration does not exceed the maximum allowable duration</w:t>
      </w:r>
      <w:r w:rsidR="003D7347">
        <w:rPr>
          <w:rFonts w:eastAsia="SimSun" w:cs="Arial"/>
          <w:i/>
          <w:iCs/>
          <w:color w:val="808080" w:themeColor="background1" w:themeShade="80"/>
          <w:szCs w:val="18"/>
          <w:lang w:val="en-GB"/>
        </w:rPr>
        <w:t>.</w:t>
      </w:r>
    </w:p>
    <w:p w14:paraId="468E4B76" w14:textId="77777777" w:rsidR="00A90FE6" w:rsidRDefault="00A90FE6" w:rsidP="00AC57D8">
      <w:pPr>
        <w:adjustRightInd w:val="0"/>
        <w:jc w:val="both"/>
        <w:rPr>
          <w:rFonts w:eastAsia="SimSun" w:cs="Arial"/>
          <w:i/>
          <w:iCs/>
          <w:color w:val="808080" w:themeColor="background1" w:themeShade="80"/>
          <w:szCs w:val="18"/>
          <w:lang w:val="en-GB"/>
        </w:rPr>
      </w:pPr>
    </w:p>
    <w:tbl>
      <w:tblPr>
        <w:tblStyle w:val="TableGrid"/>
        <w:tblW w:w="15390" w:type="dxa"/>
        <w:tblInd w:w="28" w:type="dxa"/>
        <w:tblLayout w:type="fixed"/>
        <w:tblCellMar>
          <w:left w:w="28" w:type="dxa"/>
          <w:right w:w="28" w:type="dxa"/>
        </w:tblCellMar>
        <w:tblLook w:val="04A0" w:firstRow="1" w:lastRow="0" w:firstColumn="1" w:lastColumn="0" w:noHBand="0" w:noVBand="1"/>
      </w:tblPr>
      <w:tblGrid>
        <w:gridCol w:w="1047"/>
        <w:gridCol w:w="4590"/>
        <w:gridCol w:w="3003"/>
        <w:gridCol w:w="562"/>
        <w:gridCol w:w="563"/>
        <w:gridCol w:w="562"/>
        <w:gridCol w:w="563"/>
        <w:gridCol w:w="562"/>
        <w:gridCol w:w="563"/>
        <w:gridCol w:w="562"/>
        <w:gridCol w:w="563"/>
        <w:gridCol w:w="562"/>
        <w:gridCol w:w="563"/>
        <w:gridCol w:w="562"/>
        <w:gridCol w:w="563"/>
      </w:tblGrid>
      <w:tr w:rsidR="00AC57D8" w:rsidRPr="00777EAF" w14:paraId="369D54DF" w14:textId="77777777" w:rsidTr="00AC57D8">
        <w:tc>
          <w:tcPr>
            <w:tcW w:w="5637" w:type="dxa"/>
            <w:gridSpan w:val="2"/>
            <w:tcBorders>
              <w:top w:val="single" w:sz="4" w:space="0" w:color="auto"/>
            </w:tcBorders>
            <w:vAlign w:val="center"/>
          </w:tcPr>
          <w:p w14:paraId="0F69BFC2" w14:textId="77777777" w:rsidR="00AC57D8" w:rsidRDefault="00AC57D8">
            <w:pPr>
              <w:adjustRightInd w:val="0"/>
              <w:contextualSpacing/>
              <w:jc w:val="center"/>
              <w:rPr>
                <w:rFonts w:cs="Arial"/>
                <w:b/>
                <w:sz w:val="20"/>
                <w:szCs w:val="20"/>
              </w:rPr>
            </w:pPr>
            <w:r>
              <w:rPr>
                <w:rFonts w:cs="Arial"/>
                <w:b/>
                <w:sz w:val="20"/>
                <w:szCs w:val="20"/>
              </w:rPr>
              <w:t>Workstreams</w:t>
            </w:r>
          </w:p>
        </w:tc>
        <w:tc>
          <w:tcPr>
            <w:tcW w:w="3003" w:type="dxa"/>
            <w:tcBorders>
              <w:top w:val="single" w:sz="4" w:space="0" w:color="auto"/>
            </w:tcBorders>
            <w:vAlign w:val="center"/>
          </w:tcPr>
          <w:p w14:paraId="66EE298D" w14:textId="77777777" w:rsidR="00AC57D8" w:rsidRPr="00777EAF" w:rsidRDefault="00AC57D8">
            <w:pPr>
              <w:adjustRightInd w:val="0"/>
              <w:contextualSpacing/>
              <w:jc w:val="center"/>
              <w:rPr>
                <w:rFonts w:cs="Arial"/>
                <w:b/>
                <w:sz w:val="20"/>
                <w:szCs w:val="20"/>
              </w:rPr>
            </w:pPr>
            <w:r>
              <w:rPr>
                <w:rFonts w:cs="Arial"/>
                <w:b/>
                <w:sz w:val="20"/>
                <w:szCs w:val="20"/>
              </w:rPr>
              <w:t>Party responsible</w:t>
            </w:r>
          </w:p>
        </w:tc>
        <w:tc>
          <w:tcPr>
            <w:tcW w:w="562" w:type="dxa"/>
            <w:vAlign w:val="center"/>
          </w:tcPr>
          <w:p w14:paraId="59BCE947"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Y1</w:t>
            </w:r>
          </w:p>
          <w:p w14:paraId="3F4E2794"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1</w:t>
            </w:r>
          </w:p>
        </w:tc>
        <w:tc>
          <w:tcPr>
            <w:tcW w:w="563" w:type="dxa"/>
            <w:vAlign w:val="center"/>
          </w:tcPr>
          <w:p w14:paraId="345129FD"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Y1</w:t>
            </w:r>
          </w:p>
          <w:p w14:paraId="28C4A4DB"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2</w:t>
            </w:r>
          </w:p>
        </w:tc>
        <w:tc>
          <w:tcPr>
            <w:tcW w:w="562" w:type="dxa"/>
            <w:vAlign w:val="center"/>
          </w:tcPr>
          <w:p w14:paraId="1AF52626"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Y1</w:t>
            </w:r>
          </w:p>
          <w:p w14:paraId="49C5494F"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3</w:t>
            </w:r>
          </w:p>
        </w:tc>
        <w:tc>
          <w:tcPr>
            <w:tcW w:w="563" w:type="dxa"/>
            <w:vAlign w:val="center"/>
          </w:tcPr>
          <w:p w14:paraId="309A3CCF"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Y1</w:t>
            </w:r>
          </w:p>
          <w:p w14:paraId="281B9443"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4</w:t>
            </w:r>
          </w:p>
        </w:tc>
        <w:tc>
          <w:tcPr>
            <w:tcW w:w="562" w:type="dxa"/>
            <w:vAlign w:val="center"/>
          </w:tcPr>
          <w:p w14:paraId="4513979F"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2</w:t>
            </w:r>
          </w:p>
          <w:p w14:paraId="1BAC7AF7"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1</w:t>
            </w:r>
          </w:p>
        </w:tc>
        <w:tc>
          <w:tcPr>
            <w:tcW w:w="563" w:type="dxa"/>
            <w:vAlign w:val="center"/>
          </w:tcPr>
          <w:p w14:paraId="42F62528"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2</w:t>
            </w:r>
          </w:p>
          <w:p w14:paraId="77FC37AF"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2</w:t>
            </w:r>
          </w:p>
        </w:tc>
        <w:tc>
          <w:tcPr>
            <w:tcW w:w="562" w:type="dxa"/>
            <w:vAlign w:val="center"/>
          </w:tcPr>
          <w:p w14:paraId="21F131B5"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2</w:t>
            </w:r>
          </w:p>
          <w:p w14:paraId="3D0CAD6B"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3</w:t>
            </w:r>
          </w:p>
        </w:tc>
        <w:tc>
          <w:tcPr>
            <w:tcW w:w="563" w:type="dxa"/>
            <w:vAlign w:val="center"/>
          </w:tcPr>
          <w:p w14:paraId="2A65B259"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2</w:t>
            </w:r>
          </w:p>
          <w:p w14:paraId="1A77B6F5"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4</w:t>
            </w:r>
          </w:p>
        </w:tc>
        <w:tc>
          <w:tcPr>
            <w:tcW w:w="562" w:type="dxa"/>
            <w:vAlign w:val="center"/>
          </w:tcPr>
          <w:p w14:paraId="7DB29870"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3</w:t>
            </w:r>
          </w:p>
          <w:p w14:paraId="478EECCF"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1</w:t>
            </w:r>
          </w:p>
        </w:tc>
        <w:tc>
          <w:tcPr>
            <w:tcW w:w="563" w:type="dxa"/>
            <w:vAlign w:val="center"/>
          </w:tcPr>
          <w:p w14:paraId="511F9F3C"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3</w:t>
            </w:r>
          </w:p>
          <w:p w14:paraId="452C9910"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2</w:t>
            </w:r>
          </w:p>
        </w:tc>
        <w:tc>
          <w:tcPr>
            <w:tcW w:w="562" w:type="dxa"/>
            <w:vAlign w:val="center"/>
          </w:tcPr>
          <w:p w14:paraId="5AF8D39A"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3</w:t>
            </w:r>
          </w:p>
          <w:p w14:paraId="16DA9E27"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3</w:t>
            </w:r>
          </w:p>
        </w:tc>
        <w:tc>
          <w:tcPr>
            <w:tcW w:w="563" w:type="dxa"/>
            <w:vAlign w:val="center"/>
          </w:tcPr>
          <w:p w14:paraId="5BF20486" w14:textId="77777777" w:rsidR="00AC57D8" w:rsidRPr="00A029DD" w:rsidRDefault="00AC57D8">
            <w:pPr>
              <w:pStyle w:val="ListParagraph"/>
              <w:adjustRightInd w:val="0"/>
              <w:ind w:left="0"/>
              <w:jc w:val="center"/>
              <w:rPr>
                <w:rFonts w:cs="Arial"/>
                <w:b/>
                <w:sz w:val="20"/>
                <w:szCs w:val="20"/>
              </w:rPr>
            </w:pPr>
            <w:r w:rsidRPr="00A029DD">
              <w:rPr>
                <w:rFonts w:cs="Arial"/>
                <w:b/>
                <w:sz w:val="20"/>
                <w:szCs w:val="20"/>
              </w:rPr>
              <w:t>Y</w:t>
            </w:r>
            <w:r>
              <w:rPr>
                <w:rFonts w:cs="Arial"/>
                <w:b/>
                <w:sz w:val="20"/>
                <w:szCs w:val="20"/>
              </w:rPr>
              <w:t>3</w:t>
            </w:r>
          </w:p>
          <w:p w14:paraId="6EA47805" w14:textId="77777777" w:rsidR="00AC57D8" w:rsidRPr="00777EAF" w:rsidRDefault="00AC57D8">
            <w:pPr>
              <w:adjustRightInd w:val="0"/>
              <w:contextualSpacing/>
              <w:jc w:val="center"/>
              <w:rPr>
                <w:rFonts w:cs="Arial"/>
                <w:b/>
                <w:sz w:val="20"/>
                <w:szCs w:val="20"/>
              </w:rPr>
            </w:pPr>
            <w:r>
              <w:rPr>
                <w:rFonts w:cs="Arial"/>
                <w:b/>
                <w:sz w:val="20"/>
                <w:szCs w:val="20"/>
                <w:lang w:val="en-GB"/>
              </w:rPr>
              <w:t>Q</w:t>
            </w:r>
            <w:r w:rsidRPr="00A029DD">
              <w:rPr>
                <w:rFonts w:cs="Arial"/>
                <w:b/>
                <w:sz w:val="20"/>
                <w:szCs w:val="20"/>
                <w:lang w:val="en-GB"/>
              </w:rPr>
              <w:t>4</w:t>
            </w:r>
          </w:p>
        </w:tc>
      </w:tr>
      <w:tr w:rsidR="00AC57D8" w:rsidRPr="00777EAF" w14:paraId="2E1790D7" w14:textId="77777777" w:rsidTr="00AC57D8">
        <w:tc>
          <w:tcPr>
            <w:tcW w:w="1047" w:type="dxa"/>
            <w:tcBorders>
              <w:top w:val="single" w:sz="4" w:space="0" w:color="auto"/>
            </w:tcBorders>
            <w:shd w:val="clear" w:color="auto" w:fill="FDE9D9" w:themeFill="accent6" w:themeFillTint="33"/>
            <w:vAlign w:val="center"/>
          </w:tcPr>
          <w:p w14:paraId="4CCDCEFF" w14:textId="77777777" w:rsidR="00AC57D8" w:rsidRPr="00AC0CFB" w:rsidRDefault="00AC57D8">
            <w:pPr>
              <w:adjustRightInd w:val="0"/>
              <w:contextualSpacing/>
              <w:jc w:val="center"/>
              <w:rPr>
                <w:rFonts w:cs="Arial"/>
                <w:b/>
                <w:bCs/>
                <w:sz w:val="20"/>
                <w:szCs w:val="20"/>
              </w:rPr>
            </w:pPr>
            <w:r w:rsidRPr="00AC0CFB">
              <w:rPr>
                <w:rFonts w:cs="Arial"/>
                <w:b/>
                <w:bCs/>
                <w:sz w:val="20"/>
                <w:szCs w:val="20"/>
              </w:rPr>
              <w:t>S/N</w:t>
            </w:r>
          </w:p>
        </w:tc>
        <w:tc>
          <w:tcPr>
            <w:tcW w:w="4590" w:type="dxa"/>
            <w:tcBorders>
              <w:top w:val="single" w:sz="4" w:space="0" w:color="auto"/>
            </w:tcBorders>
            <w:shd w:val="clear" w:color="auto" w:fill="FDE9D9" w:themeFill="accent6" w:themeFillTint="33"/>
            <w:vAlign w:val="center"/>
          </w:tcPr>
          <w:p w14:paraId="0E8ADA44" w14:textId="77777777" w:rsidR="00AC57D8" w:rsidRPr="009678C6" w:rsidRDefault="00AC57D8">
            <w:pPr>
              <w:adjustRightInd w:val="0"/>
              <w:contextualSpacing/>
              <w:jc w:val="center"/>
              <w:rPr>
                <w:rFonts w:cs="Arial"/>
                <w:b/>
                <w:bCs/>
                <w:sz w:val="20"/>
                <w:szCs w:val="20"/>
              </w:rPr>
            </w:pPr>
            <w:r>
              <w:rPr>
                <w:rFonts w:cs="Arial"/>
                <w:b/>
                <w:bCs/>
                <w:sz w:val="20"/>
                <w:szCs w:val="20"/>
              </w:rPr>
              <w:t xml:space="preserve">Phase </w:t>
            </w:r>
            <w:r w:rsidRPr="009678C6">
              <w:rPr>
                <w:rFonts w:cs="Arial"/>
                <w:b/>
                <w:bCs/>
                <w:sz w:val="20"/>
                <w:szCs w:val="20"/>
              </w:rPr>
              <w:t>1</w:t>
            </w:r>
          </w:p>
        </w:tc>
        <w:tc>
          <w:tcPr>
            <w:tcW w:w="3003" w:type="dxa"/>
            <w:tcBorders>
              <w:top w:val="single" w:sz="4" w:space="0" w:color="auto"/>
            </w:tcBorders>
            <w:vAlign w:val="center"/>
          </w:tcPr>
          <w:p w14:paraId="7FE41D12" w14:textId="77777777" w:rsidR="00AC57D8" w:rsidRDefault="00AC57D8">
            <w:pPr>
              <w:adjustRightInd w:val="0"/>
              <w:contextualSpacing/>
              <w:jc w:val="center"/>
              <w:rPr>
                <w:rFonts w:cs="Arial"/>
                <w:b/>
                <w:sz w:val="20"/>
                <w:szCs w:val="20"/>
              </w:rPr>
            </w:pPr>
          </w:p>
        </w:tc>
        <w:tc>
          <w:tcPr>
            <w:tcW w:w="562" w:type="dxa"/>
            <w:shd w:val="clear" w:color="auto" w:fill="0D0D0D" w:themeFill="text1" w:themeFillTint="F2"/>
            <w:vAlign w:val="center"/>
          </w:tcPr>
          <w:p w14:paraId="6D3C287B" w14:textId="77777777" w:rsidR="00AC57D8" w:rsidRDefault="00AC57D8">
            <w:pPr>
              <w:adjustRightInd w:val="0"/>
              <w:contextualSpacing/>
              <w:jc w:val="center"/>
              <w:rPr>
                <w:rFonts w:cs="Arial"/>
                <w:b/>
                <w:sz w:val="20"/>
                <w:szCs w:val="20"/>
              </w:rPr>
            </w:pPr>
          </w:p>
        </w:tc>
        <w:tc>
          <w:tcPr>
            <w:tcW w:w="563" w:type="dxa"/>
            <w:shd w:val="clear" w:color="auto" w:fill="0D0D0D" w:themeFill="text1" w:themeFillTint="F2"/>
            <w:vAlign w:val="center"/>
          </w:tcPr>
          <w:p w14:paraId="37E9FB15" w14:textId="77777777" w:rsidR="00AC57D8" w:rsidRDefault="00AC57D8">
            <w:pPr>
              <w:adjustRightInd w:val="0"/>
              <w:contextualSpacing/>
              <w:jc w:val="center"/>
              <w:rPr>
                <w:rFonts w:cs="Arial"/>
                <w:b/>
                <w:sz w:val="20"/>
                <w:szCs w:val="20"/>
              </w:rPr>
            </w:pPr>
          </w:p>
        </w:tc>
        <w:tc>
          <w:tcPr>
            <w:tcW w:w="562" w:type="dxa"/>
            <w:shd w:val="clear" w:color="auto" w:fill="0D0D0D" w:themeFill="text1" w:themeFillTint="F2"/>
            <w:vAlign w:val="center"/>
          </w:tcPr>
          <w:p w14:paraId="26522CF9" w14:textId="77777777" w:rsidR="00AC57D8" w:rsidRDefault="00AC57D8">
            <w:pPr>
              <w:adjustRightInd w:val="0"/>
              <w:contextualSpacing/>
              <w:jc w:val="center"/>
              <w:rPr>
                <w:rFonts w:cs="Arial"/>
                <w:b/>
                <w:sz w:val="20"/>
                <w:szCs w:val="20"/>
              </w:rPr>
            </w:pPr>
          </w:p>
        </w:tc>
        <w:tc>
          <w:tcPr>
            <w:tcW w:w="563" w:type="dxa"/>
            <w:shd w:val="clear" w:color="auto" w:fill="0D0D0D" w:themeFill="text1" w:themeFillTint="F2"/>
            <w:vAlign w:val="center"/>
          </w:tcPr>
          <w:p w14:paraId="399405DA" w14:textId="77777777" w:rsidR="00AC57D8" w:rsidRDefault="00AC57D8">
            <w:pPr>
              <w:adjustRightInd w:val="0"/>
              <w:contextualSpacing/>
              <w:jc w:val="center"/>
              <w:rPr>
                <w:rFonts w:cs="Arial"/>
                <w:b/>
                <w:sz w:val="20"/>
                <w:szCs w:val="20"/>
              </w:rPr>
            </w:pPr>
          </w:p>
        </w:tc>
        <w:tc>
          <w:tcPr>
            <w:tcW w:w="562" w:type="dxa"/>
            <w:vAlign w:val="center"/>
          </w:tcPr>
          <w:p w14:paraId="7EB15B47" w14:textId="77777777" w:rsidR="00AC57D8" w:rsidRDefault="00AC57D8">
            <w:pPr>
              <w:adjustRightInd w:val="0"/>
              <w:contextualSpacing/>
              <w:jc w:val="center"/>
              <w:rPr>
                <w:rFonts w:cs="Arial"/>
                <w:b/>
                <w:sz w:val="20"/>
                <w:szCs w:val="20"/>
              </w:rPr>
            </w:pPr>
          </w:p>
        </w:tc>
        <w:tc>
          <w:tcPr>
            <w:tcW w:w="563" w:type="dxa"/>
            <w:vAlign w:val="center"/>
          </w:tcPr>
          <w:p w14:paraId="75079FE3" w14:textId="77777777" w:rsidR="00AC57D8" w:rsidRDefault="00AC57D8">
            <w:pPr>
              <w:adjustRightInd w:val="0"/>
              <w:contextualSpacing/>
              <w:jc w:val="center"/>
              <w:rPr>
                <w:rFonts w:cs="Arial"/>
                <w:b/>
                <w:sz w:val="20"/>
                <w:szCs w:val="20"/>
              </w:rPr>
            </w:pPr>
          </w:p>
        </w:tc>
        <w:tc>
          <w:tcPr>
            <w:tcW w:w="562" w:type="dxa"/>
            <w:vAlign w:val="center"/>
          </w:tcPr>
          <w:p w14:paraId="408DB349" w14:textId="77777777" w:rsidR="00AC57D8" w:rsidRDefault="00AC57D8">
            <w:pPr>
              <w:adjustRightInd w:val="0"/>
              <w:contextualSpacing/>
              <w:jc w:val="center"/>
              <w:rPr>
                <w:rFonts w:cs="Arial"/>
                <w:b/>
                <w:sz w:val="20"/>
                <w:szCs w:val="20"/>
              </w:rPr>
            </w:pPr>
          </w:p>
        </w:tc>
        <w:tc>
          <w:tcPr>
            <w:tcW w:w="563" w:type="dxa"/>
            <w:vAlign w:val="center"/>
          </w:tcPr>
          <w:p w14:paraId="1723E00C" w14:textId="77777777" w:rsidR="00AC57D8" w:rsidRDefault="00AC57D8">
            <w:pPr>
              <w:adjustRightInd w:val="0"/>
              <w:contextualSpacing/>
              <w:jc w:val="center"/>
              <w:rPr>
                <w:rFonts w:cs="Arial"/>
                <w:b/>
                <w:sz w:val="20"/>
                <w:szCs w:val="20"/>
              </w:rPr>
            </w:pPr>
          </w:p>
        </w:tc>
        <w:tc>
          <w:tcPr>
            <w:tcW w:w="562" w:type="dxa"/>
            <w:vAlign w:val="center"/>
          </w:tcPr>
          <w:p w14:paraId="5656EEBF" w14:textId="77777777" w:rsidR="00AC57D8" w:rsidRDefault="00AC57D8">
            <w:pPr>
              <w:adjustRightInd w:val="0"/>
              <w:contextualSpacing/>
              <w:jc w:val="center"/>
              <w:rPr>
                <w:rFonts w:cs="Arial"/>
                <w:b/>
                <w:sz w:val="20"/>
                <w:szCs w:val="20"/>
              </w:rPr>
            </w:pPr>
          </w:p>
        </w:tc>
        <w:tc>
          <w:tcPr>
            <w:tcW w:w="563" w:type="dxa"/>
            <w:vAlign w:val="center"/>
          </w:tcPr>
          <w:p w14:paraId="6011ECAD" w14:textId="77777777" w:rsidR="00AC57D8" w:rsidRDefault="00AC57D8">
            <w:pPr>
              <w:adjustRightInd w:val="0"/>
              <w:contextualSpacing/>
              <w:jc w:val="center"/>
              <w:rPr>
                <w:rFonts w:cs="Arial"/>
                <w:b/>
                <w:sz w:val="20"/>
                <w:szCs w:val="20"/>
              </w:rPr>
            </w:pPr>
          </w:p>
        </w:tc>
        <w:tc>
          <w:tcPr>
            <w:tcW w:w="562" w:type="dxa"/>
            <w:vAlign w:val="center"/>
          </w:tcPr>
          <w:p w14:paraId="2AB19A24" w14:textId="77777777" w:rsidR="00AC57D8" w:rsidRDefault="00AC57D8">
            <w:pPr>
              <w:adjustRightInd w:val="0"/>
              <w:contextualSpacing/>
              <w:jc w:val="center"/>
              <w:rPr>
                <w:rFonts w:cs="Arial"/>
                <w:b/>
                <w:sz w:val="20"/>
                <w:szCs w:val="20"/>
              </w:rPr>
            </w:pPr>
          </w:p>
        </w:tc>
        <w:tc>
          <w:tcPr>
            <w:tcW w:w="563" w:type="dxa"/>
            <w:vAlign w:val="center"/>
          </w:tcPr>
          <w:p w14:paraId="7A732321" w14:textId="77777777" w:rsidR="00AC57D8" w:rsidRPr="00777EAF" w:rsidRDefault="00AC57D8">
            <w:pPr>
              <w:adjustRightInd w:val="0"/>
              <w:contextualSpacing/>
              <w:jc w:val="center"/>
              <w:rPr>
                <w:rFonts w:cs="Arial"/>
                <w:b/>
                <w:sz w:val="20"/>
                <w:szCs w:val="20"/>
              </w:rPr>
            </w:pPr>
          </w:p>
        </w:tc>
      </w:tr>
      <w:tr w:rsidR="00AC57D8" w:rsidRPr="00777EAF" w14:paraId="081166BD" w14:textId="77777777" w:rsidTr="00AC57D8">
        <w:tc>
          <w:tcPr>
            <w:tcW w:w="1047" w:type="dxa"/>
            <w:vAlign w:val="center"/>
          </w:tcPr>
          <w:p w14:paraId="591C58A7" w14:textId="77777777" w:rsidR="00AC57D8" w:rsidRPr="00777EAF" w:rsidRDefault="00AC57D8">
            <w:pPr>
              <w:adjustRightInd w:val="0"/>
              <w:contextualSpacing/>
              <w:jc w:val="center"/>
              <w:rPr>
                <w:rFonts w:cs="Arial"/>
                <w:b/>
                <w:sz w:val="20"/>
                <w:szCs w:val="20"/>
              </w:rPr>
            </w:pPr>
            <w:r>
              <w:rPr>
                <w:rFonts w:cs="Arial"/>
                <w:sz w:val="20"/>
                <w:szCs w:val="20"/>
                <w:lang w:val="en-GB"/>
              </w:rPr>
              <w:t>1.1</w:t>
            </w:r>
          </w:p>
        </w:tc>
        <w:tc>
          <w:tcPr>
            <w:tcW w:w="4590" w:type="dxa"/>
            <w:vAlign w:val="center"/>
          </w:tcPr>
          <w:p w14:paraId="2F81E2A0" w14:textId="77777777" w:rsidR="00AC57D8" w:rsidRPr="00777EAF" w:rsidRDefault="00AC57D8">
            <w:pPr>
              <w:adjustRightInd w:val="0"/>
              <w:contextualSpacing/>
              <w:rPr>
                <w:rFonts w:cs="Arial"/>
                <w:b/>
                <w:sz w:val="20"/>
                <w:szCs w:val="20"/>
              </w:rPr>
            </w:pPr>
            <w:r>
              <w:rPr>
                <w:rFonts w:cs="Arial"/>
                <w:sz w:val="20"/>
                <w:szCs w:val="20"/>
                <w:lang w:val="en-GB"/>
              </w:rPr>
              <w:t xml:space="preserve">Workstream </w:t>
            </w:r>
            <w:r w:rsidRPr="00AA78E9">
              <w:rPr>
                <w:rFonts w:eastAsia="SimSun" w:cs="Arial"/>
                <w:i/>
                <w:iCs/>
                <w:color w:val="808080" w:themeColor="background1" w:themeShade="80"/>
                <w:szCs w:val="18"/>
                <w:lang w:val="en-GB"/>
              </w:rPr>
              <w:t>e.g. Sequence / candidate / prototype / assay / algorithm design</w:t>
            </w:r>
          </w:p>
        </w:tc>
        <w:tc>
          <w:tcPr>
            <w:tcW w:w="3003" w:type="dxa"/>
            <w:vAlign w:val="center"/>
          </w:tcPr>
          <w:p w14:paraId="24DFD371"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39BF5C2F"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7D405182"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2783F1A6" w14:textId="77777777" w:rsidR="00AC57D8" w:rsidRPr="00777EAF" w:rsidRDefault="00AC57D8">
            <w:pPr>
              <w:adjustRightInd w:val="0"/>
              <w:contextualSpacing/>
              <w:jc w:val="center"/>
              <w:rPr>
                <w:rFonts w:cs="Arial"/>
                <w:b/>
                <w:sz w:val="20"/>
                <w:szCs w:val="20"/>
              </w:rPr>
            </w:pPr>
          </w:p>
        </w:tc>
        <w:tc>
          <w:tcPr>
            <w:tcW w:w="563" w:type="dxa"/>
            <w:vAlign w:val="center"/>
          </w:tcPr>
          <w:p w14:paraId="0BDA25E1" w14:textId="77777777" w:rsidR="00AC57D8" w:rsidRPr="00777EAF" w:rsidRDefault="00AC57D8">
            <w:pPr>
              <w:adjustRightInd w:val="0"/>
              <w:contextualSpacing/>
              <w:jc w:val="center"/>
              <w:rPr>
                <w:rFonts w:cs="Arial"/>
                <w:b/>
                <w:sz w:val="20"/>
                <w:szCs w:val="20"/>
              </w:rPr>
            </w:pPr>
          </w:p>
        </w:tc>
        <w:tc>
          <w:tcPr>
            <w:tcW w:w="562" w:type="dxa"/>
            <w:vAlign w:val="center"/>
          </w:tcPr>
          <w:p w14:paraId="4AEBE189" w14:textId="77777777" w:rsidR="00AC57D8" w:rsidRPr="00777EAF" w:rsidRDefault="00AC57D8">
            <w:pPr>
              <w:adjustRightInd w:val="0"/>
              <w:contextualSpacing/>
              <w:jc w:val="center"/>
              <w:rPr>
                <w:rFonts w:cs="Arial"/>
                <w:b/>
                <w:sz w:val="20"/>
                <w:szCs w:val="20"/>
              </w:rPr>
            </w:pPr>
          </w:p>
        </w:tc>
        <w:tc>
          <w:tcPr>
            <w:tcW w:w="563" w:type="dxa"/>
            <w:vAlign w:val="center"/>
          </w:tcPr>
          <w:p w14:paraId="56381278" w14:textId="77777777" w:rsidR="00AC57D8" w:rsidRPr="00777EAF" w:rsidRDefault="00AC57D8">
            <w:pPr>
              <w:adjustRightInd w:val="0"/>
              <w:contextualSpacing/>
              <w:jc w:val="center"/>
              <w:rPr>
                <w:rFonts w:cs="Arial"/>
                <w:b/>
                <w:sz w:val="20"/>
                <w:szCs w:val="20"/>
              </w:rPr>
            </w:pPr>
          </w:p>
        </w:tc>
        <w:tc>
          <w:tcPr>
            <w:tcW w:w="562" w:type="dxa"/>
            <w:vAlign w:val="center"/>
          </w:tcPr>
          <w:p w14:paraId="40296D4B" w14:textId="77777777" w:rsidR="00AC57D8" w:rsidRPr="00777EAF" w:rsidRDefault="00AC57D8">
            <w:pPr>
              <w:adjustRightInd w:val="0"/>
              <w:contextualSpacing/>
              <w:jc w:val="center"/>
              <w:rPr>
                <w:rFonts w:cs="Arial"/>
                <w:b/>
                <w:sz w:val="20"/>
                <w:szCs w:val="20"/>
              </w:rPr>
            </w:pPr>
          </w:p>
        </w:tc>
        <w:tc>
          <w:tcPr>
            <w:tcW w:w="563" w:type="dxa"/>
            <w:vAlign w:val="center"/>
          </w:tcPr>
          <w:p w14:paraId="1052BF13" w14:textId="77777777" w:rsidR="00AC57D8" w:rsidRPr="00777EAF" w:rsidRDefault="00AC57D8">
            <w:pPr>
              <w:adjustRightInd w:val="0"/>
              <w:contextualSpacing/>
              <w:jc w:val="center"/>
              <w:rPr>
                <w:rFonts w:cs="Arial"/>
                <w:b/>
                <w:sz w:val="20"/>
                <w:szCs w:val="20"/>
              </w:rPr>
            </w:pPr>
          </w:p>
        </w:tc>
        <w:tc>
          <w:tcPr>
            <w:tcW w:w="562" w:type="dxa"/>
            <w:vAlign w:val="center"/>
          </w:tcPr>
          <w:p w14:paraId="5178F3CC" w14:textId="77777777" w:rsidR="00AC57D8" w:rsidRPr="00777EAF" w:rsidRDefault="00AC57D8">
            <w:pPr>
              <w:adjustRightInd w:val="0"/>
              <w:contextualSpacing/>
              <w:jc w:val="center"/>
              <w:rPr>
                <w:rFonts w:cs="Arial"/>
                <w:b/>
                <w:sz w:val="20"/>
                <w:szCs w:val="20"/>
              </w:rPr>
            </w:pPr>
          </w:p>
        </w:tc>
        <w:tc>
          <w:tcPr>
            <w:tcW w:w="563" w:type="dxa"/>
            <w:vAlign w:val="center"/>
          </w:tcPr>
          <w:p w14:paraId="282DC648" w14:textId="77777777" w:rsidR="00AC57D8" w:rsidRPr="00777EAF" w:rsidRDefault="00AC57D8">
            <w:pPr>
              <w:adjustRightInd w:val="0"/>
              <w:contextualSpacing/>
              <w:jc w:val="center"/>
              <w:rPr>
                <w:rFonts w:cs="Arial"/>
                <w:b/>
                <w:sz w:val="20"/>
                <w:szCs w:val="20"/>
              </w:rPr>
            </w:pPr>
          </w:p>
        </w:tc>
        <w:tc>
          <w:tcPr>
            <w:tcW w:w="562" w:type="dxa"/>
            <w:vAlign w:val="center"/>
          </w:tcPr>
          <w:p w14:paraId="7F1C8494" w14:textId="77777777" w:rsidR="00AC57D8" w:rsidRPr="00777EAF" w:rsidRDefault="00AC57D8">
            <w:pPr>
              <w:adjustRightInd w:val="0"/>
              <w:contextualSpacing/>
              <w:jc w:val="center"/>
              <w:rPr>
                <w:rFonts w:cs="Arial"/>
                <w:b/>
                <w:sz w:val="20"/>
                <w:szCs w:val="20"/>
              </w:rPr>
            </w:pPr>
          </w:p>
        </w:tc>
        <w:tc>
          <w:tcPr>
            <w:tcW w:w="563" w:type="dxa"/>
            <w:vAlign w:val="center"/>
          </w:tcPr>
          <w:p w14:paraId="04172C76" w14:textId="77777777" w:rsidR="00AC57D8" w:rsidRPr="00777EAF" w:rsidRDefault="00AC57D8">
            <w:pPr>
              <w:adjustRightInd w:val="0"/>
              <w:contextualSpacing/>
              <w:jc w:val="center"/>
              <w:rPr>
                <w:rFonts w:cs="Arial"/>
                <w:b/>
                <w:sz w:val="20"/>
                <w:szCs w:val="20"/>
              </w:rPr>
            </w:pPr>
          </w:p>
        </w:tc>
      </w:tr>
      <w:tr w:rsidR="00AC57D8" w:rsidRPr="00777EAF" w14:paraId="7AC27985" w14:textId="77777777" w:rsidTr="00AC57D8">
        <w:tc>
          <w:tcPr>
            <w:tcW w:w="1047" w:type="dxa"/>
            <w:vAlign w:val="center"/>
          </w:tcPr>
          <w:p w14:paraId="1E9F1929" w14:textId="77777777" w:rsidR="00AC57D8" w:rsidRPr="00777EAF" w:rsidRDefault="00AC57D8">
            <w:pPr>
              <w:adjustRightInd w:val="0"/>
              <w:contextualSpacing/>
              <w:jc w:val="center"/>
              <w:rPr>
                <w:rFonts w:cs="Arial"/>
                <w:b/>
                <w:sz w:val="20"/>
                <w:szCs w:val="20"/>
              </w:rPr>
            </w:pPr>
            <w:r>
              <w:rPr>
                <w:rFonts w:cs="Arial"/>
                <w:sz w:val="20"/>
                <w:szCs w:val="20"/>
                <w:lang w:val="en-GB"/>
              </w:rPr>
              <w:t>1.2</w:t>
            </w:r>
          </w:p>
        </w:tc>
        <w:tc>
          <w:tcPr>
            <w:tcW w:w="4590" w:type="dxa"/>
            <w:vAlign w:val="center"/>
          </w:tcPr>
          <w:p w14:paraId="5894EBB8" w14:textId="77777777" w:rsidR="00AC57D8" w:rsidRPr="00777EAF" w:rsidRDefault="00AC57D8">
            <w:pPr>
              <w:adjustRightInd w:val="0"/>
              <w:contextualSpacing/>
              <w:rPr>
                <w:rFonts w:cs="Arial"/>
                <w:b/>
                <w:sz w:val="20"/>
                <w:szCs w:val="20"/>
              </w:rPr>
            </w:pPr>
            <w:r>
              <w:rPr>
                <w:rFonts w:cs="Arial"/>
                <w:sz w:val="20"/>
                <w:szCs w:val="20"/>
                <w:lang w:val="en-GB"/>
              </w:rPr>
              <w:t>Workstream</w:t>
            </w:r>
          </w:p>
        </w:tc>
        <w:tc>
          <w:tcPr>
            <w:tcW w:w="3003" w:type="dxa"/>
            <w:vAlign w:val="center"/>
          </w:tcPr>
          <w:p w14:paraId="6423EA07" w14:textId="77777777" w:rsidR="00AC57D8" w:rsidRPr="00777EAF" w:rsidRDefault="00AC57D8">
            <w:pPr>
              <w:adjustRightInd w:val="0"/>
              <w:contextualSpacing/>
              <w:jc w:val="center"/>
              <w:rPr>
                <w:rFonts w:cs="Arial"/>
                <w:b/>
                <w:sz w:val="20"/>
                <w:szCs w:val="20"/>
              </w:rPr>
            </w:pPr>
          </w:p>
        </w:tc>
        <w:tc>
          <w:tcPr>
            <w:tcW w:w="562" w:type="dxa"/>
            <w:vAlign w:val="center"/>
          </w:tcPr>
          <w:p w14:paraId="50D5F5DE"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3B4631FF"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0EF8D024"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7A55BA02" w14:textId="77777777" w:rsidR="00AC57D8" w:rsidRPr="00777EAF" w:rsidRDefault="00AC57D8">
            <w:pPr>
              <w:adjustRightInd w:val="0"/>
              <w:contextualSpacing/>
              <w:jc w:val="center"/>
              <w:rPr>
                <w:rFonts w:cs="Arial"/>
                <w:b/>
                <w:sz w:val="20"/>
                <w:szCs w:val="20"/>
              </w:rPr>
            </w:pPr>
          </w:p>
        </w:tc>
        <w:tc>
          <w:tcPr>
            <w:tcW w:w="562" w:type="dxa"/>
            <w:vAlign w:val="center"/>
          </w:tcPr>
          <w:p w14:paraId="45CDE320" w14:textId="77777777" w:rsidR="00AC57D8" w:rsidRPr="00777EAF" w:rsidRDefault="00AC57D8">
            <w:pPr>
              <w:adjustRightInd w:val="0"/>
              <w:contextualSpacing/>
              <w:jc w:val="center"/>
              <w:rPr>
                <w:rFonts w:cs="Arial"/>
                <w:b/>
                <w:sz w:val="20"/>
                <w:szCs w:val="20"/>
              </w:rPr>
            </w:pPr>
          </w:p>
        </w:tc>
        <w:tc>
          <w:tcPr>
            <w:tcW w:w="563" w:type="dxa"/>
            <w:vAlign w:val="center"/>
          </w:tcPr>
          <w:p w14:paraId="068F1AF8" w14:textId="77777777" w:rsidR="00AC57D8" w:rsidRPr="00777EAF" w:rsidRDefault="00AC57D8">
            <w:pPr>
              <w:adjustRightInd w:val="0"/>
              <w:contextualSpacing/>
              <w:jc w:val="center"/>
              <w:rPr>
                <w:rFonts w:cs="Arial"/>
                <w:b/>
                <w:sz w:val="20"/>
                <w:szCs w:val="20"/>
              </w:rPr>
            </w:pPr>
          </w:p>
        </w:tc>
        <w:tc>
          <w:tcPr>
            <w:tcW w:w="562" w:type="dxa"/>
            <w:vAlign w:val="center"/>
          </w:tcPr>
          <w:p w14:paraId="3B0A557D" w14:textId="77777777" w:rsidR="00AC57D8" w:rsidRPr="00777EAF" w:rsidRDefault="00AC57D8">
            <w:pPr>
              <w:adjustRightInd w:val="0"/>
              <w:contextualSpacing/>
              <w:jc w:val="center"/>
              <w:rPr>
                <w:rFonts w:cs="Arial"/>
                <w:b/>
                <w:sz w:val="20"/>
                <w:szCs w:val="20"/>
              </w:rPr>
            </w:pPr>
          </w:p>
        </w:tc>
        <w:tc>
          <w:tcPr>
            <w:tcW w:w="563" w:type="dxa"/>
            <w:vAlign w:val="center"/>
          </w:tcPr>
          <w:p w14:paraId="167E7B7F" w14:textId="77777777" w:rsidR="00AC57D8" w:rsidRPr="00777EAF" w:rsidRDefault="00AC57D8">
            <w:pPr>
              <w:adjustRightInd w:val="0"/>
              <w:contextualSpacing/>
              <w:jc w:val="center"/>
              <w:rPr>
                <w:rFonts w:cs="Arial"/>
                <w:b/>
                <w:sz w:val="20"/>
                <w:szCs w:val="20"/>
              </w:rPr>
            </w:pPr>
          </w:p>
        </w:tc>
        <w:tc>
          <w:tcPr>
            <w:tcW w:w="562" w:type="dxa"/>
            <w:vAlign w:val="center"/>
          </w:tcPr>
          <w:p w14:paraId="0D547DDF" w14:textId="77777777" w:rsidR="00AC57D8" w:rsidRPr="00777EAF" w:rsidRDefault="00AC57D8">
            <w:pPr>
              <w:adjustRightInd w:val="0"/>
              <w:contextualSpacing/>
              <w:jc w:val="center"/>
              <w:rPr>
                <w:rFonts w:cs="Arial"/>
                <w:b/>
                <w:sz w:val="20"/>
                <w:szCs w:val="20"/>
              </w:rPr>
            </w:pPr>
          </w:p>
        </w:tc>
        <w:tc>
          <w:tcPr>
            <w:tcW w:w="563" w:type="dxa"/>
            <w:vAlign w:val="center"/>
          </w:tcPr>
          <w:p w14:paraId="7D6D9978" w14:textId="77777777" w:rsidR="00AC57D8" w:rsidRPr="00777EAF" w:rsidRDefault="00AC57D8">
            <w:pPr>
              <w:adjustRightInd w:val="0"/>
              <w:contextualSpacing/>
              <w:jc w:val="center"/>
              <w:rPr>
                <w:rFonts w:cs="Arial"/>
                <w:b/>
                <w:sz w:val="20"/>
                <w:szCs w:val="20"/>
              </w:rPr>
            </w:pPr>
          </w:p>
        </w:tc>
        <w:tc>
          <w:tcPr>
            <w:tcW w:w="562" w:type="dxa"/>
            <w:vAlign w:val="center"/>
          </w:tcPr>
          <w:p w14:paraId="70A5790B" w14:textId="77777777" w:rsidR="00AC57D8" w:rsidRPr="00777EAF" w:rsidRDefault="00AC57D8">
            <w:pPr>
              <w:adjustRightInd w:val="0"/>
              <w:contextualSpacing/>
              <w:jc w:val="center"/>
              <w:rPr>
                <w:rFonts w:cs="Arial"/>
                <w:b/>
                <w:sz w:val="20"/>
                <w:szCs w:val="20"/>
              </w:rPr>
            </w:pPr>
          </w:p>
        </w:tc>
        <w:tc>
          <w:tcPr>
            <w:tcW w:w="563" w:type="dxa"/>
            <w:vAlign w:val="center"/>
          </w:tcPr>
          <w:p w14:paraId="17217CEE" w14:textId="77777777" w:rsidR="00AC57D8" w:rsidRPr="00777EAF" w:rsidRDefault="00AC57D8">
            <w:pPr>
              <w:adjustRightInd w:val="0"/>
              <w:contextualSpacing/>
              <w:jc w:val="center"/>
              <w:rPr>
                <w:rFonts w:cs="Arial"/>
                <w:b/>
                <w:sz w:val="20"/>
                <w:szCs w:val="20"/>
              </w:rPr>
            </w:pPr>
          </w:p>
        </w:tc>
      </w:tr>
      <w:tr w:rsidR="00AC57D8" w:rsidRPr="00777EAF" w14:paraId="616E9C1C" w14:textId="77777777" w:rsidTr="00AC57D8">
        <w:tc>
          <w:tcPr>
            <w:tcW w:w="1047" w:type="dxa"/>
            <w:vAlign w:val="center"/>
          </w:tcPr>
          <w:p w14:paraId="11BCD2F6" w14:textId="762B96F6" w:rsidR="00AC57D8" w:rsidRPr="009678C6" w:rsidRDefault="00AC57D8">
            <w:pPr>
              <w:adjustRightInd w:val="0"/>
              <w:contextualSpacing/>
              <w:jc w:val="center"/>
              <w:rPr>
                <w:rFonts w:cs="Arial"/>
                <w:sz w:val="20"/>
                <w:szCs w:val="20"/>
              </w:rPr>
            </w:pPr>
            <w:r w:rsidRPr="006133BE">
              <w:rPr>
                <w:rFonts w:cs="Arial"/>
                <w:sz w:val="20"/>
                <w:szCs w:val="20"/>
              </w:rPr>
              <w:t>Phase 1</w:t>
            </w:r>
            <w:r w:rsidR="00A06F6F">
              <w:rPr>
                <w:rFonts w:cs="Arial"/>
                <w:sz w:val="20"/>
                <w:szCs w:val="20"/>
              </w:rPr>
              <w:t xml:space="preserve"> Milestone review</w:t>
            </w:r>
          </w:p>
        </w:tc>
        <w:tc>
          <w:tcPr>
            <w:tcW w:w="4590" w:type="dxa"/>
            <w:vAlign w:val="center"/>
          </w:tcPr>
          <w:p w14:paraId="13F5F3B9" w14:textId="39378ED3" w:rsidR="00AC57D8" w:rsidRPr="005A7500" w:rsidRDefault="00AC57D8">
            <w:pPr>
              <w:adjustRightInd w:val="0"/>
              <w:contextualSpacing/>
              <w:rPr>
                <w:rFonts w:cs="Arial"/>
                <w:bCs/>
                <w:i/>
                <w:iCs/>
                <w:sz w:val="20"/>
                <w:szCs w:val="20"/>
              </w:rPr>
            </w:pPr>
            <w:r w:rsidRPr="006133BE">
              <w:rPr>
                <w:rFonts w:cs="Arial"/>
                <w:sz w:val="20"/>
                <w:szCs w:val="20"/>
                <w:lang w:val="en-GB"/>
              </w:rPr>
              <w:t>Phase 1</w:t>
            </w:r>
            <w:r w:rsidRPr="00AA78E9">
              <w:rPr>
                <w:rFonts w:cs="Arial"/>
                <w:sz w:val="20"/>
                <w:szCs w:val="20"/>
                <w:lang w:val="en-GB"/>
              </w:rPr>
              <w:t xml:space="preserve"> Deliverable</w:t>
            </w:r>
            <w:r>
              <w:rPr>
                <w:rFonts w:cs="Arial"/>
                <w:bCs/>
                <w:i/>
                <w:iCs/>
                <w:color w:val="808080" w:themeColor="background1" w:themeShade="80"/>
                <w:sz w:val="20"/>
                <w:szCs w:val="20"/>
              </w:rPr>
              <w:t xml:space="preserve"> </w:t>
            </w:r>
            <w:r w:rsidRPr="00AA78E9">
              <w:rPr>
                <w:rFonts w:eastAsia="SimSun" w:cs="Arial"/>
                <w:i/>
                <w:iCs/>
                <w:color w:val="808080" w:themeColor="background1" w:themeShade="80"/>
                <w:szCs w:val="18"/>
                <w:lang w:val="en-GB"/>
              </w:rPr>
              <w:t>e.g. Candidate, prototype, assay, model, algorithm, or platform component ready for testing</w:t>
            </w:r>
            <w:r w:rsidR="007902E9">
              <w:rPr>
                <w:rFonts w:eastAsia="SimSun" w:cs="Arial"/>
                <w:i/>
                <w:iCs/>
                <w:color w:val="808080" w:themeColor="background1" w:themeShade="80"/>
                <w:szCs w:val="18"/>
                <w:lang w:val="en-GB"/>
              </w:rPr>
              <w:t xml:space="preserve"> (see above for milestones/review criteria)</w:t>
            </w:r>
          </w:p>
        </w:tc>
        <w:tc>
          <w:tcPr>
            <w:tcW w:w="3003" w:type="dxa"/>
            <w:vAlign w:val="center"/>
          </w:tcPr>
          <w:p w14:paraId="5D93B734" w14:textId="77777777" w:rsidR="00AC57D8" w:rsidRPr="00777EAF" w:rsidRDefault="00AC57D8">
            <w:pPr>
              <w:adjustRightInd w:val="0"/>
              <w:contextualSpacing/>
              <w:jc w:val="center"/>
              <w:rPr>
                <w:rFonts w:cs="Arial"/>
                <w:b/>
                <w:sz w:val="20"/>
                <w:szCs w:val="20"/>
              </w:rPr>
            </w:pPr>
          </w:p>
        </w:tc>
        <w:tc>
          <w:tcPr>
            <w:tcW w:w="562" w:type="dxa"/>
            <w:vAlign w:val="center"/>
          </w:tcPr>
          <w:p w14:paraId="06E82C2C" w14:textId="77777777" w:rsidR="00AC57D8" w:rsidRPr="00777EAF" w:rsidRDefault="00AC57D8">
            <w:pPr>
              <w:adjustRightInd w:val="0"/>
              <w:contextualSpacing/>
              <w:jc w:val="center"/>
              <w:rPr>
                <w:rFonts w:cs="Arial"/>
                <w:b/>
                <w:sz w:val="20"/>
                <w:szCs w:val="20"/>
              </w:rPr>
            </w:pPr>
          </w:p>
        </w:tc>
        <w:tc>
          <w:tcPr>
            <w:tcW w:w="563" w:type="dxa"/>
            <w:vAlign w:val="center"/>
          </w:tcPr>
          <w:p w14:paraId="13F34524" w14:textId="77777777" w:rsidR="00AC57D8" w:rsidRPr="00777EAF" w:rsidRDefault="00AC57D8">
            <w:pPr>
              <w:adjustRightInd w:val="0"/>
              <w:contextualSpacing/>
              <w:jc w:val="center"/>
              <w:rPr>
                <w:rFonts w:cs="Arial"/>
                <w:b/>
                <w:sz w:val="20"/>
                <w:szCs w:val="20"/>
              </w:rPr>
            </w:pPr>
          </w:p>
        </w:tc>
        <w:tc>
          <w:tcPr>
            <w:tcW w:w="562" w:type="dxa"/>
            <w:vAlign w:val="center"/>
          </w:tcPr>
          <w:p w14:paraId="76B02F8C" w14:textId="77777777" w:rsidR="00AC57D8" w:rsidRPr="00777EAF" w:rsidRDefault="00AC57D8">
            <w:pPr>
              <w:adjustRightInd w:val="0"/>
              <w:contextualSpacing/>
              <w:jc w:val="center"/>
              <w:rPr>
                <w:rFonts w:cs="Arial"/>
                <w:b/>
                <w:sz w:val="20"/>
                <w:szCs w:val="20"/>
              </w:rPr>
            </w:pPr>
          </w:p>
        </w:tc>
        <w:tc>
          <w:tcPr>
            <w:tcW w:w="563" w:type="dxa"/>
            <w:shd w:val="clear" w:color="auto" w:fill="0070C0"/>
            <w:vAlign w:val="center"/>
          </w:tcPr>
          <w:p w14:paraId="601CF3E9" w14:textId="77777777" w:rsidR="00AC57D8" w:rsidRPr="00777EAF" w:rsidRDefault="00AC57D8">
            <w:pPr>
              <w:adjustRightInd w:val="0"/>
              <w:contextualSpacing/>
              <w:jc w:val="center"/>
              <w:rPr>
                <w:rFonts w:cs="Arial"/>
                <w:b/>
                <w:sz w:val="20"/>
                <w:szCs w:val="20"/>
              </w:rPr>
            </w:pPr>
          </w:p>
        </w:tc>
        <w:tc>
          <w:tcPr>
            <w:tcW w:w="562" w:type="dxa"/>
            <w:vAlign w:val="center"/>
          </w:tcPr>
          <w:p w14:paraId="51C61AC5" w14:textId="77777777" w:rsidR="00AC57D8" w:rsidRPr="00777EAF" w:rsidRDefault="00AC57D8">
            <w:pPr>
              <w:adjustRightInd w:val="0"/>
              <w:contextualSpacing/>
              <w:jc w:val="center"/>
              <w:rPr>
                <w:rFonts w:cs="Arial"/>
                <w:b/>
                <w:sz w:val="20"/>
                <w:szCs w:val="20"/>
              </w:rPr>
            </w:pPr>
          </w:p>
        </w:tc>
        <w:tc>
          <w:tcPr>
            <w:tcW w:w="563" w:type="dxa"/>
            <w:vAlign w:val="center"/>
          </w:tcPr>
          <w:p w14:paraId="37FDCB56" w14:textId="77777777" w:rsidR="00AC57D8" w:rsidRPr="00777EAF" w:rsidRDefault="00AC57D8">
            <w:pPr>
              <w:adjustRightInd w:val="0"/>
              <w:contextualSpacing/>
              <w:jc w:val="center"/>
              <w:rPr>
                <w:rFonts w:cs="Arial"/>
                <w:b/>
                <w:sz w:val="20"/>
                <w:szCs w:val="20"/>
              </w:rPr>
            </w:pPr>
          </w:p>
        </w:tc>
        <w:tc>
          <w:tcPr>
            <w:tcW w:w="562" w:type="dxa"/>
            <w:vAlign w:val="center"/>
          </w:tcPr>
          <w:p w14:paraId="1E6E7EEE" w14:textId="77777777" w:rsidR="00AC57D8" w:rsidRPr="00777EAF" w:rsidRDefault="00AC57D8">
            <w:pPr>
              <w:adjustRightInd w:val="0"/>
              <w:contextualSpacing/>
              <w:jc w:val="center"/>
              <w:rPr>
                <w:rFonts w:cs="Arial"/>
                <w:b/>
                <w:sz w:val="20"/>
                <w:szCs w:val="20"/>
              </w:rPr>
            </w:pPr>
          </w:p>
        </w:tc>
        <w:tc>
          <w:tcPr>
            <w:tcW w:w="563" w:type="dxa"/>
            <w:vAlign w:val="center"/>
          </w:tcPr>
          <w:p w14:paraId="10083E64" w14:textId="77777777" w:rsidR="00AC57D8" w:rsidRPr="00777EAF" w:rsidRDefault="00AC57D8">
            <w:pPr>
              <w:adjustRightInd w:val="0"/>
              <w:contextualSpacing/>
              <w:jc w:val="center"/>
              <w:rPr>
                <w:rFonts w:cs="Arial"/>
                <w:b/>
                <w:sz w:val="20"/>
                <w:szCs w:val="20"/>
              </w:rPr>
            </w:pPr>
          </w:p>
        </w:tc>
        <w:tc>
          <w:tcPr>
            <w:tcW w:w="562" w:type="dxa"/>
            <w:vAlign w:val="center"/>
          </w:tcPr>
          <w:p w14:paraId="274E3236" w14:textId="77777777" w:rsidR="00AC57D8" w:rsidRPr="00777EAF" w:rsidRDefault="00AC57D8">
            <w:pPr>
              <w:adjustRightInd w:val="0"/>
              <w:contextualSpacing/>
              <w:jc w:val="center"/>
              <w:rPr>
                <w:rFonts w:cs="Arial"/>
                <w:b/>
                <w:sz w:val="20"/>
                <w:szCs w:val="20"/>
              </w:rPr>
            </w:pPr>
          </w:p>
        </w:tc>
        <w:tc>
          <w:tcPr>
            <w:tcW w:w="563" w:type="dxa"/>
            <w:vAlign w:val="center"/>
          </w:tcPr>
          <w:p w14:paraId="7DE8F7B6" w14:textId="77777777" w:rsidR="00AC57D8" w:rsidRPr="00777EAF" w:rsidRDefault="00AC57D8">
            <w:pPr>
              <w:adjustRightInd w:val="0"/>
              <w:contextualSpacing/>
              <w:jc w:val="center"/>
              <w:rPr>
                <w:rFonts w:cs="Arial"/>
                <w:b/>
                <w:sz w:val="20"/>
                <w:szCs w:val="20"/>
              </w:rPr>
            </w:pPr>
          </w:p>
        </w:tc>
        <w:tc>
          <w:tcPr>
            <w:tcW w:w="562" w:type="dxa"/>
            <w:vAlign w:val="center"/>
          </w:tcPr>
          <w:p w14:paraId="6D7406DD" w14:textId="77777777" w:rsidR="00AC57D8" w:rsidRPr="00777EAF" w:rsidRDefault="00AC57D8">
            <w:pPr>
              <w:adjustRightInd w:val="0"/>
              <w:contextualSpacing/>
              <w:jc w:val="center"/>
              <w:rPr>
                <w:rFonts w:cs="Arial"/>
                <w:b/>
                <w:sz w:val="20"/>
                <w:szCs w:val="20"/>
              </w:rPr>
            </w:pPr>
          </w:p>
        </w:tc>
        <w:tc>
          <w:tcPr>
            <w:tcW w:w="563" w:type="dxa"/>
            <w:vAlign w:val="center"/>
          </w:tcPr>
          <w:p w14:paraId="17382EF8" w14:textId="77777777" w:rsidR="00AC57D8" w:rsidRPr="00777EAF" w:rsidRDefault="00AC57D8">
            <w:pPr>
              <w:adjustRightInd w:val="0"/>
              <w:contextualSpacing/>
              <w:jc w:val="center"/>
              <w:rPr>
                <w:rFonts w:cs="Arial"/>
                <w:b/>
                <w:sz w:val="20"/>
                <w:szCs w:val="20"/>
              </w:rPr>
            </w:pPr>
          </w:p>
        </w:tc>
      </w:tr>
      <w:tr w:rsidR="00AC57D8" w:rsidRPr="00777EAF" w14:paraId="666532DC" w14:textId="77777777" w:rsidTr="00AC57D8">
        <w:tc>
          <w:tcPr>
            <w:tcW w:w="1047" w:type="dxa"/>
            <w:shd w:val="clear" w:color="auto" w:fill="FDE9D9" w:themeFill="accent6" w:themeFillTint="33"/>
            <w:vAlign w:val="center"/>
          </w:tcPr>
          <w:p w14:paraId="6B67CAF7" w14:textId="77777777" w:rsidR="00AC57D8" w:rsidRPr="009678C6" w:rsidRDefault="00AC57D8">
            <w:pPr>
              <w:adjustRightInd w:val="0"/>
              <w:contextualSpacing/>
              <w:jc w:val="center"/>
              <w:rPr>
                <w:rFonts w:cs="Arial"/>
                <w:b/>
                <w:bCs/>
                <w:sz w:val="20"/>
                <w:szCs w:val="20"/>
              </w:rPr>
            </w:pPr>
            <w:r w:rsidRPr="009678C6">
              <w:rPr>
                <w:rFonts w:cs="Arial"/>
                <w:b/>
                <w:bCs/>
                <w:sz w:val="20"/>
                <w:szCs w:val="20"/>
              </w:rPr>
              <w:t>S/N</w:t>
            </w:r>
          </w:p>
        </w:tc>
        <w:tc>
          <w:tcPr>
            <w:tcW w:w="4590" w:type="dxa"/>
            <w:shd w:val="clear" w:color="auto" w:fill="FDE9D9" w:themeFill="accent6" w:themeFillTint="33"/>
            <w:vAlign w:val="center"/>
          </w:tcPr>
          <w:p w14:paraId="07E25C0C" w14:textId="77777777" w:rsidR="00AC57D8" w:rsidRPr="009678C6" w:rsidRDefault="00AC57D8">
            <w:pPr>
              <w:adjustRightInd w:val="0"/>
              <w:contextualSpacing/>
              <w:jc w:val="center"/>
              <w:rPr>
                <w:rFonts w:cs="Arial"/>
                <w:b/>
                <w:bCs/>
                <w:sz w:val="20"/>
                <w:szCs w:val="20"/>
              </w:rPr>
            </w:pPr>
            <w:r>
              <w:rPr>
                <w:rFonts w:cs="Arial"/>
                <w:b/>
                <w:bCs/>
                <w:sz w:val="20"/>
                <w:szCs w:val="20"/>
              </w:rPr>
              <w:t xml:space="preserve">Phase </w:t>
            </w:r>
            <w:r w:rsidRPr="009678C6">
              <w:rPr>
                <w:rFonts w:cs="Arial"/>
                <w:b/>
                <w:bCs/>
                <w:sz w:val="20"/>
                <w:szCs w:val="20"/>
              </w:rPr>
              <w:t>2</w:t>
            </w:r>
          </w:p>
        </w:tc>
        <w:tc>
          <w:tcPr>
            <w:tcW w:w="3003" w:type="dxa"/>
            <w:vAlign w:val="center"/>
          </w:tcPr>
          <w:p w14:paraId="11F1E4A5" w14:textId="77777777" w:rsidR="00AC57D8" w:rsidRPr="00777EAF" w:rsidRDefault="00AC57D8">
            <w:pPr>
              <w:adjustRightInd w:val="0"/>
              <w:contextualSpacing/>
              <w:jc w:val="center"/>
              <w:rPr>
                <w:rFonts w:cs="Arial"/>
                <w:b/>
                <w:sz w:val="20"/>
                <w:szCs w:val="20"/>
              </w:rPr>
            </w:pPr>
          </w:p>
        </w:tc>
        <w:tc>
          <w:tcPr>
            <w:tcW w:w="562" w:type="dxa"/>
            <w:vAlign w:val="center"/>
          </w:tcPr>
          <w:p w14:paraId="07DD4ED5" w14:textId="77777777" w:rsidR="00AC57D8" w:rsidRPr="00777EAF" w:rsidRDefault="00AC57D8">
            <w:pPr>
              <w:adjustRightInd w:val="0"/>
              <w:contextualSpacing/>
              <w:jc w:val="center"/>
              <w:rPr>
                <w:rFonts w:cs="Arial"/>
                <w:b/>
                <w:sz w:val="20"/>
                <w:szCs w:val="20"/>
              </w:rPr>
            </w:pPr>
          </w:p>
        </w:tc>
        <w:tc>
          <w:tcPr>
            <w:tcW w:w="563" w:type="dxa"/>
            <w:vAlign w:val="center"/>
          </w:tcPr>
          <w:p w14:paraId="50260065" w14:textId="77777777" w:rsidR="00AC57D8" w:rsidRPr="00777EAF" w:rsidRDefault="00AC57D8">
            <w:pPr>
              <w:adjustRightInd w:val="0"/>
              <w:contextualSpacing/>
              <w:jc w:val="center"/>
              <w:rPr>
                <w:rFonts w:cs="Arial"/>
                <w:b/>
                <w:sz w:val="20"/>
                <w:szCs w:val="20"/>
              </w:rPr>
            </w:pPr>
          </w:p>
        </w:tc>
        <w:tc>
          <w:tcPr>
            <w:tcW w:w="562" w:type="dxa"/>
            <w:vAlign w:val="center"/>
          </w:tcPr>
          <w:p w14:paraId="5CE9F350" w14:textId="77777777" w:rsidR="00AC57D8" w:rsidRPr="00777EAF" w:rsidRDefault="00AC57D8">
            <w:pPr>
              <w:adjustRightInd w:val="0"/>
              <w:contextualSpacing/>
              <w:jc w:val="center"/>
              <w:rPr>
                <w:rFonts w:cs="Arial"/>
                <w:b/>
                <w:sz w:val="20"/>
                <w:szCs w:val="20"/>
              </w:rPr>
            </w:pPr>
          </w:p>
        </w:tc>
        <w:tc>
          <w:tcPr>
            <w:tcW w:w="563" w:type="dxa"/>
            <w:vAlign w:val="center"/>
          </w:tcPr>
          <w:p w14:paraId="16282EFD" w14:textId="77777777" w:rsidR="00AC57D8" w:rsidRPr="00777EAF" w:rsidRDefault="00AC57D8">
            <w:pPr>
              <w:adjustRightInd w:val="0"/>
              <w:contextualSpacing/>
              <w:jc w:val="center"/>
              <w:rPr>
                <w:rFonts w:cs="Arial"/>
                <w:b/>
                <w:sz w:val="20"/>
                <w:szCs w:val="20"/>
              </w:rPr>
            </w:pPr>
          </w:p>
        </w:tc>
        <w:tc>
          <w:tcPr>
            <w:tcW w:w="562" w:type="dxa"/>
            <w:shd w:val="clear" w:color="auto" w:fill="0D0D0D" w:themeFill="text1" w:themeFillTint="F2"/>
            <w:vAlign w:val="center"/>
          </w:tcPr>
          <w:p w14:paraId="1E9F5B1B" w14:textId="77777777" w:rsidR="00AC57D8" w:rsidRPr="00777EAF" w:rsidRDefault="00AC57D8">
            <w:pPr>
              <w:adjustRightInd w:val="0"/>
              <w:contextualSpacing/>
              <w:jc w:val="center"/>
              <w:rPr>
                <w:rFonts w:cs="Arial"/>
                <w:b/>
                <w:sz w:val="20"/>
                <w:szCs w:val="20"/>
              </w:rPr>
            </w:pPr>
          </w:p>
        </w:tc>
        <w:tc>
          <w:tcPr>
            <w:tcW w:w="563" w:type="dxa"/>
            <w:shd w:val="clear" w:color="auto" w:fill="0D0D0D" w:themeFill="text1" w:themeFillTint="F2"/>
            <w:vAlign w:val="center"/>
          </w:tcPr>
          <w:p w14:paraId="6276E150" w14:textId="77777777" w:rsidR="00AC57D8" w:rsidRPr="00777EAF" w:rsidRDefault="00AC57D8">
            <w:pPr>
              <w:adjustRightInd w:val="0"/>
              <w:contextualSpacing/>
              <w:jc w:val="center"/>
              <w:rPr>
                <w:rFonts w:cs="Arial"/>
                <w:b/>
                <w:sz w:val="20"/>
                <w:szCs w:val="20"/>
              </w:rPr>
            </w:pPr>
          </w:p>
        </w:tc>
        <w:tc>
          <w:tcPr>
            <w:tcW w:w="562" w:type="dxa"/>
            <w:shd w:val="clear" w:color="auto" w:fill="0D0D0D" w:themeFill="text1" w:themeFillTint="F2"/>
            <w:vAlign w:val="center"/>
          </w:tcPr>
          <w:p w14:paraId="05AEB759" w14:textId="77777777" w:rsidR="00AC57D8" w:rsidRPr="00777EAF" w:rsidRDefault="00AC57D8">
            <w:pPr>
              <w:adjustRightInd w:val="0"/>
              <w:contextualSpacing/>
              <w:jc w:val="center"/>
              <w:rPr>
                <w:rFonts w:cs="Arial"/>
                <w:b/>
                <w:sz w:val="20"/>
                <w:szCs w:val="20"/>
              </w:rPr>
            </w:pPr>
          </w:p>
        </w:tc>
        <w:tc>
          <w:tcPr>
            <w:tcW w:w="563" w:type="dxa"/>
            <w:vAlign w:val="center"/>
          </w:tcPr>
          <w:p w14:paraId="1ABC796C" w14:textId="77777777" w:rsidR="00AC57D8" w:rsidRPr="00777EAF" w:rsidRDefault="00AC57D8">
            <w:pPr>
              <w:adjustRightInd w:val="0"/>
              <w:contextualSpacing/>
              <w:jc w:val="center"/>
              <w:rPr>
                <w:rFonts w:cs="Arial"/>
                <w:b/>
                <w:sz w:val="20"/>
                <w:szCs w:val="20"/>
              </w:rPr>
            </w:pPr>
          </w:p>
        </w:tc>
        <w:tc>
          <w:tcPr>
            <w:tcW w:w="562" w:type="dxa"/>
            <w:vAlign w:val="center"/>
          </w:tcPr>
          <w:p w14:paraId="4B8ADE87" w14:textId="77777777" w:rsidR="00AC57D8" w:rsidRPr="00777EAF" w:rsidRDefault="00AC57D8">
            <w:pPr>
              <w:adjustRightInd w:val="0"/>
              <w:contextualSpacing/>
              <w:jc w:val="center"/>
              <w:rPr>
                <w:rFonts w:cs="Arial"/>
                <w:b/>
                <w:sz w:val="20"/>
                <w:szCs w:val="20"/>
              </w:rPr>
            </w:pPr>
          </w:p>
        </w:tc>
        <w:tc>
          <w:tcPr>
            <w:tcW w:w="563" w:type="dxa"/>
            <w:vAlign w:val="center"/>
          </w:tcPr>
          <w:p w14:paraId="2987C706" w14:textId="77777777" w:rsidR="00AC57D8" w:rsidRPr="00777EAF" w:rsidRDefault="00AC57D8">
            <w:pPr>
              <w:adjustRightInd w:val="0"/>
              <w:contextualSpacing/>
              <w:jc w:val="center"/>
              <w:rPr>
                <w:rFonts w:cs="Arial"/>
                <w:b/>
                <w:sz w:val="20"/>
                <w:szCs w:val="20"/>
              </w:rPr>
            </w:pPr>
          </w:p>
        </w:tc>
        <w:tc>
          <w:tcPr>
            <w:tcW w:w="562" w:type="dxa"/>
            <w:vAlign w:val="center"/>
          </w:tcPr>
          <w:p w14:paraId="58EAECD2" w14:textId="77777777" w:rsidR="00AC57D8" w:rsidRPr="00777EAF" w:rsidRDefault="00AC57D8">
            <w:pPr>
              <w:adjustRightInd w:val="0"/>
              <w:contextualSpacing/>
              <w:jc w:val="center"/>
              <w:rPr>
                <w:rFonts w:cs="Arial"/>
                <w:b/>
                <w:sz w:val="20"/>
                <w:szCs w:val="20"/>
              </w:rPr>
            </w:pPr>
          </w:p>
        </w:tc>
        <w:tc>
          <w:tcPr>
            <w:tcW w:w="563" w:type="dxa"/>
            <w:vAlign w:val="center"/>
          </w:tcPr>
          <w:p w14:paraId="478C249B" w14:textId="77777777" w:rsidR="00AC57D8" w:rsidRPr="00777EAF" w:rsidRDefault="00AC57D8">
            <w:pPr>
              <w:adjustRightInd w:val="0"/>
              <w:contextualSpacing/>
              <w:jc w:val="center"/>
              <w:rPr>
                <w:rFonts w:cs="Arial"/>
                <w:b/>
                <w:sz w:val="20"/>
                <w:szCs w:val="20"/>
              </w:rPr>
            </w:pPr>
          </w:p>
        </w:tc>
      </w:tr>
      <w:tr w:rsidR="00AC57D8" w:rsidRPr="00777EAF" w14:paraId="593BC851" w14:textId="77777777" w:rsidTr="00AC57D8">
        <w:tc>
          <w:tcPr>
            <w:tcW w:w="1047" w:type="dxa"/>
            <w:vAlign w:val="center"/>
          </w:tcPr>
          <w:p w14:paraId="535D18FB" w14:textId="77777777" w:rsidR="00AC57D8" w:rsidRDefault="00AC57D8">
            <w:pPr>
              <w:adjustRightInd w:val="0"/>
              <w:contextualSpacing/>
              <w:jc w:val="center"/>
              <w:rPr>
                <w:rFonts w:cs="Arial"/>
                <w:sz w:val="20"/>
                <w:szCs w:val="20"/>
              </w:rPr>
            </w:pPr>
            <w:r>
              <w:rPr>
                <w:rFonts w:cs="Arial"/>
                <w:sz w:val="20"/>
                <w:szCs w:val="20"/>
                <w:lang w:val="en-GB"/>
              </w:rPr>
              <w:t>2.1</w:t>
            </w:r>
          </w:p>
        </w:tc>
        <w:tc>
          <w:tcPr>
            <w:tcW w:w="4590" w:type="dxa"/>
            <w:vAlign w:val="center"/>
          </w:tcPr>
          <w:p w14:paraId="35944713" w14:textId="77777777" w:rsidR="00AC57D8" w:rsidRPr="00777EAF" w:rsidRDefault="00AC57D8">
            <w:pPr>
              <w:adjustRightInd w:val="0"/>
              <w:contextualSpacing/>
              <w:rPr>
                <w:rFonts w:cs="Arial"/>
                <w:b/>
                <w:sz w:val="20"/>
                <w:szCs w:val="20"/>
              </w:rPr>
            </w:pPr>
            <w:r>
              <w:rPr>
                <w:rFonts w:cs="Arial"/>
                <w:sz w:val="20"/>
                <w:szCs w:val="20"/>
                <w:lang w:val="en-GB"/>
              </w:rPr>
              <w:t>Workstream</w:t>
            </w:r>
            <w:r>
              <w:rPr>
                <w:rFonts w:cs="Arial"/>
                <w:sz w:val="20"/>
                <w:szCs w:val="20"/>
              </w:rPr>
              <w:t xml:space="preserve"> </w:t>
            </w:r>
            <w:r w:rsidRPr="00AA78E9">
              <w:rPr>
                <w:rFonts w:eastAsia="SimSun" w:cs="Arial"/>
                <w:i/>
                <w:iCs/>
                <w:color w:val="808080" w:themeColor="background1" w:themeShade="80"/>
                <w:szCs w:val="18"/>
                <w:lang w:val="en-GB"/>
              </w:rPr>
              <w:t>e.g. In vitro / bench / analytical / usability / stability / functionality testing</w:t>
            </w:r>
          </w:p>
        </w:tc>
        <w:tc>
          <w:tcPr>
            <w:tcW w:w="3003" w:type="dxa"/>
            <w:vAlign w:val="center"/>
          </w:tcPr>
          <w:p w14:paraId="14778157" w14:textId="77777777" w:rsidR="00AC57D8" w:rsidRPr="00777EAF" w:rsidRDefault="00AC57D8">
            <w:pPr>
              <w:adjustRightInd w:val="0"/>
              <w:contextualSpacing/>
              <w:jc w:val="center"/>
              <w:rPr>
                <w:rFonts w:cs="Arial"/>
                <w:b/>
                <w:sz w:val="20"/>
                <w:szCs w:val="20"/>
              </w:rPr>
            </w:pPr>
          </w:p>
        </w:tc>
        <w:tc>
          <w:tcPr>
            <w:tcW w:w="562" w:type="dxa"/>
            <w:vAlign w:val="center"/>
          </w:tcPr>
          <w:p w14:paraId="47A9AD7D" w14:textId="77777777" w:rsidR="00AC57D8" w:rsidRPr="00777EAF" w:rsidRDefault="00AC57D8">
            <w:pPr>
              <w:adjustRightInd w:val="0"/>
              <w:contextualSpacing/>
              <w:jc w:val="center"/>
              <w:rPr>
                <w:rFonts w:cs="Arial"/>
                <w:b/>
                <w:sz w:val="20"/>
                <w:szCs w:val="20"/>
              </w:rPr>
            </w:pPr>
          </w:p>
        </w:tc>
        <w:tc>
          <w:tcPr>
            <w:tcW w:w="563" w:type="dxa"/>
            <w:vAlign w:val="center"/>
          </w:tcPr>
          <w:p w14:paraId="537167CE" w14:textId="77777777" w:rsidR="00AC57D8" w:rsidRPr="00777EAF" w:rsidRDefault="00AC57D8">
            <w:pPr>
              <w:adjustRightInd w:val="0"/>
              <w:contextualSpacing/>
              <w:jc w:val="center"/>
              <w:rPr>
                <w:rFonts w:cs="Arial"/>
                <w:b/>
                <w:sz w:val="20"/>
                <w:szCs w:val="20"/>
              </w:rPr>
            </w:pPr>
          </w:p>
        </w:tc>
        <w:tc>
          <w:tcPr>
            <w:tcW w:w="562" w:type="dxa"/>
            <w:vAlign w:val="center"/>
          </w:tcPr>
          <w:p w14:paraId="40A82A0B" w14:textId="77777777" w:rsidR="00AC57D8" w:rsidRPr="00777EAF" w:rsidRDefault="00AC57D8">
            <w:pPr>
              <w:adjustRightInd w:val="0"/>
              <w:contextualSpacing/>
              <w:jc w:val="center"/>
              <w:rPr>
                <w:rFonts w:cs="Arial"/>
                <w:b/>
                <w:sz w:val="20"/>
                <w:szCs w:val="20"/>
              </w:rPr>
            </w:pPr>
          </w:p>
        </w:tc>
        <w:tc>
          <w:tcPr>
            <w:tcW w:w="563" w:type="dxa"/>
            <w:vAlign w:val="center"/>
          </w:tcPr>
          <w:p w14:paraId="0E61CA88"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58A37169"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1142B738" w14:textId="77777777" w:rsidR="00AC57D8" w:rsidRPr="00777EAF" w:rsidRDefault="00AC57D8">
            <w:pPr>
              <w:adjustRightInd w:val="0"/>
              <w:contextualSpacing/>
              <w:jc w:val="center"/>
              <w:rPr>
                <w:rFonts w:cs="Arial"/>
                <w:b/>
                <w:sz w:val="20"/>
                <w:szCs w:val="20"/>
              </w:rPr>
            </w:pPr>
          </w:p>
        </w:tc>
        <w:tc>
          <w:tcPr>
            <w:tcW w:w="562" w:type="dxa"/>
            <w:vAlign w:val="center"/>
          </w:tcPr>
          <w:p w14:paraId="477B8C4D" w14:textId="77777777" w:rsidR="00AC57D8" w:rsidRPr="00777EAF" w:rsidRDefault="00AC57D8">
            <w:pPr>
              <w:adjustRightInd w:val="0"/>
              <w:contextualSpacing/>
              <w:jc w:val="center"/>
              <w:rPr>
                <w:rFonts w:cs="Arial"/>
                <w:b/>
                <w:sz w:val="20"/>
                <w:szCs w:val="20"/>
              </w:rPr>
            </w:pPr>
          </w:p>
        </w:tc>
        <w:tc>
          <w:tcPr>
            <w:tcW w:w="563" w:type="dxa"/>
            <w:vAlign w:val="center"/>
          </w:tcPr>
          <w:p w14:paraId="69C23F36" w14:textId="77777777" w:rsidR="00AC57D8" w:rsidRPr="00777EAF" w:rsidRDefault="00AC57D8">
            <w:pPr>
              <w:adjustRightInd w:val="0"/>
              <w:contextualSpacing/>
              <w:jc w:val="center"/>
              <w:rPr>
                <w:rFonts w:cs="Arial"/>
                <w:b/>
                <w:sz w:val="20"/>
                <w:szCs w:val="20"/>
              </w:rPr>
            </w:pPr>
          </w:p>
        </w:tc>
        <w:tc>
          <w:tcPr>
            <w:tcW w:w="562" w:type="dxa"/>
            <w:vAlign w:val="center"/>
          </w:tcPr>
          <w:p w14:paraId="5BFFE144" w14:textId="77777777" w:rsidR="00AC57D8" w:rsidRPr="00777EAF" w:rsidRDefault="00AC57D8">
            <w:pPr>
              <w:adjustRightInd w:val="0"/>
              <w:contextualSpacing/>
              <w:jc w:val="center"/>
              <w:rPr>
                <w:rFonts w:cs="Arial"/>
                <w:b/>
                <w:sz w:val="20"/>
                <w:szCs w:val="20"/>
              </w:rPr>
            </w:pPr>
          </w:p>
        </w:tc>
        <w:tc>
          <w:tcPr>
            <w:tcW w:w="563" w:type="dxa"/>
            <w:vAlign w:val="center"/>
          </w:tcPr>
          <w:p w14:paraId="0271E811" w14:textId="77777777" w:rsidR="00AC57D8" w:rsidRPr="00777EAF" w:rsidRDefault="00AC57D8">
            <w:pPr>
              <w:adjustRightInd w:val="0"/>
              <w:contextualSpacing/>
              <w:jc w:val="center"/>
              <w:rPr>
                <w:rFonts w:cs="Arial"/>
                <w:b/>
                <w:sz w:val="20"/>
                <w:szCs w:val="20"/>
              </w:rPr>
            </w:pPr>
          </w:p>
        </w:tc>
        <w:tc>
          <w:tcPr>
            <w:tcW w:w="562" w:type="dxa"/>
            <w:vAlign w:val="center"/>
          </w:tcPr>
          <w:p w14:paraId="66E0790A" w14:textId="77777777" w:rsidR="00AC57D8" w:rsidRPr="00777EAF" w:rsidRDefault="00AC57D8">
            <w:pPr>
              <w:adjustRightInd w:val="0"/>
              <w:contextualSpacing/>
              <w:jc w:val="center"/>
              <w:rPr>
                <w:rFonts w:cs="Arial"/>
                <w:b/>
                <w:sz w:val="20"/>
                <w:szCs w:val="20"/>
              </w:rPr>
            </w:pPr>
          </w:p>
        </w:tc>
        <w:tc>
          <w:tcPr>
            <w:tcW w:w="563" w:type="dxa"/>
            <w:vAlign w:val="center"/>
          </w:tcPr>
          <w:p w14:paraId="4C905C8F" w14:textId="77777777" w:rsidR="00AC57D8" w:rsidRPr="00777EAF" w:rsidRDefault="00AC57D8">
            <w:pPr>
              <w:adjustRightInd w:val="0"/>
              <w:contextualSpacing/>
              <w:jc w:val="center"/>
              <w:rPr>
                <w:rFonts w:cs="Arial"/>
                <w:b/>
                <w:sz w:val="20"/>
                <w:szCs w:val="20"/>
              </w:rPr>
            </w:pPr>
          </w:p>
        </w:tc>
      </w:tr>
      <w:tr w:rsidR="00AC57D8" w:rsidRPr="00777EAF" w14:paraId="5D0B37BC" w14:textId="77777777" w:rsidTr="00AC57D8">
        <w:tc>
          <w:tcPr>
            <w:tcW w:w="1047" w:type="dxa"/>
            <w:vAlign w:val="center"/>
          </w:tcPr>
          <w:p w14:paraId="6580BA9E" w14:textId="77777777" w:rsidR="00AC57D8" w:rsidRPr="00777EAF" w:rsidRDefault="00AC57D8">
            <w:pPr>
              <w:adjustRightInd w:val="0"/>
              <w:contextualSpacing/>
              <w:jc w:val="center"/>
              <w:rPr>
                <w:rFonts w:cs="Arial"/>
                <w:b/>
                <w:sz w:val="20"/>
                <w:szCs w:val="20"/>
              </w:rPr>
            </w:pPr>
            <w:r>
              <w:rPr>
                <w:rFonts w:cs="Arial"/>
                <w:sz w:val="20"/>
                <w:szCs w:val="20"/>
                <w:lang w:val="en-GB"/>
              </w:rPr>
              <w:t>2.2</w:t>
            </w:r>
          </w:p>
        </w:tc>
        <w:tc>
          <w:tcPr>
            <w:tcW w:w="4590" w:type="dxa"/>
            <w:vAlign w:val="center"/>
          </w:tcPr>
          <w:p w14:paraId="16842E85" w14:textId="77777777" w:rsidR="00AC57D8" w:rsidRPr="00777EAF" w:rsidRDefault="00AC57D8">
            <w:pPr>
              <w:adjustRightInd w:val="0"/>
              <w:contextualSpacing/>
              <w:rPr>
                <w:rFonts w:cs="Arial"/>
                <w:b/>
                <w:sz w:val="20"/>
                <w:szCs w:val="20"/>
              </w:rPr>
            </w:pPr>
            <w:r>
              <w:rPr>
                <w:rFonts w:cs="Arial"/>
                <w:sz w:val="20"/>
                <w:szCs w:val="20"/>
                <w:lang w:val="en-GB"/>
              </w:rPr>
              <w:t>Workstream</w:t>
            </w:r>
            <w:r>
              <w:rPr>
                <w:rFonts w:cs="Arial"/>
                <w:sz w:val="20"/>
                <w:szCs w:val="20"/>
              </w:rPr>
              <w:t xml:space="preserve"> </w:t>
            </w:r>
          </w:p>
        </w:tc>
        <w:tc>
          <w:tcPr>
            <w:tcW w:w="3003" w:type="dxa"/>
            <w:vAlign w:val="center"/>
          </w:tcPr>
          <w:p w14:paraId="67F9661A" w14:textId="77777777" w:rsidR="00AC57D8" w:rsidRPr="00777EAF" w:rsidRDefault="00AC57D8">
            <w:pPr>
              <w:adjustRightInd w:val="0"/>
              <w:contextualSpacing/>
              <w:jc w:val="center"/>
              <w:rPr>
                <w:rFonts w:cs="Arial"/>
                <w:b/>
                <w:sz w:val="20"/>
                <w:szCs w:val="20"/>
              </w:rPr>
            </w:pPr>
          </w:p>
        </w:tc>
        <w:tc>
          <w:tcPr>
            <w:tcW w:w="562" w:type="dxa"/>
            <w:vAlign w:val="center"/>
          </w:tcPr>
          <w:p w14:paraId="65CEDFB7" w14:textId="77777777" w:rsidR="00AC57D8" w:rsidRPr="00777EAF" w:rsidRDefault="00AC57D8">
            <w:pPr>
              <w:adjustRightInd w:val="0"/>
              <w:contextualSpacing/>
              <w:jc w:val="center"/>
              <w:rPr>
                <w:rFonts w:cs="Arial"/>
                <w:b/>
                <w:sz w:val="20"/>
                <w:szCs w:val="20"/>
              </w:rPr>
            </w:pPr>
          </w:p>
        </w:tc>
        <w:tc>
          <w:tcPr>
            <w:tcW w:w="563" w:type="dxa"/>
            <w:vAlign w:val="center"/>
          </w:tcPr>
          <w:p w14:paraId="4C695B60" w14:textId="77777777" w:rsidR="00AC57D8" w:rsidRPr="00777EAF" w:rsidRDefault="00AC57D8">
            <w:pPr>
              <w:adjustRightInd w:val="0"/>
              <w:contextualSpacing/>
              <w:jc w:val="center"/>
              <w:rPr>
                <w:rFonts w:cs="Arial"/>
                <w:b/>
                <w:sz w:val="20"/>
                <w:szCs w:val="20"/>
              </w:rPr>
            </w:pPr>
          </w:p>
        </w:tc>
        <w:tc>
          <w:tcPr>
            <w:tcW w:w="562" w:type="dxa"/>
            <w:vAlign w:val="center"/>
          </w:tcPr>
          <w:p w14:paraId="00E3614C" w14:textId="77777777" w:rsidR="00AC57D8" w:rsidRPr="00777EAF" w:rsidRDefault="00AC57D8">
            <w:pPr>
              <w:adjustRightInd w:val="0"/>
              <w:contextualSpacing/>
              <w:jc w:val="center"/>
              <w:rPr>
                <w:rFonts w:cs="Arial"/>
                <w:b/>
                <w:sz w:val="20"/>
                <w:szCs w:val="20"/>
              </w:rPr>
            </w:pPr>
          </w:p>
        </w:tc>
        <w:tc>
          <w:tcPr>
            <w:tcW w:w="563" w:type="dxa"/>
            <w:vAlign w:val="center"/>
          </w:tcPr>
          <w:p w14:paraId="2E1857E8" w14:textId="77777777" w:rsidR="00AC57D8" w:rsidRPr="00777EAF" w:rsidRDefault="00AC57D8">
            <w:pPr>
              <w:adjustRightInd w:val="0"/>
              <w:contextualSpacing/>
              <w:jc w:val="center"/>
              <w:rPr>
                <w:rFonts w:cs="Arial"/>
                <w:b/>
                <w:sz w:val="20"/>
                <w:szCs w:val="20"/>
              </w:rPr>
            </w:pPr>
          </w:p>
        </w:tc>
        <w:tc>
          <w:tcPr>
            <w:tcW w:w="562" w:type="dxa"/>
            <w:vAlign w:val="center"/>
          </w:tcPr>
          <w:p w14:paraId="76F13B11" w14:textId="77777777" w:rsidR="00AC57D8" w:rsidRPr="00777EAF" w:rsidRDefault="00AC57D8">
            <w:pPr>
              <w:adjustRightInd w:val="0"/>
              <w:contextualSpacing/>
              <w:jc w:val="center"/>
              <w:rPr>
                <w:rFonts w:cs="Arial"/>
                <w:b/>
                <w:sz w:val="20"/>
                <w:szCs w:val="20"/>
              </w:rPr>
            </w:pPr>
          </w:p>
        </w:tc>
        <w:tc>
          <w:tcPr>
            <w:tcW w:w="563" w:type="dxa"/>
            <w:vAlign w:val="center"/>
          </w:tcPr>
          <w:p w14:paraId="1F73F413"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3E67468F" w14:textId="77777777" w:rsidR="00AC57D8" w:rsidRPr="00777EAF" w:rsidRDefault="00AC57D8">
            <w:pPr>
              <w:adjustRightInd w:val="0"/>
              <w:contextualSpacing/>
              <w:jc w:val="center"/>
              <w:rPr>
                <w:rFonts w:cs="Arial"/>
                <w:b/>
                <w:sz w:val="20"/>
                <w:szCs w:val="20"/>
              </w:rPr>
            </w:pPr>
          </w:p>
        </w:tc>
        <w:tc>
          <w:tcPr>
            <w:tcW w:w="563" w:type="dxa"/>
            <w:vAlign w:val="center"/>
          </w:tcPr>
          <w:p w14:paraId="1B0AA4A2" w14:textId="77777777" w:rsidR="00AC57D8" w:rsidRPr="00777EAF" w:rsidRDefault="00AC57D8">
            <w:pPr>
              <w:adjustRightInd w:val="0"/>
              <w:contextualSpacing/>
              <w:jc w:val="center"/>
              <w:rPr>
                <w:rFonts w:cs="Arial"/>
                <w:b/>
                <w:sz w:val="20"/>
                <w:szCs w:val="20"/>
              </w:rPr>
            </w:pPr>
          </w:p>
        </w:tc>
        <w:tc>
          <w:tcPr>
            <w:tcW w:w="562" w:type="dxa"/>
            <w:vAlign w:val="center"/>
          </w:tcPr>
          <w:p w14:paraId="025A95AD" w14:textId="77777777" w:rsidR="00AC57D8" w:rsidRPr="00777EAF" w:rsidRDefault="00AC57D8">
            <w:pPr>
              <w:adjustRightInd w:val="0"/>
              <w:contextualSpacing/>
              <w:jc w:val="center"/>
              <w:rPr>
                <w:rFonts w:cs="Arial"/>
                <w:b/>
                <w:sz w:val="20"/>
                <w:szCs w:val="20"/>
              </w:rPr>
            </w:pPr>
          </w:p>
        </w:tc>
        <w:tc>
          <w:tcPr>
            <w:tcW w:w="563" w:type="dxa"/>
            <w:vAlign w:val="center"/>
          </w:tcPr>
          <w:p w14:paraId="682CB183" w14:textId="77777777" w:rsidR="00AC57D8" w:rsidRPr="00777EAF" w:rsidRDefault="00AC57D8">
            <w:pPr>
              <w:adjustRightInd w:val="0"/>
              <w:contextualSpacing/>
              <w:jc w:val="center"/>
              <w:rPr>
                <w:rFonts w:cs="Arial"/>
                <w:b/>
                <w:sz w:val="20"/>
                <w:szCs w:val="20"/>
              </w:rPr>
            </w:pPr>
          </w:p>
        </w:tc>
        <w:tc>
          <w:tcPr>
            <w:tcW w:w="562" w:type="dxa"/>
            <w:vAlign w:val="center"/>
          </w:tcPr>
          <w:p w14:paraId="15A2DA1E" w14:textId="77777777" w:rsidR="00AC57D8" w:rsidRPr="00777EAF" w:rsidRDefault="00AC57D8">
            <w:pPr>
              <w:adjustRightInd w:val="0"/>
              <w:contextualSpacing/>
              <w:jc w:val="center"/>
              <w:rPr>
                <w:rFonts w:cs="Arial"/>
                <w:b/>
                <w:sz w:val="20"/>
                <w:szCs w:val="20"/>
              </w:rPr>
            </w:pPr>
          </w:p>
        </w:tc>
        <w:tc>
          <w:tcPr>
            <w:tcW w:w="563" w:type="dxa"/>
            <w:vAlign w:val="center"/>
          </w:tcPr>
          <w:p w14:paraId="23966E1E" w14:textId="77777777" w:rsidR="00AC57D8" w:rsidRPr="00777EAF" w:rsidRDefault="00AC57D8">
            <w:pPr>
              <w:adjustRightInd w:val="0"/>
              <w:contextualSpacing/>
              <w:jc w:val="center"/>
              <w:rPr>
                <w:rFonts w:cs="Arial"/>
                <w:b/>
                <w:sz w:val="20"/>
                <w:szCs w:val="20"/>
              </w:rPr>
            </w:pPr>
          </w:p>
        </w:tc>
      </w:tr>
      <w:tr w:rsidR="00AC57D8" w:rsidRPr="00777EAF" w14:paraId="7F8329DD" w14:textId="77777777" w:rsidTr="00AC57D8">
        <w:tc>
          <w:tcPr>
            <w:tcW w:w="1047" w:type="dxa"/>
            <w:vAlign w:val="center"/>
          </w:tcPr>
          <w:p w14:paraId="76DFEE68" w14:textId="77777777" w:rsidR="00AC57D8" w:rsidRDefault="00AC57D8">
            <w:pPr>
              <w:adjustRightInd w:val="0"/>
              <w:contextualSpacing/>
              <w:jc w:val="center"/>
              <w:rPr>
                <w:rFonts w:cs="Arial"/>
                <w:sz w:val="20"/>
                <w:szCs w:val="20"/>
              </w:rPr>
            </w:pPr>
            <w:r>
              <w:rPr>
                <w:rFonts w:cs="Arial"/>
                <w:sz w:val="20"/>
                <w:szCs w:val="20"/>
              </w:rPr>
              <w:t xml:space="preserve">Phase </w:t>
            </w:r>
            <w:r w:rsidRPr="009678C6">
              <w:rPr>
                <w:rFonts w:cs="Arial"/>
                <w:sz w:val="20"/>
                <w:szCs w:val="20"/>
              </w:rPr>
              <w:t>2</w:t>
            </w:r>
          </w:p>
          <w:p w14:paraId="1266020A" w14:textId="56AB97B8" w:rsidR="00A06F6F" w:rsidRPr="009678C6" w:rsidRDefault="00A06F6F">
            <w:pPr>
              <w:adjustRightInd w:val="0"/>
              <w:contextualSpacing/>
              <w:jc w:val="center"/>
              <w:rPr>
                <w:rFonts w:cs="Arial"/>
                <w:sz w:val="20"/>
                <w:szCs w:val="20"/>
              </w:rPr>
            </w:pPr>
            <w:r>
              <w:rPr>
                <w:rFonts w:cs="Arial"/>
                <w:sz w:val="20"/>
                <w:szCs w:val="20"/>
              </w:rPr>
              <w:t>Milestone review</w:t>
            </w:r>
          </w:p>
        </w:tc>
        <w:tc>
          <w:tcPr>
            <w:tcW w:w="4590" w:type="dxa"/>
            <w:vAlign w:val="center"/>
          </w:tcPr>
          <w:p w14:paraId="6E68EBD5" w14:textId="2EEB2FBE" w:rsidR="00AC57D8" w:rsidRPr="00777EAF" w:rsidRDefault="00AC57D8">
            <w:pPr>
              <w:adjustRightInd w:val="0"/>
              <w:contextualSpacing/>
              <w:rPr>
                <w:rFonts w:cs="Arial"/>
                <w:b/>
                <w:sz w:val="20"/>
                <w:szCs w:val="20"/>
              </w:rPr>
            </w:pPr>
            <w:r>
              <w:rPr>
                <w:rFonts w:cs="Arial"/>
                <w:sz w:val="20"/>
                <w:szCs w:val="20"/>
                <w:lang w:val="en-GB"/>
              </w:rPr>
              <w:t>Phase</w:t>
            </w:r>
            <w:r w:rsidRPr="00AA78E9">
              <w:rPr>
                <w:rFonts w:cs="Arial"/>
                <w:sz w:val="20"/>
                <w:szCs w:val="20"/>
                <w:lang w:val="en-GB"/>
              </w:rPr>
              <w:t xml:space="preserve"> 2 Deliverable</w:t>
            </w:r>
            <w:r>
              <w:rPr>
                <w:rFonts w:cs="Arial"/>
                <w:sz w:val="20"/>
                <w:szCs w:val="20"/>
                <w:lang w:val="en-GB"/>
              </w:rPr>
              <w:t xml:space="preserve"> </w:t>
            </w:r>
            <w:r w:rsidRPr="00907B89">
              <w:rPr>
                <w:rFonts w:eastAsia="SimSun" w:cs="Arial"/>
                <w:i/>
                <w:iCs/>
                <w:color w:val="808080" w:themeColor="background1" w:themeShade="80"/>
                <w:szCs w:val="18"/>
                <w:lang w:val="en-GB"/>
              </w:rPr>
              <w:t>e.g.</w:t>
            </w:r>
            <w:r>
              <w:rPr>
                <w:rFonts w:cs="Arial"/>
                <w:sz w:val="20"/>
                <w:szCs w:val="20"/>
                <w:lang w:val="en-GB"/>
              </w:rPr>
              <w:t xml:space="preserve"> </w:t>
            </w:r>
            <w:r w:rsidRPr="00337D7A">
              <w:rPr>
                <w:rFonts w:eastAsia="SimSun" w:cs="Arial"/>
                <w:i/>
                <w:iCs/>
                <w:color w:val="808080" w:themeColor="background1" w:themeShade="80"/>
                <w:szCs w:val="18"/>
                <w:lang w:val="en-GB"/>
              </w:rPr>
              <w:t>Initial evidence of technical or biological feasibility against predefined criteria</w:t>
            </w:r>
            <w:r w:rsidR="007902E9">
              <w:rPr>
                <w:rFonts w:eastAsia="SimSun" w:cs="Arial"/>
                <w:i/>
                <w:iCs/>
                <w:color w:val="808080" w:themeColor="background1" w:themeShade="80"/>
                <w:szCs w:val="18"/>
                <w:lang w:val="en-GB"/>
              </w:rPr>
              <w:t xml:space="preserve"> (see above for milestones/review criteria)</w:t>
            </w:r>
          </w:p>
        </w:tc>
        <w:tc>
          <w:tcPr>
            <w:tcW w:w="3003" w:type="dxa"/>
            <w:vAlign w:val="center"/>
          </w:tcPr>
          <w:p w14:paraId="4A2C3F0B" w14:textId="77777777" w:rsidR="00AC57D8" w:rsidRPr="00777EAF" w:rsidRDefault="00AC57D8">
            <w:pPr>
              <w:adjustRightInd w:val="0"/>
              <w:contextualSpacing/>
              <w:jc w:val="center"/>
              <w:rPr>
                <w:rFonts w:cs="Arial"/>
                <w:b/>
                <w:sz w:val="20"/>
                <w:szCs w:val="20"/>
              </w:rPr>
            </w:pPr>
          </w:p>
        </w:tc>
        <w:tc>
          <w:tcPr>
            <w:tcW w:w="562" w:type="dxa"/>
            <w:vAlign w:val="center"/>
          </w:tcPr>
          <w:p w14:paraId="1E7B5BCB" w14:textId="77777777" w:rsidR="00AC57D8" w:rsidRPr="00777EAF" w:rsidRDefault="00AC57D8">
            <w:pPr>
              <w:adjustRightInd w:val="0"/>
              <w:contextualSpacing/>
              <w:jc w:val="center"/>
              <w:rPr>
                <w:rFonts w:cs="Arial"/>
                <w:b/>
                <w:sz w:val="20"/>
                <w:szCs w:val="20"/>
              </w:rPr>
            </w:pPr>
          </w:p>
        </w:tc>
        <w:tc>
          <w:tcPr>
            <w:tcW w:w="563" w:type="dxa"/>
            <w:vAlign w:val="center"/>
          </w:tcPr>
          <w:p w14:paraId="7D7D4991" w14:textId="77777777" w:rsidR="00AC57D8" w:rsidRPr="00777EAF" w:rsidRDefault="00AC57D8">
            <w:pPr>
              <w:adjustRightInd w:val="0"/>
              <w:contextualSpacing/>
              <w:jc w:val="center"/>
              <w:rPr>
                <w:rFonts w:cs="Arial"/>
                <w:b/>
                <w:sz w:val="20"/>
                <w:szCs w:val="20"/>
              </w:rPr>
            </w:pPr>
          </w:p>
        </w:tc>
        <w:tc>
          <w:tcPr>
            <w:tcW w:w="562" w:type="dxa"/>
            <w:vAlign w:val="center"/>
          </w:tcPr>
          <w:p w14:paraId="4A7C432D" w14:textId="77777777" w:rsidR="00AC57D8" w:rsidRPr="00777EAF" w:rsidRDefault="00AC57D8">
            <w:pPr>
              <w:adjustRightInd w:val="0"/>
              <w:contextualSpacing/>
              <w:jc w:val="center"/>
              <w:rPr>
                <w:rFonts w:cs="Arial"/>
                <w:b/>
                <w:sz w:val="20"/>
                <w:szCs w:val="20"/>
              </w:rPr>
            </w:pPr>
          </w:p>
        </w:tc>
        <w:tc>
          <w:tcPr>
            <w:tcW w:w="563" w:type="dxa"/>
            <w:vAlign w:val="center"/>
          </w:tcPr>
          <w:p w14:paraId="1C29E6CC" w14:textId="77777777" w:rsidR="00AC57D8" w:rsidRPr="00777EAF" w:rsidRDefault="00AC57D8">
            <w:pPr>
              <w:adjustRightInd w:val="0"/>
              <w:contextualSpacing/>
              <w:jc w:val="center"/>
              <w:rPr>
                <w:rFonts w:cs="Arial"/>
                <w:b/>
                <w:sz w:val="20"/>
                <w:szCs w:val="20"/>
              </w:rPr>
            </w:pPr>
          </w:p>
        </w:tc>
        <w:tc>
          <w:tcPr>
            <w:tcW w:w="562" w:type="dxa"/>
            <w:vAlign w:val="center"/>
          </w:tcPr>
          <w:p w14:paraId="0E87E499" w14:textId="77777777" w:rsidR="00AC57D8" w:rsidRPr="00777EAF" w:rsidRDefault="00AC57D8">
            <w:pPr>
              <w:adjustRightInd w:val="0"/>
              <w:contextualSpacing/>
              <w:jc w:val="center"/>
              <w:rPr>
                <w:rFonts w:cs="Arial"/>
                <w:b/>
                <w:sz w:val="20"/>
                <w:szCs w:val="20"/>
              </w:rPr>
            </w:pPr>
          </w:p>
        </w:tc>
        <w:tc>
          <w:tcPr>
            <w:tcW w:w="563" w:type="dxa"/>
            <w:vAlign w:val="center"/>
          </w:tcPr>
          <w:p w14:paraId="0E5975CF" w14:textId="77777777" w:rsidR="00AC57D8" w:rsidRPr="00777EAF" w:rsidRDefault="00AC57D8">
            <w:pPr>
              <w:adjustRightInd w:val="0"/>
              <w:contextualSpacing/>
              <w:jc w:val="center"/>
              <w:rPr>
                <w:rFonts w:cs="Arial"/>
                <w:b/>
                <w:sz w:val="20"/>
                <w:szCs w:val="20"/>
              </w:rPr>
            </w:pPr>
          </w:p>
        </w:tc>
        <w:tc>
          <w:tcPr>
            <w:tcW w:w="562" w:type="dxa"/>
            <w:shd w:val="clear" w:color="auto" w:fill="0070C0"/>
            <w:vAlign w:val="center"/>
          </w:tcPr>
          <w:p w14:paraId="190950D5" w14:textId="77777777" w:rsidR="00AC57D8" w:rsidRPr="00777EAF" w:rsidRDefault="00AC57D8">
            <w:pPr>
              <w:adjustRightInd w:val="0"/>
              <w:contextualSpacing/>
              <w:jc w:val="center"/>
              <w:rPr>
                <w:rFonts w:cs="Arial"/>
                <w:b/>
                <w:sz w:val="20"/>
                <w:szCs w:val="20"/>
              </w:rPr>
            </w:pPr>
          </w:p>
        </w:tc>
        <w:tc>
          <w:tcPr>
            <w:tcW w:w="563" w:type="dxa"/>
            <w:vAlign w:val="center"/>
          </w:tcPr>
          <w:p w14:paraId="156EAB90" w14:textId="77777777" w:rsidR="00AC57D8" w:rsidRPr="00777EAF" w:rsidRDefault="00AC57D8">
            <w:pPr>
              <w:adjustRightInd w:val="0"/>
              <w:contextualSpacing/>
              <w:jc w:val="center"/>
              <w:rPr>
                <w:rFonts w:cs="Arial"/>
                <w:b/>
                <w:sz w:val="20"/>
                <w:szCs w:val="20"/>
              </w:rPr>
            </w:pPr>
          </w:p>
        </w:tc>
        <w:tc>
          <w:tcPr>
            <w:tcW w:w="562" w:type="dxa"/>
            <w:vAlign w:val="center"/>
          </w:tcPr>
          <w:p w14:paraId="51B85EEC" w14:textId="77777777" w:rsidR="00AC57D8" w:rsidRPr="00777EAF" w:rsidRDefault="00AC57D8">
            <w:pPr>
              <w:adjustRightInd w:val="0"/>
              <w:contextualSpacing/>
              <w:jc w:val="center"/>
              <w:rPr>
                <w:rFonts w:cs="Arial"/>
                <w:b/>
                <w:sz w:val="20"/>
                <w:szCs w:val="20"/>
              </w:rPr>
            </w:pPr>
          </w:p>
        </w:tc>
        <w:tc>
          <w:tcPr>
            <w:tcW w:w="563" w:type="dxa"/>
            <w:vAlign w:val="center"/>
          </w:tcPr>
          <w:p w14:paraId="291E52A3" w14:textId="77777777" w:rsidR="00AC57D8" w:rsidRPr="00777EAF" w:rsidRDefault="00AC57D8">
            <w:pPr>
              <w:adjustRightInd w:val="0"/>
              <w:contextualSpacing/>
              <w:jc w:val="center"/>
              <w:rPr>
                <w:rFonts w:cs="Arial"/>
                <w:b/>
                <w:sz w:val="20"/>
                <w:szCs w:val="20"/>
              </w:rPr>
            </w:pPr>
          </w:p>
        </w:tc>
        <w:tc>
          <w:tcPr>
            <w:tcW w:w="562" w:type="dxa"/>
            <w:vAlign w:val="center"/>
          </w:tcPr>
          <w:p w14:paraId="0B54F4F6" w14:textId="77777777" w:rsidR="00AC57D8" w:rsidRPr="00777EAF" w:rsidRDefault="00AC57D8">
            <w:pPr>
              <w:adjustRightInd w:val="0"/>
              <w:contextualSpacing/>
              <w:jc w:val="center"/>
              <w:rPr>
                <w:rFonts w:cs="Arial"/>
                <w:b/>
                <w:sz w:val="20"/>
                <w:szCs w:val="20"/>
              </w:rPr>
            </w:pPr>
          </w:p>
        </w:tc>
        <w:tc>
          <w:tcPr>
            <w:tcW w:w="563" w:type="dxa"/>
            <w:vAlign w:val="center"/>
          </w:tcPr>
          <w:p w14:paraId="55462841" w14:textId="77777777" w:rsidR="00AC57D8" w:rsidRPr="00777EAF" w:rsidRDefault="00AC57D8">
            <w:pPr>
              <w:adjustRightInd w:val="0"/>
              <w:contextualSpacing/>
              <w:jc w:val="center"/>
              <w:rPr>
                <w:rFonts w:cs="Arial"/>
                <w:b/>
                <w:sz w:val="20"/>
                <w:szCs w:val="20"/>
              </w:rPr>
            </w:pPr>
          </w:p>
        </w:tc>
      </w:tr>
      <w:tr w:rsidR="00AC57D8" w:rsidRPr="00777EAF" w14:paraId="0C51BD15" w14:textId="77777777" w:rsidTr="00AC57D8">
        <w:tc>
          <w:tcPr>
            <w:tcW w:w="1047" w:type="dxa"/>
            <w:shd w:val="clear" w:color="auto" w:fill="FDE9D9" w:themeFill="accent6" w:themeFillTint="33"/>
            <w:vAlign w:val="center"/>
          </w:tcPr>
          <w:p w14:paraId="65EA04D6" w14:textId="77777777" w:rsidR="00AC57D8" w:rsidRPr="009678C6" w:rsidRDefault="00AC57D8">
            <w:pPr>
              <w:adjustRightInd w:val="0"/>
              <w:contextualSpacing/>
              <w:jc w:val="center"/>
              <w:rPr>
                <w:rFonts w:cs="Arial"/>
                <w:b/>
                <w:bCs/>
                <w:sz w:val="20"/>
                <w:szCs w:val="20"/>
              </w:rPr>
            </w:pPr>
            <w:r>
              <w:rPr>
                <w:rFonts w:cs="Arial"/>
                <w:b/>
                <w:bCs/>
                <w:sz w:val="20"/>
                <w:szCs w:val="20"/>
              </w:rPr>
              <w:t>S/N</w:t>
            </w:r>
          </w:p>
        </w:tc>
        <w:tc>
          <w:tcPr>
            <w:tcW w:w="4590" w:type="dxa"/>
            <w:shd w:val="clear" w:color="auto" w:fill="FDE9D9" w:themeFill="accent6" w:themeFillTint="33"/>
            <w:vAlign w:val="center"/>
          </w:tcPr>
          <w:p w14:paraId="5DC861D4" w14:textId="77777777" w:rsidR="00AC57D8" w:rsidRPr="009678C6" w:rsidRDefault="00AC57D8" w:rsidP="00D25E3F">
            <w:pPr>
              <w:adjustRightInd w:val="0"/>
              <w:contextualSpacing/>
              <w:jc w:val="center"/>
              <w:rPr>
                <w:rFonts w:cs="Arial"/>
                <w:b/>
                <w:bCs/>
                <w:sz w:val="20"/>
                <w:szCs w:val="20"/>
              </w:rPr>
            </w:pPr>
            <w:r>
              <w:rPr>
                <w:rFonts w:cs="Arial"/>
                <w:b/>
                <w:bCs/>
                <w:sz w:val="20"/>
                <w:szCs w:val="20"/>
              </w:rPr>
              <w:t>Phase</w:t>
            </w:r>
            <w:r w:rsidRPr="009678C6">
              <w:rPr>
                <w:rFonts w:cs="Arial"/>
                <w:b/>
                <w:bCs/>
                <w:sz w:val="20"/>
                <w:szCs w:val="20"/>
              </w:rPr>
              <w:t xml:space="preserve"> 3</w:t>
            </w:r>
          </w:p>
        </w:tc>
        <w:tc>
          <w:tcPr>
            <w:tcW w:w="3003" w:type="dxa"/>
            <w:vAlign w:val="center"/>
          </w:tcPr>
          <w:p w14:paraId="6B5DE4EB" w14:textId="77777777" w:rsidR="00AC57D8" w:rsidRPr="00777EAF" w:rsidRDefault="00AC57D8">
            <w:pPr>
              <w:adjustRightInd w:val="0"/>
              <w:contextualSpacing/>
              <w:jc w:val="center"/>
              <w:rPr>
                <w:rFonts w:cs="Arial"/>
                <w:b/>
                <w:sz w:val="20"/>
                <w:szCs w:val="20"/>
              </w:rPr>
            </w:pPr>
          </w:p>
        </w:tc>
        <w:tc>
          <w:tcPr>
            <w:tcW w:w="562" w:type="dxa"/>
            <w:vAlign w:val="center"/>
          </w:tcPr>
          <w:p w14:paraId="0C240296" w14:textId="77777777" w:rsidR="00AC57D8" w:rsidRPr="00777EAF" w:rsidRDefault="00AC57D8">
            <w:pPr>
              <w:adjustRightInd w:val="0"/>
              <w:contextualSpacing/>
              <w:jc w:val="center"/>
              <w:rPr>
                <w:rFonts w:cs="Arial"/>
                <w:b/>
                <w:sz w:val="20"/>
                <w:szCs w:val="20"/>
              </w:rPr>
            </w:pPr>
          </w:p>
        </w:tc>
        <w:tc>
          <w:tcPr>
            <w:tcW w:w="563" w:type="dxa"/>
            <w:vAlign w:val="center"/>
          </w:tcPr>
          <w:p w14:paraId="5C83E7AB" w14:textId="77777777" w:rsidR="00AC57D8" w:rsidRPr="00777EAF" w:rsidRDefault="00AC57D8">
            <w:pPr>
              <w:adjustRightInd w:val="0"/>
              <w:contextualSpacing/>
              <w:jc w:val="center"/>
              <w:rPr>
                <w:rFonts w:cs="Arial"/>
                <w:b/>
                <w:sz w:val="20"/>
                <w:szCs w:val="20"/>
              </w:rPr>
            </w:pPr>
          </w:p>
        </w:tc>
        <w:tc>
          <w:tcPr>
            <w:tcW w:w="562" w:type="dxa"/>
            <w:vAlign w:val="center"/>
          </w:tcPr>
          <w:p w14:paraId="4B5B6748" w14:textId="77777777" w:rsidR="00AC57D8" w:rsidRPr="00777EAF" w:rsidRDefault="00AC57D8">
            <w:pPr>
              <w:adjustRightInd w:val="0"/>
              <w:contextualSpacing/>
              <w:jc w:val="center"/>
              <w:rPr>
                <w:rFonts w:cs="Arial"/>
                <w:b/>
                <w:sz w:val="20"/>
                <w:szCs w:val="20"/>
              </w:rPr>
            </w:pPr>
          </w:p>
        </w:tc>
        <w:tc>
          <w:tcPr>
            <w:tcW w:w="563" w:type="dxa"/>
            <w:vAlign w:val="center"/>
          </w:tcPr>
          <w:p w14:paraId="0C961F09" w14:textId="77777777" w:rsidR="00AC57D8" w:rsidRPr="00777EAF" w:rsidRDefault="00AC57D8">
            <w:pPr>
              <w:adjustRightInd w:val="0"/>
              <w:contextualSpacing/>
              <w:jc w:val="center"/>
              <w:rPr>
                <w:rFonts w:cs="Arial"/>
                <w:b/>
                <w:sz w:val="20"/>
                <w:szCs w:val="20"/>
              </w:rPr>
            </w:pPr>
          </w:p>
        </w:tc>
        <w:tc>
          <w:tcPr>
            <w:tcW w:w="562" w:type="dxa"/>
            <w:vAlign w:val="center"/>
          </w:tcPr>
          <w:p w14:paraId="763142A1" w14:textId="77777777" w:rsidR="00AC57D8" w:rsidRPr="00777EAF" w:rsidRDefault="00AC57D8">
            <w:pPr>
              <w:adjustRightInd w:val="0"/>
              <w:contextualSpacing/>
              <w:jc w:val="center"/>
              <w:rPr>
                <w:rFonts w:cs="Arial"/>
                <w:b/>
                <w:sz w:val="20"/>
                <w:szCs w:val="20"/>
              </w:rPr>
            </w:pPr>
          </w:p>
        </w:tc>
        <w:tc>
          <w:tcPr>
            <w:tcW w:w="563" w:type="dxa"/>
            <w:vAlign w:val="center"/>
          </w:tcPr>
          <w:p w14:paraId="5AD61AB0" w14:textId="77777777" w:rsidR="00AC57D8" w:rsidRPr="00777EAF" w:rsidRDefault="00AC57D8">
            <w:pPr>
              <w:adjustRightInd w:val="0"/>
              <w:contextualSpacing/>
              <w:jc w:val="center"/>
              <w:rPr>
                <w:rFonts w:cs="Arial"/>
                <w:b/>
                <w:sz w:val="20"/>
                <w:szCs w:val="20"/>
              </w:rPr>
            </w:pPr>
          </w:p>
        </w:tc>
        <w:tc>
          <w:tcPr>
            <w:tcW w:w="562" w:type="dxa"/>
            <w:vAlign w:val="center"/>
          </w:tcPr>
          <w:p w14:paraId="62CACA0C" w14:textId="77777777" w:rsidR="00AC57D8" w:rsidRPr="00777EAF" w:rsidRDefault="00AC57D8">
            <w:pPr>
              <w:adjustRightInd w:val="0"/>
              <w:contextualSpacing/>
              <w:jc w:val="center"/>
              <w:rPr>
                <w:rFonts w:cs="Arial"/>
                <w:b/>
                <w:sz w:val="20"/>
                <w:szCs w:val="20"/>
              </w:rPr>
            </w:pPr>
          </w:p>
        </w:tc>
        <w:tc>
          <w:tcPr>
            <w:tcW w:w="563" w:type="dxa"/>
            <w:shd w:val="clear" w:color="auto" w:fill="0D0D0D" w:themeFill="text1" w:themeFillTint="F2"/>
            <w:vAlign w:val="center"/>
          </w:tcPr>
          <w:p w14:paraId="18B60EB8" w14:textId="77777777" w:rsidR="00AC57D8" w:rsidRPr="00777EAF" w:rsidRDefault="00AC57D8">
            <w:pPr>
              <w:adjustRightInd w:val="0"/>
              <w:contextualSpacing/>
              <w:jc w:val="center"/>
              <w:rPr>
                <w:rFonts w:cs="Arial"/>
                <w:b/>
                <w:sz w:val="20"/>
                <w:szCs w:val="20"/>
              </w:rPr>
            </w:pPr>
          </w:p>
        </w:tc>
        <w:tc>
          <w:tcPr>
            <w:tcW w:w="562" w:type="dxa"/>
            <w:shd w:val="clear" w:color="auto" w:fill="0D0D0D" w:themeFill="text1" w:themeFillTint="F2"/>
            <w:vAlign w:val="center"/>
          </w:tcPr>
          <w:p w14:paraId="1B5F72F3" w14:textId="77777777" w:rsidR="00AC57D8" w:rsidRPr="00777EAF" w:rsidRDefault="00AC57D8">
            <w:pPr>
              <w:adjustRightInd w:val="0"/>
              <w:contextualSpacing/>
              <w:jc w:val="center"/>
              <w:rPr>
                <w:rFonts w:cs="Arial"/>
                <w:b/>
                <w:sz w:val="20"/>
                <w:szCs w:val="20"/>
              </w:rPr>
            </w:pPr>
          </w:p>
        </w:tc>
        <w:tc>
          <w:tcPr>
            <w:tcW w:w="563" w:type="dxa"/>
            <w:shd w:val="clear" w:color="auto" w:fill="0D0D0D" w:themeFill="text1" w:themeFillTint="F2"/>
            <w:vAlign w:val="center"/>
          </w:tcPr>
          <w:p w14:paraId="37C9A068" w14:textId="77777777" w:rsidR="00AC57D8" w:rsidRPr="00777EAF" w:rsidRDefault="00AC57D8">
            <w:pPr>
              <w:adjustRightInd w:val="0"/>
              <w:contextualSpacing/>
              <w:jc w:val="center"/>
              <w:rPr>
                <w:rFonts w:cs="Arial"/>
                <w:b/>
                <w:sz w:val="20"/>
                <w:szCs w:val="20"/>
              </w:rPr>
            </w:pPr>
          </w:p>
        </w:tc>
        <w:tc>
          <w:tcPr>
            <w:tcW w:w="562" w:type="dxa"/>
            <w:shd w:val="clear" w:color="auto" w:fill="0D0D0D" w:themeFill="text1" w:themeFillTint="F2"/>
            <w:vAlign w:val="center"/>
          </w:tcPr>
          <w:p w14:paraId="4D1B7E3D" w14:textId="77777777" w:rsidR="00AC57D8" w:rsidRPr="00777EAF" w:rsidRDefault="00AC57D8">
            <w:pPr>
              <w:adjustRightInd w:val="0"/>
              <w:contextualSpacing/>
              <w:jc w:val="center"/>
              <w:rPr>
                <w:rFonts w:cs="Arial"/>
                <w:b/>
                <w:sz w:val="20"/>
                <w:szCs w:val="20"/>
              </w:rPr>
            </w:pPr>
          </w:p>
        </w:tc>
        <w:tc>
          <w:tcPr>
            <w:tcW w:w="563" w:type="dxa"/>
            <w:shd w:val="clear" w:color="auto" w:fill="0D0D0D" w:themeFill="text1" w:themeFillTint="F2"/>
            <w:vAlign w:val="center"/>
          </w:tcPr>
          <w:p w14:paraId="32C6B670" w14:textId="77777777" w:rsidR="00AC57D8" w:rsidRPr="00777EAF" w:rsidRDefault="00AC57D8">
            <w:pPr>
              <w:adjustRightInd w:val="0"/>
              <w:contextualSpacing/>
              <w:jc w:val="center"/>
              <w:rPr>
                <w:rFonts w:cs="Arial"/>
                <w:b/>
                <w:sz w:val="20"/>
                <w:szCs w:val="20"/>
              </w:rPr>
            </w:pPr>
          </w:p>
        </w:tc>
      </w:tr>
      <w:tr w:rsidR="00AC57D8" w:rsidRPr="00777EAF" w14:paraId="5934BDA7" w14:textId="77777777" w:rsidTr="00AC57D8">
        <w:tc>
          <w:tcPr>
            <w:tcW w:w="1047" w:type="dxa"/>
            <w:vAlign w:val="center"/>
          </w:tcPr>
          <w:p w14:paraId="36CF92AA" w14:textId="77777777" w:rsidR="00AC57D8" w:rsidRDefault="00AC57D8">
            <w:pPr>
              <w:adjustRightInd w:val="0"/>
              <w:contextualSpacing/>
              <w:jc w:val="center"/>
              <w:rPr>
                <w:rFonts w:cs="Arial"/>
                <w:sz w:val="20"/>
                <w:szCs w:val="20"/>
              </w:rPr>
            </w:pPr>
            <w:r>
              <w:rPr>
                <w:rFonts w:cs="Arial"/>
                <w:sz w:val="20"/>
                <w:szCs w:val="20"/>
                <w:lang w:val="en-GB"/>
              </w:rPr>
              <w:t>3.1</w:t>
            </w:r>
          </w:p>
        </w:tc>
        <w:tc>
          <w:tcPr>
            <w:tcW w:w="4590" w:type="dxa"/>
            <w:vAlign w:val="center"/>
          </w:tcPr>
          <w:p w14:paraId="543A5AE6" w14:textId="77777777" w:rsidR="00AC57D8" w:rsidRPr="00777EAF" w:rsidRDefault="00AC57D8">
            <w:pPr>
              <w:adjustRightInd w:val="0"/>
              <w:contextualSpacing/>
              <w:rPr>
                <w:rFonts w:cs="Arial"/>
                <w:b/>
                <w:sz w:val="20"/>
                <w:szCs w:val="20"/>
              </w:rPr>
            </w:pPr>
            <w:r>
              <w:rPr>
                <w:rFonts w:cs="Arial"/>
                <w:sz w:val="20"/>
                <w:szCs w:val="20"/>
                <w:lang w:val="en-GB"/>
              </w:rPr>
              <w:t>Workstream</w:t>
            </w:r>
            <w:r>
              <w:rPr>
                <w:rFonts w:cs="Arial"/>
                <w:sz w:val="20"/>
                <w:szCs w:val="20"/>
              </w:rPr>
              <w:t xml:space="preserve"> </w:t>
            </w:r>
            <w:r w:rsidRPr="00907B89">
              <w:rPr>
                <w:rFonts w:eastAsia="SimSun" w:cs="Arial"/>
                <w:i/>
                <w:iCs/>
                <w:color w:val="808080" w:themeColor="background1" w:themeShade="80"/>
                <w:szCs w:val="18"/>
                <w:lang w:val="en-GB"/>
              </w:rPr>
              <w:t xml:space="preserve">e.g. Advanced validation, e.g. in vivo / clinical sample / </w:t>
            </w:r>
            <w:proofErr w:type="gramStart"/>
            <w:r w:rsidRPr="00907B89">
              <w:rPr>
                <w:rFonts w:eastAsia="SimSun" w:cs="Arial"/>
                <w:i/>
                <w:iCs/>
                <w:color w:val="808080" w:themeColor="background1" w:themeShade="80"/>
                <w:szCs w:val="18"/>
                <w:lang w:val="en-GB"/>
              </w:rPr>
              <w:t>simulated-use</w:t>
            </w:r>
            <w:proofErr w:type="gramEnd"/>
            <w:r w:rsidRPr="00907B89">
              <w:rPr>
                <w:rFonts w:eastAsia="SimSun" w:cs="Arial"/>
                <w:i/>
                <w:iCs/>
                <w:color w:val="808080" w:themeColor="background1" w:themeShade="80"/>
                <w:szCs w:val="18"/>
                <w:lang w:val="en-GB"/>
              </w:rPr>
              <w:t xml:space="preserve"> / workflow / manufacturability / scalability testing</w:t>
            </w:r>
          </w:p>
        </w:tc>
        <w:tc>
          <w:tcPr>
            <w:tcW w:w="3003" w:type="dxa"/>
            <w:vAlign w:val="center"/>
          </w:tcPr>
          <w:p w14:paraId="5DBE0CE8" w14:textId="77777777" w:rsidR="00AC57D8" w:rsidRPr="00777EAF" w:rsidRDefault="00AC57D8">
            <w:pPr>
              <w:adjustRightInd w:val="0"/>
              <w:contextualSpacing/>
              <w:jc w:val="center"/>
              <w:rPr>
                <w:rFonts w:cs="Arial"/>
                <w:b/>
                <w:sz w:val="20"/>
                <w:szCs w:val="20"/>
              </w:rPr>
            </w:pPr>
          </w:p>
        </w:tc>
        <w:tc>
          <w:tcPr>
            <w:tcW w:w="562" w:type="dxa"/>
            <w:vAlign w:val="center"/>
          </w:tcPr>
          <w:p w14:paraId="5F021AF0" w14:textId="77777777" w:rsidR="00AC57D8" w:rsidRPr="00777EAF" w:rsidRDefault="00AC57D8">
            <w:pPr>
              <w:adjustRightInd w:val="0"/>
              <w:contextualSpacing/>
              <w:jc w:val="center"/>
              <w:rPr>
                <w:rFonts w:cs="Arial"/>
                <w:b/>
                <w:sz w:val="20"/>
                <w:szCs w:val="20"/>
              </w:rPr>
            </w:pPr>
          </w:p>
        </w:tc>
        <w:tc>
          <w:tcPr>
            <w:tcW w:w="563" w:type="dxa"/>
            <w:vAlign w:val="center"/>
          </w:tcPr>
          <w:p w14:paraId="6ED05049" w14:textId="77777777" w:rsidR="00AC57D8" w:rsidRPr="00777EAF" w:rsidRDefault="00AC57D8">
            <w:pPr>
              <w:adjustRightInd w:val="0"/>
              <w:contextualSpacing/>
              <w:jc w:val="center"/>
              <w:rPr>
                <w:rFonts w:cs="Arial"/>
                <w:b/>
                <w:sz w:val="20"/>
                <w:szCs w:val="20"/>
              </w:rPr>
            </w:pPr>
          </w:p>
        </w:tc>
        <w:tc>
          <w:tcPr>
            <w:tcW w:w="562" w:type="dxa"/>
            <w:vAlign w:val="center"/>
          </w:tcPr>
          <w:p w14:paraId="48A4FE53" w14:textId="77777777" w:rsidR="00AC57D8" w:rsidRPr="00777EAF" w:rsidRDefault="00AC57D8">
            <w:pPr>
              <w:adjustRightInd w:val="0"/>
              <w:contextualSpacing/>
              <w:jc w:val="center"/>
              <w:rPr>
                <w:rFonts w:cs="Arial"/>
                <w:b/>
                <w:sz w:val="20"/>
                <w:szCs w:val="20"/>
              </w:rPr>
            </w:pPr>
          </w:p>
        </w:tc>
        <w:tc>
          <w:tcPr>
            <w:tcW w:w="563" w:type="dxa"/>
            <w:vAlign w:val="center"/>
          </w:tcPr>
          <w:p w14:paraId="7CBD8F17" w14:textId="77777777" w:rsidR="00AC57D8" w:rsidRPr="00777EAF" w:rsidRDefault="00AC57D8">
            <w:pPr>
              <w:adjustRightInd w:val="0"/>
              <w:contextualSpacing/>
              <w:jc w:val="center"/>
              <w:rPr>
                <w:rFonts w:cs="Arial"/>
                <w:b/>
                <w:sz w:val="20"/>
                <w:szCs w:val="20"/>
              </w:rPr>
            </w:pPr>
          </w:p>
        </w:tc>
        <w:tc>
          <w:tcPr>
            <w:tcW w:w="562" w:type="dxa"/>
            <w:vAlign w:val="center"/>
          </w:tcPr>
          <w:p w14:paraId="0F275680" w14:textId="77777777" w:rsidR="00AC57D8" w:rsidRPr="00777EAF" w:rsidRDefault="00AC57D8">
            <w:pPr>
              <w:adjustRightInd w:val="0"/>
              <w:contextualSpacing/>
              <w:jc w:val="center"/>
              <w:rPr>
                <w:rFonts w:cs="Arial"/>
                <w:b/>
                <w:sz w:val="20"/>
                <w:szCs w:val="20"/>
              </w:rPr>
            </w:pPr>
          </w:p>
        </w:tc>
        <w:tc>
          <w:tcPr>
            <w:tcW w:w="563" w:type="dxa"/>
            <w:vAlign w:val="center"/>
          </w:tcPr>
          <w:p w14:paraId="732E2AC3" w14:textId="77777777" w:rsidR="00AC57D8" w:rsidRPr="00777EAF" w:rsidRDefault="00AC57D8">
            <w:pPr>
              <w:adjustRightInd w:val="0"/>
              <w:contextualSpacing/>
              <w:jc w:val="center"/>
              <w:rPr>
                <w:rFonts w:cs="Arial"/>
                <w:b/>
                <w:sz w:val="20"/>
                <w:szCs w:val="20"/>
              </w:rPr>
            </w:pPr>
          </w:p>
        </w:tc>
        <w:tc>
          <w:tcPr>
            <w:tcW w:w="562" w:type="dxa"/>
            <w:vAlign w:val="center"/>
          </w:tcPr>
          <w:p w14:paraId="4D2B78DE"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17C8CA92"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0D10086D"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3B1FF8B7"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54956A62"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031F0CA5" w14:textId="77777777" w:rsidR="00AC57D8" w:rsidRPr="00777EAF" w:rsidRDefault="00AC57D8">
            <w:pPr>
              <w:adjustRightInd w:val="0"/>
              <w:contextualSpacing/>
              <w:jc w:val="center"/>
              <w:rPr>
                <w:rFonts w:cs="Arial"/>
                <w:b/>
                <w:sz w:val="20"/>
                <w:szCs w:val="20"/>
              </w:rPr>
            </w:pPr>
          </w:p>
        </w:tc>
      </w:tr>
      <w:tr w:rsidR="00AC57D8" w:rsidRPr="00777EAF" w14:paraId="302E2914" w14:textId="77777777" w:rsidTr="00AC57D8">
        <w:tc>
          <w:tcPr>
            <w:tcW w:w="1047" w:type="dxa"/>
            <w:vAlign w:val="center"/>
          </w:tcPr>
          <w:p w14:paraId="575C93D9" w14:textId="77777777" w:rsidR="00AC57D8" w:rsidRDefault="00AC57D8">
            <w:pPr>
              <w:adjustRightInd w:val="0"/>
              <w:contextualSpacing/>
              <w:jc w:val="center"/>
              <w:rPr>
                <w:rFonts w:cs="Arial"/>
                <w:sz w:val="20"/>
                <w:szCs w:val="20"/>
              </w:rPr>
            </w:pPr>
            <w:r>
              <w:rPr>
                <w:rFonts w:cs="Arial"/>
                <w:sz w:val="20"/>
                <w:szCs w:val="20"/>
              </w:rPr>
              <w:t>3.2</w:t>
            </w:r>
          </w:p>
        </w:tc>
        <w:tc>
          <w:tcPr>
            <w:tcW w:w="4590" w:type="dxa"/>
            <w:vAlign w:val="center"/>
          </w:tcPr>
          <w:p w14:paraId="15A0D70F" w14:textId="77777777" w:rsidR="00AC57D8" w:rsidRDefault="00AC57D8">
            <w:pPr>
              <w:adjustRightInd w:val="0"/>
              <w:contextualSpacing/>
              <w:rPr>
                <w:rFonts w:cs="Arial"/>
                <w:sz w:val="20"/>
                <w:szCs w:val="20"/>
              </w:rPr>
            </w:pPr>
            <w:r>
              <w:rPr>
                <w:rFonts w:cs="Arial"/>
                <w:sz w:val="20"/>
                <w:szCs w:val="20"/>
                <w:lang w:val="en-GB"/>
              </w:rPr>
              <w:t>Workstream</w:t>
            </w:r>
            <w:r>
              <w:rPr>
                <w:rFonts w:cs="Arial"/>
                <w:sz w:val="20"/>
                <w:szCs w:val="20"/>
              </w:rPr>
              <w:t xml:space="preserve"> </w:t>
            </w:r>
          </w:p>
        </w:tc>
        <w:tc>
          <w:tcPr>
            <w:tcW w:w="3003" w:type="dxa"/>
            <w:vAlign w:val="center"/>
          </w:tcPr>
          <w:p w14:paraId="56670B27" w14:textId="77777777" w:rsidR="00AC57D8" w:rsidRPr="00777EAF" w:rsidRDefault="00AC57D8">
            <w:pPr>
              <w:adjustRightInd w:val="0"/>
              <w:contextualSpacing/>
              <w:jc w:val="center"/>
              <w:rPr>
                <w:rFonts w:cs="Arial"/>
                <w:b/>
                <w:sz w:val="20"/>
                <w:szCs w:val="20"/>
              </w:rPr>
            </w:pPr>
          </w:p>
        </w:tc>
        <w:tc>
          <w:tcPr>
            <w:tcW w:w="562" w:type="dxa"/>
            <w:vAlign w:val="center"/>
          </w:tcPr>
          <w:p w14:paraId="4A23B38E" w14:textId="77777777" w:rsidR="00AC57D8" w:rsidRPr="00777EAF" w:rsidRDefault="00AC57D8">
            <w:pPr>
              <w:adjustRightInd w:val="0"/>
              <w:contextualSpacing/>
              <w:jc w:val="center"/>
              <w:rPr>
                <w:rFonts w:cs="Arial"/>
                <w:b/>
                <w:sz w:val="20"/>
                <w:szCs w:val="20"/>
              </w:rPr>
            </w:pPr>
          </w:p>
        </w:tc>
        <w:tc>
          <w:tcPr>
            <w:tcW w:w="563" w:type="dxa"/>
            <w:vAlign w:val="center"/>
          </w:tcPr>
          <w:p w14:paraId="56AC2700" w14:textId="77777777" w:rsidR="00AC57D8" w:rsidRPr="00777EAF" w:rsidRDefault="00AC57D8">
            <w:pPr>
              <w:adjustRightInd w:val="0"/>
              <w:contextualSpacing/>
              <w:jc w:val="center"/>
              <w:rPr>
                <w:rFonts w:cs="Arial"/>
                <w:b/>
                <w:sz w:val="20"/>
                <w:szCs w:val="20"/>
              </w:rPr>
            </w:pPr>
          </w:p>
        </w:tc>
        <w:tc>
          <w:tcPr>
            <w:tcW w:w="562" w:type="dxa"/>
            <w:vAlign w:val="center"/>
          </w:tcPr>
          <w:p w14:paraId="256111BB" w14:textId="77777777" w:rsidR="00AC57D8" w:rsidRPr="00777EAF" w:rsidRDefault="00AC57D8">
            <w:pPr>
              <w:adjustRightInd w:val="0"/>
              <w:contextualSpacing/>
              <w:jc w:val="center"/>
              <w:rPr>
                <w:rFonts w:cs="Arial"/>
                <w:b/>
                <w:sz w:val="20"/>
                <w:szCs w:val="20"/>
              </w:rPr>
            </w:pPr>
          </w:p>
        </w:tc>
        <w:tc>
          <w:tcPr>
            <w:tcW w:w="563" w:type="dxa"/>
            <w:vAlign w:val="center"/>
          </w:tcPr>
          <w:p w14:paraId="17F1E789" w14:textId="77777777" w:rsidR="00AC57D8" w:rsidRPr="00777EAF" w:rsidRDefault="00AC57D8">
            <w:pPr>
              <w:adjustRightInd w:val="0"/>
              <w:contextualSpacing/>
              <w:jc w:val="center"/>
              <w:rPr>
                <w:rFonts w:cs="Arial"/>
                <w:b/>
                <w:sz w:val="20"/>
                <w:szCs w:val="20"/>
              </w:rPr>
            </w:pPr>
          </w:p>
        </w:tc>
        <w:tc>
          <w:tcPr>
            <w:tcW w:w="562" w:type="dxa"/>
            <w:vAlign w:val="center"/>
          </w:tcPr>
          <w:p w14:paraId="364C39E1" w14:textId="77777777" w:rsidR="00AC57D8" w:rsidRPr="00777EAF" w:rsidRDefault="00AC57D8">
            <w:pPr>
              <w:adjustRightInd w:val="0"/>
              <w:contextualSpacing/>
              <w:jc w:val="center"/>
              <w:rPr>
                <w:rFonts w:cs="Arial"/>
                <w:b/>
                <w:sz w:val="20"/>
                <w:szCs w:val="20"/>
              </w:rPr>
            </w:pPr>
          </w:p>
        </w:tc>
        <w:tc>
          <w:tcPr>
            <w:tcW w:w="563" w:type="dxa"/>
            <w:vAlign w:val="center"/>
          </w:tcPr>
          <w:p w14:paraId="25552EAD" w14:textId="77777777" w:rsidR="00AC57D8" w:rsidRPr="00777EAF" w:rsidRDefault="00AC57D8">
            <w:pPr>
              <w:adjustRightInd w:val="0"/>
              <w:contextualSpacing/>
              <w:jc w:val="center"/>
              <w:rPr>
                <w:rFonts w:cs="Arial"/>
                <w:b/>
                <w:sz w:val="20"/>
                <w:szCs w:val="20"/>
              </w:rPr>
            </w:pPr>
          </w:p>
        </w:tc>
        <w:tc>
          <w:tcPr>
            <w:tcW w:w="562" w:type="dxa"/>
            <w:vAlign w:val="center"/>
          </w:tcPr>
          <w:p w14:paraId="4FEC76B1"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3D9247F5"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2FDF4BCF"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246C1AD1" w14:textId="77777777" w:rsidR="00AC57D8" w:rsidRPr="00777EAF" w:rsidRDefault="00AC57D8">
            <w:pPr>
              <w:adjustRightInd w:val="0"/>
              <w:contextualSpacing/>
              <w:jc w:val="center"/>
              <w:rPr>
                <w:rFonts w:cs="Arial"/>
                <w:b/>
                <w:sz w:val="20"/>
                <w:szCs w:val="20"/>
              </w:rPr>
            </w:pPr>
          </w:p>
        </w:tc>
        <w:tc>
          <w:tcPr>
            <w:tcW w:w="562" w:type="dxa"/>
            <w:shd w:val="clear" w:color="auto" w:fill="BFBFBF" w:themeFill="background1" w:themeFillShade="BF"/>
            <w:vAlign w:val="center"/>
          </w:tcPr>
          <w:p w14:paraId="624D9CDD" w14:textId="77777777" w:rsidR="00AC57D8" w:rsidRPr="00777EAF" w:rsidRDefault="00AC57D8">
            <w:pPr>
              <w:adjustRightInd w:val="0"/>
              <w:contextualSpacing/>
              <w:jc w:val="center"/>
              <w:rPr>
                <w:rFonts w:cs="Arial"/>
                <w:b/>
                <w:sz w:val="20"/>
                <w:szCs w:val="20"/>
              </w:rPr>
            </w:pPr>
          </w:p>
        </w:tc>
        <w:tc>
          <w:tcPr>
            <w:tcW w:w="563" w:type="dxa"/>
            <w:shd w:val="clear" w:color="auto" w:fill="BFBFBF" w:themeFill="background1" w:themeFillShade="BF"/>
            <w:vAlign w:val="center"/>
          </w:tcPr>
          <w:p w14:paraId="5687BB6D" w14:textId="77777777" w:rsidR="00AC57D8" w:rsidRPr="00777EAF" w:rsidRDefault="00AC57D8">
            <w:pPr>
              <w:adjustRightInd w:val="0"/>
              <w:contextualSpacing/>
              <w:jc w:val="center"/>
              <w:rPr>
                <w:rFonts w:cs="Arial"/>
                <w:b/>
                <w:sz w:val="20"/>
                <w:szCs w:val="20"/>
              </w:rPr>
            </w:pPr>
          </w:p>
        </w:tc>
      </w:tr>
      <w:tr w:rsidR="00AC57D8" w:rsidRPr="00777EAF" w14:paraId="579B7AEE" w14:textId="77777777" w:rsidTr="00AC57D8">
        <w:tc>
          <w:tcPr>
            <w:tcW w:w="1047" w:type="dxa"/>
            <w:vAlign w:val="center"/>
          </w:tcPr>
          <w:p w14:paraId="31D0950B" w14:textId="77777777" w:rsidR="00AC57D8" w:rsidRDefault="00AC57D8">
            <w:pPr>
              <w:adjustRightInd w:val="0"/>
              <w:contextualSpacing/>
              <w:jc w:val="center"/>
              <w:rPr>
                <w:rFonts w:cs="Arial"/>
                <w:sz w:val="20"/>
                <w:szCs w:val="20"/>
              </w:rPr>
            </w:pPr>
            <w:r>
              <w:rPr>
                <w:rFonts w:cs="Arial"/>
                <w:sz w:val="20"/>
                <w:szCs w:val="20"/>
              </w:rPr>
              <w:t>Phas</w:t>
            </w:r>
            <w:r w:rsidRPr="009678C6">
              <w:rPr>
                <w:rFonts w:cs="Arial"/>
                <w:sz w:val="20"/>
                <w:szCs w:val="20"/>
              </w:rPr>
              <w:t>e</w:t>
            </w:r>
            <w:r>
              <w:rPr>
                <w:rFonts w:cs="Arial"/>
                <w:sz w:val="20"/>
                <w:szCs w:val="20"/>
              </w:rPr>
              <w:t xml:space="preserve"> </w:t>
            </w:r>
            <w:r w:rsidRPr="009678C6">
              <w:rPr>
                <w:rFonts w:cs="Arial"/>
                <w:sz w:val="20"/>
                <w:szCs w:val="20"/>
              </w:rPr>
              <w:t>3</w:t>
            </w:r>
          </w:p>
          <w:p w14:paraId="75EAADFE" w14:textId="7AFC4DC2" w:rsidR="00A06F6F" w:rsidRPr="009678C6" w:rsidRDefault="00A06F6F">
            <w:pPr>
              <w:adjustRightInd w:val="0"/>
              <w:contextualSpacing/>
              <w:jc w:val="center"/>
              <w:rPr>
                <w:rFonts w:cs="Arial"/>
                <w:sz w:val="20"/>
                <w:szCs w:val="20"/>
              </w:rPr>
            </w:pPr>
            <w:r>
              <w:rPr>
                <w:rFonts w:cs="Arial"/>
                <w:sz w:val="20"/>
                <w:szCs w:val="20"/>
              </w:rPr>
              <w:t xml:space="preserve">Milestone </w:t>
            </w:r>
            <w:r w:rsidR="005E7DED">
              <w:rPr>
                <w:rFonts w:cs="Arial"/>
                <w:sz w:val="20"/>
                <w:szCs w:val="20"/>
              </w:rPr>
              <w:t>review</w:t>
            </w:r>
          </w:p>
        </w:tc>
        <w:tc>
          <w:tcPr>
            <w:tcW w:w="4590" w:type="dxa"/>
            <w:vAlign w:val="center"/>
          </w:tcPr>
          <w:p w14:paraId="4721DF49" w14:textId="66FFE1B7" w:rsidR="00AC57D8" w:rsidRDefault="00AC57D8">
            <w:pPr>
              <w:adjustRightInd w:val="0"/>
              <w:contextualSpacing/>
              <w:rPr>
                <w:rFonts w:cs="Arial"/>
                <w:sz w:val="20"/>
                <w:szCs w:val="20"/>
              </w:rPr>
            </w:pPr>
            <w:r>
              <w:rPr>
                <w:rFonts w:cs="Arial"/>
                <w:sz w:val="20"/>
                <w:szCs w:val="20"/>
                <w:lang w:val="en-GB"/>
              </w:rPr>
              <w:t>Phase</w:t>
            </w:r>
            <w:r w:rsidRPr="00AA78E9">
              <w:rPr>
                <w:rFonts w:cs="Arial"/>
                <w:sz w:val="20"/>
                <w:szCs w:val="20"/>
                <w:lang w:val="en-GB"/>
              </w:rPr>
              <w:t xml:space="preserve"> 3 Deliverable</w:t>
            </w:r>
            <w:r>
              <w:rPr>
                <w:rFonts w:cs="Arial"/>
                <w:sz w:val="20"/>
                <w:szCs w:val="20"/>
                <w:lang w:val="en-GB"/>
              </w:rPr>
              <w:t xml:space="preserve"> </w:t>
            </w:r>
            <w:r w:rsidRPr="005E1D7F">
              <w:rPr>
                <w:rFonts w:eastAsia="SimSun" w:cs="Arial"/>
                <w:i/>
                <w:iCs/>
                <w:color w:val="808080" w:themeColor="background1" w:themeShade="80"/>
                <w:szCs w:val="18"/>
                <w:lang w:val="en-GB"/>
              </w:rPr>
              <w:t>e.g. Translational data package supporting downstream development, adoption, commercialisation, or hando</w:t>
            </w:r>
            <w:r>
              <w:rPr>
                <w:rFonts w:eastAsia="SimSun" w:cs="Arial"/>
                <w:i/>
                <w:iCs/>
                <w:color w:val="808080" w:themeColor="background1" w:themeShade="80"/>
                <w:szCs w:val="18"/>
                <w:lang w:val="en-GB"/>
              </w:rPr>
              <w:t>ff</w:t>
            </w:r>
            <w:r w:rsidR="007902E9">
              <w:rPr>
                <w:rFonts w:eastAsia="SimSun" w:cs="Arial"/>
                <w:i/>
                <w:iCs/>
                <w:color w:val="808080" w:themeColor="background1" w:themeShade="80"/>
                <w:szCs w:val="18"/>
                <w:lang w:val="en-GB"/>
              </w:rPr>
              <w:t xml:space="preserve"> (see above for milestones/review criteria)</w:t>
            </w:r>
          </w:p>
        </w:tc>
        <w:tc>
          <w:tcPr>
            <w:tcW w:w="3003" w:type="dxa"/>
            <w:vAlign w:val="center"/>
          </w:tcPr>
          <w:p w14:paraId="797FD0A7" w14:textId="77777777" w:rsidR="00AC57D8" w:rsidRPr="00777EAF" w:rsidRDefault="00AC57D8">
            <w:pPr>
              <w:adjustRightInd w:val="0"/>
              <w:contextualSpacing/>
              <w:jc w:val="center"/>
              <w:rPr>
                <w:rFonts w:cs="Arial"/>
                <w:b/>
                <w:sz w:val="20"/>
                <w:szCs w:val="20"/>
              </w:rPr>
            </w:pPr>
          </w:p>
        </w:tc>
        <w:tc>
          <w:tcPr>
            <w:tcW w:w="562" w:type="dxa"/>
            <w:vAlign w:val="center"/>
          </w:tcPr>
          <w:p w14:paraId="37748E67" w14:textId="77777777" w:rsidR="00AC57D8" w:rsidRPr="00777EAF" w:rsidRDefault="00AC57D8">
            <w:pPr>
              <w:adjustRightInd w:val="0"/>
              <w:contextualSpacing/>
              <w:jc w:val="center"/>
              <w:rPr>
                <w:rFonts w:cs="Arial"/>
                <w:b/>
                <w:sz w:val="20"/>
                <w:szCs w:val="20"/>
              </w:rPr>
            </w:pPr>
          </w:p>
        </w:tc>
        <w:tc>
          <w:tcPr>
            <w:tcW w:w="563" w:type="dxa"/>
            <w:vAlign w:val="center"/>
          </w:tcPr>
          <w:p w14:paraId="0D87E973" w14:textId="77777777" w:rsidR="00AC57D8" w:rsidRPr="00777EAF" w:rsidRDefault="00AC57D8">
            <w:pPr>
              <w:adjustRightInd w:val="0"/>
              <w:contextualSpacing/>
              <w:jc w:val="center"/>
              <w:rPr>
                <w:rFonts w:cs="Arial"/>
                <w:b/>
                <w:sz w:val="20"/>
                <w:szCs w:val="20"/>
              </w:rPr>
            </w:pPr>
          </w:p>
        </w:tc>
        <w:tc>
          <w:tcPr>
            <w:tcW w:w="562" w:type="dxa"/>
            <w:vAlign w:val="center"/>
          </w:tcPr>
          <w:p w14:paraId="3213A710" w14:textId="77777777" w:rsidR="00AC57D8" w:rsidRPr="00777EAF" w:rsidRDefault="00AC57D8">
            <w:pPr>
              <w:adjustRightInd w:val="0"/>
              <w:contextualSpacing/>
              <w:jc w:val="center"/>
              <w:rPr>
                <w:rFonts w:cs="Arial"/>
                <w:b/>
                <w:sz w:val="20"/>
                <w:szCs w:val="20"/>
              </w:rPr>
            </w:pPr>
          </w:p>
        </w:tc>
        <w:tc>
          <w:tcPr>
            <w:tcW w:w="563" w:type="dxa"/>
            <w:vAlign w:val="center"/>
          </w:tcPr>
          <w:p w14:paraId="36FCD2D3" w14:textId="77777777" w:rsidR="00AC57D8" w:rsidRPr="00777EAF" w:rsidRDefault="00AC57D8">
            <w:pPr>
              <w:adjustRightInd w:val="0"/>
              <w:contextualSpacing/>
              <w:jc w:val="center"/>
              <w:rPr>
                <w:rFonts w:cs="Arial"/>
                <w:b/>
                <w:sz w:val="20"/>
                <w:szCs w:val="20"/>
              </w:rPr>
            </w:pPr>
          </w:p>
        </w:tc>
        <w:tc>
          <w:tcPr>
            <w:tcW w:w="562" w:type="dxa"/>
            <w:vAlign w:val="center"/>
          </w:tcPr>
          <w:p w14:paraId="1C30C378" w14:textId="77777777" w:rsidR="00AC57D8" w:rsidRPr="00777EAF" w:rsidRDefault="00AC57D8">
            <w:pPr>
              <w:adjustRightInd w:val="0"/>
              <w:contextualSpacing/>
              <w:jc w:val="center"/>
              <w:rPr>
                <w:rFonts w:cs="Arial"/>
                <w:b/>
                <w:sz w:val="20"/>
                <w:szCs w:val="20"/>
              </w:rPr>
            </w:pPr>
          </w:p>
        </w:tc>
        <w:tc>
          <w:tcPr>
            <w:tcW w:w="563" w:type="dxa"/>
            <w:vAlign w:val="center"/>
          </w:tcPr>
          <w:p w14:paraId="15C78BC4" w14:textId="77777777" w:rsidR="00AC57D8" w:rsidRPr="00777EAF" w:rsidRDefault="00AC57D8">
            <w:pPr>
              <w:adjustRightInd w:val="0"/>
              <w:contextualSpacing/>
              <w:jc w:val="center"/>
              <w:rPr>
                <w:rFonts w:cs="Arial"/>
                <w:b/>
                <w:sz w:val="20"/>
                <w:szCs w:val="20"/>
              </w:rPr>
            </w:pPr>
          </w:p>
        </w:tc>
        <w:tc>
          <w:tcPr>
            <w:tcW w:w="562" w:type="dxa"/>
            <w:vAlign w:val="center"/>
          </w:tcPr>
          <w:p w14:paraId="2349A862" w14:textId="77777777" w:rsidR="00AC57D8" w:rsidRPr="00777EAF" w:rsidRDefault="00AC57D8">
            <w:pPr>
              <w:adjustRightInd w:val="0"/>
              <w:contextualSpacing/>
              <w:jc w:val="center"/>
              <w:rPr>
                <w:rFonts w:cs="Arial"/>
                <w:b/>
                <w:sz w:val="20"/>
                <w:szCs w:val="20"/>
              </w:rPr>
            </w:pPr>
          </w:p>
        </w:tc>
        <w:tc>
          <w:tcPr>
            <w:tcW w:w="563" w:type="dxa"/>
            <w:vAlign w:val="center"/>
          </w:tcPr>
          <w:p w14:paraId="5BCD8AB2" w14:textId="77777777" w:rsidR="00AC57D8" w:rsidRPr="00777EAF" w:rsidRDefault="00AC57D8">
            <w:pPr>
              <w:adjustRightInd w:val="0"/>
              <w:contextualSpacing/>
              <w:jc w:val="center"/>
              <w:rPr>
                <w:rFonts w:cs="Arial"/>
                <w:b/>
                <w:sz w:val="20"/>
                <w:szCs w:val="20"/>
              </w:rPr>
            </w:pPr>
          </w:p>
        </w:tc>
        <w:tc>
          <w:tcPr>
            <w:tcW w:w="562" w:type="dxa"/>
            <w:vAlign w:val="center"/>
          </w:tcPr>
          <w:p w14:paraId="774EB95C" w14:textId="77777777" w:rsidR="00AC57D8" w:rsidRPr="00777EAF" w:rsidRDefault="00AC57D8">
            <w:pPr>
              <w:adjustRightInd w:val="0"/>
              <w:contextualSpacing/>
              <w:jc w:val="center"/>
              <w:rPr>
                <w:rFonts w:cs="Arial"/>
                <w:b/>
                <w:sz w:val="20"/>
                <w:szCs w:val="20"/>
              </w:rPr>
            </w:pPr>
          </w:p>
        </w:tc>
        <w:tc>
          <w:tcPr>
            <w:tcW w:w="563" w:type="dxa"/>
            <w:vAlign w:val="center"/>
          </w:tcPr>
          <w:p w14:paraId="2229F170" w14:textId="77777777" w:rsidR="00AC57D8" w:rsidRPr="00777EAF" w:rsidRDefault="00AC57D8">
            <w:pPr>
              <w:adjustRightInd w:val="0"/>
              <w:contextualSpacing/>
              <w:jc w:val="center"/>
              <w:rPr>
                <w:rFonts w:cs="Arial"/>
                <w:b/>
                <w:sz w:val="20"/>
                <w:szCs w:val="20"/>
              </w:rPr>
            </w:pPr>
          </w:p>
        </w:tc>
        <w:tc>
          <w:tcPr>
            <w:tcW w:w="562" w:type="dxa"/>
            <w:vAlign w:val="center"/>
          </w:tcPr>
          <w:p w14:paraId="3E2028A2" w14:textId="77777777" w:rsidR="00AC57D8" w:rsidRPr="00777EAF" w:rsidRDefault="00AC57D8">
            <w:pPr>
              <w:adjustRightInd w:val="0"/>
              <w:contextualSpacing/>
              <w:jc w:val="center"/>
              <w:rPr>
                <w:rFonts w:cs="Arial"/>
                <w:b/>
                <w:sz w:val="20"/>
                <w:szCs w:val="20"/>
              </w:rPr>
            </w:pPr>
          </w:p>
        </w:tc>
        <w:tc>
          <w:tcPr>
            <w:tcW w:w="563" w:type="dxa"/>
            <w:shd w:val="clear" w:color="auto" w:fill="0070C0"/>
            <w:vAlign w:val="center"/>
          </w:tcPr>
          <w:p w14:paraId="72C3AB9C" w14:textId="77777777" w:rsidR="00AC57D8" w:rsidRPr="00777EAF" w:rsidRDefault="00AC57D8">
            <w:pPr>
              <w:adjustRightInd w:val="0"/>
              <w:contextualSpacing/>
              <w:jc w:val="center"/>
              <w:rPr>
                <w:rFonts w:cs="Arial"/>
                <w:b/>
                <w:sz w:val="20"/>
                <w:szCs w:val="20"/>
              </w:rPr>
            </w:pPr>
          </w:p>
        </w:tc>
      </w:tr>
      <w:tr w:rsidR="00AC57D8" w:rsidRPr="00777EAF" w14:paraId="06A49120" w14:textId="77777777" w:rsidTr="00AC57D8">
        <w:tc>
          <w:tcPr>
            <w:tcW w:w="5637" w:type="dxa"/>
            <w:gridSpan w:val="2"/>
            <w:tcBorders>
              <w:bottom w:val="single" w:sz="4" w:space="0" w:color="auto"/>
            </w:tcBorders>
            <w:shd w:val="clear" w:color="auto" w:fill="FDE9D9" w:themeFill="accent6" w:themeFillTint="33"/>
            <w:vAlign w:val="center"/>
          </w:tcPr>
          <w:p w14:paraId="5990947B" w14:textId="5C5C6EB6" w:rsidR="00AC57D8" w:rsidRPr="00E45DD7" w:rsidRDefault="00AC57D8">
            <w:pPr>
              <w:adjustRightInd w:val="0"/>
              <w:contextualSpacing/>
              <w:jc w:val="center"/>
              <w:rPr>
                <w:rFonts w:cs="Arial"/>
                <w:b/>
                <w:bCs/>
                <w:sz w:val="20"/>
                <w:szCs w:val="20"/>
              </w:rPr>
            </w:pPr>
            <w:r w:rsidRPr="00E45DD7">
              <w:rPr>
                <w:rFonts w:cs="Arial"/>
                <w:b/>
                <w:bCs/>
                <w:sz w:val="20"/>
                <w:szCs w:val="20"/>
              </w:rPr>
              <w:t xml:space="preserve">Final </w:t>
            </w:r>
            <w:r w:rsidR="00A6449B" w:rsidRPr="00E45DD7">
              <w:rPr>
                <w:rFonts w:cs="Arial"/>
                <w:b/>
                <w:bCs/>
                <w:sz w:val="20"/>
                <w:szCs w:val="20"/>
              </w:rPr>
              <w:t>Review</w:t>
            </w:r>
          </w:p>
        </w:tc>
        <w:tc>
          <w:tcPr>
            <w:tcW w:w="3003" w:type="dxa"/>
            <w:tcBorders>
              <w:bottom w:val="single" w:sz="4" w:space="0" w:color="auto"/>
            </w:tcBorders>
            <w:vAlign w:val="center"/>
          </w:tcPr>
          <w:p w14:paraId="1A9D28EC" w14:textId="77777777" w:rsidR="00AC57D8" w:rsidRPr="00777EAF" w:rsidRDefault="00AC57D8">
            <w:pPr>
              <w:adjustRightInd w:val="0"/>
              <w:contextualSpacing/>
              <w:jc w:val="center"/>
              <w:rPr>
                <w:rFonts w:cs="Arial"/>
                <w:b/>
                <w:sz w:val="20"/>
                <w:szCs w:val="20"/>
              </w:rPr>
            </w:pPr>
          </w:p>
        </w:tc>
        <w:tc>
          <w:tcPr>
            <w:tcW w:w="562" w:type="dxa"/>
            <w:tcBorders>
              <w:bottom w:val="single" w:sz="4" w:space="0" w:color="auto"/>
            </w:tcBorders>
            <w:vAlign w:val="center"/>
          </w:tcPr>
          <w:p w14:paraId="1A37B157" w14:textId="77777777" w:rsidR="00AC57D8" w:rsidRPr="00777EAF" w:rsidRDefault="00AC57D8">
            <w:pPr>
              <w:adjustRightInd w:val="0"/>
              <w:contextualSpacing/>
              <w:jc w:val="center"/>
              <w:rPr>
                <w:rFonts w:cs="Arial"/>
                <w:b/>
                <w:sz w:val="20"/>
                <w:szCs w:val="20"/>
              </w:rPr>
            </w:pPr>
          </w:p>
        </w:tc>
        <w:tc>
          <w:tcPr>
            <w:tcW w:w="563" w:type="dxa"/>
            <w:tcBorders>
              <w:bottom w:val="single" w:sz="4" w:space="0" w:color="auto"/>
            </w:tcBorders>
            <w:vAlign w:val="center"/>
          </w:tcPr>
          <w:p w14:paraId="659B14A5" w14:textId="77777777" w:rsidR="00AC57D8" w:rsidRPr="00777EAF" w:rsidRDefault="00AC57D8">
            <w:pPr>
              <w:adjustRightInd w:val="0"/>
              <w:contextualSpacing/>
              <w:jc w:val="center"/>
              <w:rPr>
                <w:rFonts w:cs="Arial"/>
                <w:b/>
                <w:sz w:val="20"/>
                <w:szCs w:val="20"/>
              </w:rPr>
            </w:pPr>
          </w:p>
        </w:tc>
        <w:tc>
          <w:tcPr>
            <w:tcW w:w="562" w:type="dxa"/>
            <w:tcBorders>
              <w:bottom w:val="single" w:sz="4" w:space="0" w:color="auto"/>
            </w:tcBorders>
            <w:vAlign w:val="center"/>
          </w:tcPr>
          <w:p w14:paraId="0973E712" w14:textId="77777777" w:rsidR="00AC57D8" w:rsidRPr="00777EAF" w:rsidRDefault="00AC57D8">
            <w:pPr>
              <w:adjustRightInd w:val="0"/>
              <w:contextualSpacing/>
              <w:jc w:val="center"/>
              <w:rPr>
                <w:rFonts w:cs="Arial"/>
                <w:b/>
                <w:sz w:val="20"/>
                <w:szCs w:val="20"/>
              </w:rPr>
            </w:pPr>
          </w:p>
        </w:tc>
        <w:tc>
          <w:tcPr>
            <w:tcW w:w="563" w:type="dxa"/>
            <w:tcBorders>
              <w:bottom w:val="single" w:sz="4" w:space="0" w:color="auto"/>
            </w:tcBorders>
            <w:vAlign w:val="center"/>
          </w:tcPr>
          <w:p w14:paraId="3E744AF2" w14:textId="77777777" w:rsidR="00AC57D8" w:rsidRPr="00777EAF" w:rsidRDefault="00AC57D8">
            <w:pPr>
              <w:adjustRightInd w:val="0"/>
              <w:contextualSpacing/>
              <w:jc w:val="center"/>
              <w:rPr>
                <w:rFonts w:cs="Arial"/>
                <w:b/>
                <w:sz w:val="20"/>
                <w:szCs w:val="20"/>
              </w:rPr>
            </w:pPr>
          </w:p>
        </w:tc>
        <w:tc>
          <w:tcPr>
            <w:tcW w:w="562" w:type="dxa"/>
            <w:tcBorders>
              <w:bottom w:val="single" w:sz="4" w:space="0" w:color="auto"/>
            </w:tcBorders>
            <w:vAlign w:val="center"/>
          </w:tcPr>
          <w:p w14:paraId="0E6C029B" w14:textId="77777777" w:rsidR="00AC57D8" w:rsidRPr="00777EAF" w:rsidRDefault="00AC57D8">
            <w:pPr>
              <w:adjustRightInd w:val="0"/>
              <w:contextualSpacing/>
              <w:jc w:val="center"/>
              <w:rPr>
                <w:rFonts w:cs="Arial"/>
                <w:b/>
                <w:sz w:val="20"/>
                <w:szCs w:val="20"/>
              </w:rPr>
            </w:pPr>
          </w:p>
        </w:tc>
        <w:tc>
          <w:tcPr>
            <w:tcW w:w="563" w:type="dxa"/>
            <w:tcBorders>
              <w:bottom w:val="single" w:sz="4" w:space="0" w:color="auto"/>
            </w:tcBorders>
            <w:vAlign w:val="center"/>
          </w:tcPr>
          <w:p w14:paraId="60AC9BDE" w14:textId="77777777" w:rsidR="00AC57D8" w:rsidRPr="00777EAF" w:rsidRDefault="00AC57D8">
            <w:pPr>
              <w:adjustRightInd w:val="0"/>
              <w:contextualSpacing/>
              <w:jc w:val="center"/>
              <w:rPr>
                <w:rFonts w:cs="Arial"/>
                <w:b/>
                <w:sz w:val="20"/>
                <w:szCs w:val="20"/>
              </w:rPr>
            </w:pPr>
          </w:p>
        </w:tc>
        <w:tc>
          <w:tcPr>
            <w:tcW w:w="562" w:type="dxa"/>
            <w:tcBorders>
              <w:bottom w:val="single" w:sz="4" w:space="0" w:color="auto"/>
            </w:tcBorders>
            <w:vAlign w:val="center"/>
          </w:tcPr>
          <w:p w14:paraId="58E49041" w14:textId="77777777" w:rsidR="00AC57D8" w:rsidRPr="00777EAF" w:rsidRDefault="00AC57D8">
            <w:pPr>
              <w:adjustRightInd w:val="0"/>
              <w:contextualSpacing/>
              <w:jc w:val="center"/>
              <w:rPr>
                <w:rFonts w:cs="Arial"/>
                <w:b/>
                <w:sz w:val="20"/>
                <w:szCs w:val="20"/>
              </w:rPr>
            </w:pPr>
          </w:p>
        </w:tc>
        <w:tc>
          <w:tcPr>
            <w:tcW w:w="563" w:type="dxa"/>
            <w:tcBorders>
              <w:bottom w:val="single" w:sz="4" w:space="0" w:color="auto"/>
            </w:tcBorders>
            <w:vAlign w:val="center"/>
          </w:tcPr>
          <w:p w14:paraId="537EEA13" w14:textId="77777777" w:rsidR="00AC57D8" w:rsidRPr="00777EAF" w:rsidRDefault="00AC57D8">
            <w:pPr>
              <w:adjustRightInd w:val="0"/>
              <w:contextualSpacing/>
              <w:jc w:val="center"/>
              <w:rPr>
                <w:rFonts w:cs="Arial"/>
                <w:b/>
                <w:sz w:val="20"/>
                <w:szCs w:val="20"/>
              </w:rPr>
            </w:pPr>
          </w:p>
        </w:tc>
        <w:tc>
          <w:tcPr>
            <w:tcW w:w="562" w:type="dxa"/>
            <w:tcBorders>
              <w:bottom w:val="single" w:sz="4" w:space="0" w:color="auto"/>
            </w:tcBorders>
            <w:vAlign w:val="center"/>
          </w:tcPr>
          <w:p w14:paraId="46E6BA49" w14:textId="77777777" w:rsidR="00AC57D8" w:rsidRPr="00777EAF" w:rsidRDefault="00AC57D8">
            <w:pPr>
              <w:adjustRightInd w:val="0"/>
              <w:contextualSpacing/>
              <w:jc w:val="center"/>
              <w:rPr>
                <w:rFonts w:cs="Arial"/>
                <w:b/>
                <w:sz w:val="20"/>
                <w:szCs w:val="20"/>
              </w:rPr>
            </w:pPr>
          </w:p>
        </w:tc>
        <w:tc>
          <w:tcPr>
            <w:tcW w:w="563" w:type="dxa"/>
            <w:tcBorders>
              <w:bottom w:val="single" w:sz="4" w:space="0" w:color="auto"/>
            </w:tcBorders>
            <w:vAlign w:val="center"/>
          </w:tcPr>
          <w:p w14:paraId="1C856521" w14:textId="77777777" w:rsidR="00AC57D8" w:rsidRPr="00777EAF" w:rsidRDefault="00AC57D8">
            <w:pPr>
              <w:adjustRightInd w:val="0"/>
              <w:contextualSpacing/>
              <w:jc w:val="center"/>
              <w:rPr>
                <w:rFonts w:cs="Arial"/>
                <w:b/>
                <w:sz w:val="20"/>
                <w:szCs w:val="20"/>
              </w:rPr>
            </w:pPr>
          </w:p>
        </w:tc>
        <w:tc>
          <w:tcPr>
            <w:tcW w:w="562" w:type="dxa"/>
            <w:tcBorders>
              <w:bottom w:val="single" w:sz="4" w:space="0" w:color="auto"/>
            </w:tcBorders>
            <w:vAlign w:val="center"/>
          </w:tcPr>
          <w:p w14:paraId="448557F6" w14:textId="77777777" w:rsidR="00AC57D8" w:rsidRPr="00777EAF" w:rsidRDefault="00AC57D8">
            <w:pPr>
              <w:adjustRightInd w:val="0"/>
              <w:contextualSpacing/>
              <w:jc w:val="center"/>
              <w:rPr>
                <w:rFonts w:cs="Arial"/>
                <w:b/>
                <w:sz w:val="20"/>
                <w:szCs w:val="20"/>
              </w:rPr>
            </w:pPr>
          </w:p>
        </w:tc>
        <w:tc>
          <w:tcPr>
            <w:tcW w:w="563" w:type="dxa"/>
            <w:tcBorders>
              <w:bottom w:val="single" w:sz="4" w:space="0" w:color="auto"/>
            </w:tcBorders>
            <w:shd w:val="clear" w:color="auto" w:fill="0070C0"/>
            <w:vAlign w:val="center"/>
          </w:tcPr>
          <w:p w14:paraId="4A8C6251" w14:textId="77777777" w:rsidR="00AC57D8" w:rsidRPr="00777EAF" w:rsidRDefault="00AC57D8">
            <w:pPr>
              <w:adjustRightInd w:val="0"/>
              <w:contextualSpacing/>
              <w:jc w:val="center"/>
              <w:rPr>
                <w:rFonts w:cs="Arial"/>
                <w:b/>
                <w:sz w:val="20"/>
                <w:szCs w:val="20"/>
              </w:rPr>
            </w:pPr>
          </w:p>
        </w:tc>
      </w:tr>
    </w:tbl>
    <w:p w14:paraId="52B7B6D6" w14:textId="77777777" w:rsidR="00CA08AD" w:rsidRPr="00AD1983" w:rsidRDefault="00CA08AD" w:rsidP="00685752">
      <w:pPr>
        <w:rPr>
          <w:b/>
          <w:color w:val="0E2841"/>
          <w:sz w:val="30"/>
          <w:lang w:val="en-SG"/>
        </w:rPr>
      </w:pPr>
    </w:p>
    <w:p w14:paraId="0456DAC5" w14:textId="77777777" w:rsidR="00CA08AD" w:rsidRDefault="00CA08AD" w:rsidP="00685752">
      <w:pPr>
        <w:rPr>
          <w:b/>
          <w:color w:val="0E2841"/>
          <w:sz w:val="30"/>
        </w:rPr>
      </w:pPr>
    </w:p>
    <w:p w14:paraId="52C1AE35" w14:textId="77777777" w:rsidR="00CA08AD" w:rsidRDefault="00CA08AD" w:rsidP="00685752">
      <w:pPr>
        <w:rPr>
          <w:b/>
          <w:color w:val="0E2841"/>
          <w:sz w:val="30"/>
        </w:rPr>
      </w:pPr>
    </w:p>
    <w:p w14:paraId="484C1520" w14:textId="77777777" w:rsidR="00AD1983" w:rsidRDefault="00AD1983" w:rsidP="00685752">
      <w:pPr>
        <w:rPr>
          <w:b/>
          <w:color w:val="0E2841"/>
          <w:sz w:val="30"/>
        </w:rPr>
        <w:sectPr w:rsidR="00AD1983" w:rsidSect="00E6747B">
          <w:headerReference w:type="default" r:id="rId59"/>
          <w:footerReference w:type="default" r:id="rId60"/>
          <w:pgSz w:w="16834" w:h="11909" w:orient="landscape" w:code="9"/>
          <w:pgMar w:top="792" w:right="648" w:bottom="792" w:left="648" w:header="432" w:footer="432" w:gutter="0"/>
          <w:cols w:space="720"/>
          <w:docGrid w:linePitch="360"/>
        </w:sectPr>
      </w:pPr>
    </w:p>
    <w:tbl>
      <w:tblPr>
        <w:tblStyle w:val="TableGrid"/>
        <w:tblpPr w:leftFromText="180" w:rightFromText="180" w:vertAnchor="page" w:horzAnchor="margin" w:tblpX="108" w:tblpY="646"/>
        <w:tblW w:w="10638" w:type="dxa"/>
        <w:tblLayout w:type="fixed"/>
        <w:tblLook w:val="04A0" w:firstRow="1" w:lastRow="0" w:firstColumn="1" w:lastColumn="0" w:noHBand="0" w:noVBand="1"/>
      </w:tblPr>
      <w:tblGrid>
        <w:gridCol w:w="634"/>
        <w:gridCol w:w="5954"/>
        <w:gridCol w:w="688"/>
        <w:gridCol w:w="932"/>
        <w:gridCol w:w="2430"/>
      </w:tblGrid>
      <w:tr w:rsidR="007B22DC" w:rsidRPr="00AD1983" w14:paraId="0A0B4583" w14:textId="77777777" w:rsidTr="005660EB">
        <w:trPr>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E85F3C"/>
            <w:vAlign w:val="center"/>
          </w:tcPr>
          <w:p w14:paraId="2C218A33" w14:textId="146C103F" w:rsidR="007B22DC" w:rsidRPr="00AD1983" w:rsidRDefault="007B22DC" w:rsidP="005660EB">
            <w:pPr>
              <w:pStyle w:val="ListParagraph"/>
              <w:adjustRightInd w:val="0"/>
              <w:ind w:left="0"/>
              <w:jc w:val="center"/>
              <w:rPr>
                <w:b/>
                <w:color w:val="FFFFFF" w:themeColor="background1"/>
                <w:sz w:val="30"/>
              </w:rPr>
            </w:pPr>
            <w:r>
              <w:rPr>
                <w:b/>
                <w:color w:val="FFFFFF" w:themeColor="background1"/>
                <w:sz w:val="30"/>
              </w:rPr>
              <w:lastRenderedPageBreak/>
              <w:t>7</w:t>
            </w:r>
          </w:p>
        </w:tc>
        <w:tc>
          <w:tcPr>
            <w:tcW w:w="6642"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1DBF81A6" w14:textId="117B1BD2" w:rsidR="007B22DC" w:rsidRPr="007B22DC" w:rsidRDefault="007B22DC" w:rsidP="005660EB">
            <w:pPr>
              <w:spacing w:after="60"/>
              <w:ind w:left="76"/>
              <w:rPr>
                <w:b/>
                <w:color w:val="E85F3C"/>
                <w:sz w:val="24"/>
                <w:szCs w:val="18"/>
              </w:rPr>
            </w:pPr>
            <w:r w:rsidRPr="007B22DC">
              <w:rPr>
                <w:b/>
                <w:color w:val="E85F3C"/>
                <w:sz w:val="24"/>
                <w:szCs w:val="18"/>
              </w:rPr>
              <w:t>DOWNSTREAM PATHWAY AND PULL-THROUGH</w:t>
            </w:r>
          </w:p>
        </w:tc>
        <w:tc>
          <w:tcPr>
            <w:tcW w:w="3362"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bottom"/>
          </w:tcPr>
          <w:p w14:paraId="56DD7CD8" w14:textId="6F7A912C" w:rsidR="007B22DC" w:rsidRPr="00AD1983" w:rsidRDefault="00B74729" w:rsidP="005660EB">
            <w:pPr>
              <w:spacing w:after="60"/>
              <w:rPr>
                <w:rFonts w:eastAsia="SimSun" w:cs="Arial"/>
                <w:i/>
                <w:iCs/>
                <w:color w:val="808080"/>
                <w:spacing w:val="-2"/>
                <w:szCs w:val="18"/>
                <w:lang w:val="en-SG" w:eastAsia="zh-CN"/>
              </w:rPr>
            </w:pPr>
            <w:r>
              <w:rPr>
                <w:noProof/>
              </w:rPr>
              <w:drawing>
                <wp:inline distT="0" distB="0" distL="0" distR="0" wp14:anchorId="4C2047F5" wp14:editId="2D26DB05">
                  <wp:extent cx="274320" cy="274320"/>
                  <wp:effectExtent l="0" t="0" r="0" b="0"/>
                  <wp:docPr id="1877757406" name="Graphic 21" descr="Fork In Roa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463237" name="Graphic 1837463237" descr="Fork In Road with solid fill"/>
                          <pic:cNvPicPr/>
                        </pic:nvPicPr>
                        <pic:blipFill>
                          <a:blip r:embed="rId61">
                            <a:extLst>
                              <a:ext uri="{96DAC541-7B7A-43D3-8B79-37D633B846F1}">
                                <asvg:svgBlip xmlns:asvg="http://schemas.microsoft.com/office/drawing/2016/SVG/main" r:embed="rId62"/>
                              </a:ext>
                            </a:extLst>
                          </a:blip>
                          <a:stretch>
                            <a:fillRect/>
                          </a:stretch>
                        </pic:blipFill>
                        <pic:spPr>
                          <a:xfrm>
                            <a:off x="0" y="0"/>
                            <a:ext cx="274320" cy="274320"/>
                          </a:xfrm>
                          <a:prstGeom prst="rect">
                            <a:avLst/>
                          </a:prstGeom>
                        </pic:spPr>
                      </pic:pic>
                    </a:graphicData>
                  </a:graphic>
                </wp:inline>
              </w:drawing>
            </w:r>
          </w:p>
        </w:tc>
      </w:tr>
      <w:tr w:rsidR="007B22DC" w:rsidRPr="00AD1983" w14:paraId="3AF25A6C" w14:textId="77777777" w:rsidTr="005660EB">
        <w:trPr>
          <w:trHeight w:val="2108"/>
        </w:trPr>
        <w:tc>
          <w:tcPr>
            <w:tcW w:w="10638"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7249C09" w14:textId="26B1649C" w:rsidR="00B74729" w:rsidRPr="00AE68DC" w:rsidRDefault="00B74729" w:rsidP="005660EB">
            <w:pPr>
              <w:adjustRightInd w:val="0"/>
              <w:jc w:val="both"/>
              <w:rPr>
                <w:rFonts w:eastAsia="SimSun" w:cs="Arial"/>
                <w:i/>
                <w:iCs/>
                <w:color w:val="808080" w:themeColor="background1" w:themeShade="80"/>
                <w:szCs w:val="18"/>
              </w:rPr>
            </w:pPr>
            <w:r w:rsidRPr="00AE68DC">
              <w:rPr>
                <w:rFonts w:eastAsia="SimSun" w:cs="Arial"/>
                <w:i/>
                <w:iCs/>
                <w:color w:val="808080" w:themeColor="background1" w:themeShade="80"/>
                <w:szCs w:val="18"/>
              </w:rPr>
              <w:t xml:space="preserve">Describe where the project should go next if successful, and what would be needed after </w:t>
            </w:r>
            <w:r w:rsidR="00A90FE6">
              <w:rPr>
                <w:rFonts w:eastAsia="SimSun" w:cs="Arial"/>
                <w:i/>
                <w:iCs/>
                <w:color w:val="808080" w:themeColor="background1" w:themeShade="80"/>
                <w:szCs w:val="18"/>
              </w:rPr>
              <w:t>this project</w:t>
            </w:r>
            <w:r w:rsidRPr="00AE68DC">
              <w:rPr>
                <w:rFonts w:eastAsia="SimSun" w:cs="Arial"/>
                <w:i/>
                <w:iCs/>
                <w:color w:val="808080" w:themeColor="background1" w:themeShade="80"/>
                <w:szCs w:val="18"/>
              </w:rPr>
              <w:t xml:space="preserve"> to advance the output toward adoption, commercialisation, or handoff.</w:t>
            </w:r>
          </w:p>
          <w:p w14:paraId="4282BCA4" w14:textId="77777777" w:rsidR="00B74729" w:rsidRDefault="00B74729" w:rsidP="005660EB">
            <w:pPr>
              <w:pStyle w:val="ListParagraph"/>
              <w:adjustRightInd w:val="0"/>
              <w:ind w:left="426"/>
              <w:jc w:val="both"/>
              <w:rPr>
                <w:rFonts w:cs="Arial"/>
                <w:bCs/>
                <w:i/>
                <w:iCs/>
                <w:color w:val="808080" w:themeColor="background1" w:themeShade="80"/>
                <w:sz w:val="20"/>
                <w:szCs w:val="20"/>
              </w:rPr>
            </w:pPr>
          </w:p>
          <w:p w14:paraId="2C8BC256" w14:textId="77777777" w:rsidR="00B74729" w:rsidRDefault="00B74729" w:rsidP="005660EB">
            <w:pPr>
              <w:pStyle w:val="ListParagraph"/>
              <w:adjustRightInd w:val="0"/>
              <w:ind w:left="0"/>
              <w:jc w:val="both"/>
              <w:rPr>
                <w:rFonts w:cs="Arial"/>
                <w:i/>
                <w:iCs/>
                <w:color w:val="808080" w:themeColor="background1" w:themeShade="80"/>
                <w:szCs w:val="18"/>
                <w:lang w:val="en-SG"/>
              </w:rPr>
            </w:pPr>
            <w:r w:rsidRPr="008A4BE3">
              <w:rPr>
                <w:rFonts w:cs="Arial"/>
                <w:i/>
                <w:iCs/>
                <w:color w:val="808080" w:themeColor="background1" w:themeShade="80"/>
                <w:szCs w:val="18"/>
                <w:lang w:val="en-SG"/>
              </w:rPr>
              <w:t>Guiding questions:</w:t>
            </w:r>
          </w:p>
          <w:p w14:paraId="08AB2028" w14:textId="77777777" w:rsidR="00B74729" w:rsidRDefault="00B74729" w:rsidP="005660EB">
            <w:pPr>
              <w:pStyle w:val="ListParagraph"/>
              <w:numPr>
                <w:ilvl w:val="0"/>
                <w:numId w:val="18"/>
              </w:numPr>
              <w:adjustRightInd w:val="0"/>
              <w:ind w:left="450"/>
              <w:jc w:val="both"/>
              <w:rPr>
                <w:rFonts w:cs="Arial"/>
                <w:i/>
                <w:iCs/>
                <w:color w:val="808080" w:themeColor="background1" w:themeShade="80"/>
                <w:szCs w:val="18"/>
                <w:lang w:val="en-SG"/>
              </w:rPr>
            </w:pPr>
            <w:r w:rsidRPr="008A4BE3">
              <w:rPr>
                <w:rFonts w:cs="Arial"/>
                <w:i/>
                <w:iCs/>
                <w:color w:val="808080" w:themeColor="background1" w:themeShade="80"/>
                <w:szCs w:val="18"/>
                <w:lang w:val="en-SG"/>
              </w:rPr>
              <w:t>What specific evidence, asset, IP, dataset, prototype, or capability must exist for a downstream party to take the next step?</w:t>
            </w:r>
          </w:p>
          <w:p w14:paraId="27FD59E0" w14:textId="7E6D7C86" w:rsidR="00B74729" w:rsidRPr="008A4BE3" w:rsidRDefault="00B74729" w:rsidP="005660EB">
            <w:pPr>
              <w:pStyle w:val="ListParagraph"/>
              <w:numPr>
                <w:ilvl w:val="0"/>
                <w:numId w:val="18"/>
              </w:numPr>
              <w:adjustRightInd w:val="0"/>
              <w:ind w:left="450"/>
              <w:jc w:val="both"/>
              <w:rPr>
                <w:rFonts w:cs="Arial"/>
                <w:i/>
                <w:iCs/>
                <w:color w:val="808080" w:themeColor="background1" w:themeShade="80"/>
                <w:szCs w:val="18"/>
                <w:lang w:val="en-SG"/>
              </w:rPr>
            </w:pPr>
            <w:r w:rsidRPr="008A4BE3">
              <w:rPr>
                <w:rFonts w:cs="Arial"/>
                <w:i/>
                <w:iCs/>
                <w:color w:val="808080" w:themeColor="background1" w:themeShade="80"/>
                <w:szCs w:val="18"/>
              </w:rPr>
              <w:t xml:space="preserve">What additional validation, development, regulatory, manufacturing, clinical, or commercial work would be needed after </w:t>
            </w:r>
            <w:r w:rsidR="00403032">
              <w:rPr>
                <w:rFonts w:cs="Arial"/>
                <w:i/>
                <w:iCs/>
                <w:color w:val="808080" w:themeColor="background1" w:themeShade="80"/>
                <w:szCs w:val="18"/>
              </w:rPr>
              <w:t>this project ends</w:t>
            </w:r>
            <w:r w:rsidRPr="008A4BE3">
              <w:rPr>
                <w:rFonts w:cs="Arial"/>
                <w:i/>
                <w:iCs/>
                <w:color w:val="808080" w:themeColor="background1" w:themeShade="80"/>
                <w:szCs w:val="18"/>
              </w:rPr>
              <w:t>?</w:t>
            </w:r>
          </w:p>
          <w:p w14:paraId="3D6DBAD2" w14:textId="77777777" w:rsidR="00B74729" w:rsidRPr="008A4BE3" w:rsidRDefault="00B74729" w:rsidP="005660EB">
            <w:pPr>
              <w:pStyle w:val="ListParagraph"/>
              <w:numPr>
                <w:ilvl w:val="0"/>
                <w:numId w:val="18"/>
              </w:numPr>
              <w:adjustRightInd w:val="0"/>
              <w:ind w:left="450"/>
              <w:jc w:val="both"/>
              <w:rPr>
                <w:rFonts w:cs="Arial"/>
                <w:i/>
                <w:iCs/>
                <w:color w:val="808080" w:themeColor="background1" w:themeShade="80"/>
                <w:szCs w:val="18"/>
                <w:lang w:val="en-SG"/>
              </w:rPr>
            </w:pPr>
            <w:r w:rsidRPr="008A4BE3">
              <w:rPr>
                <w:rFonts w:cs="Arial"/>
                <w:i/>
                <w:iCs/>
                <w:color w:val="808080" w:themeColor="background1" w:themeShade="80"/>
                <w:szCs w:val="18"/>
              </w:rPr>
              <w:t>Who is the most plausible next owner, partner, funder, receptacle, licensee, or adopter?</w:t>
            </w:r>
          </w:p>
          <w:p w14:paraId="4EA51D25" w14:textId="77777777" w:rsidR="007B22DC" w:rsidRPr="00FD2A3D" w:rsidRDefault="00B74729" w:rsidP="005660EB">
            <w:pPr>
              <w:pStyle w:val="ListParagraph"/>
              <w:numPr>
                <w:ilvl w:val="0"/>
                <w:numId w:val="18"/>
              </w:numPr>
              <w:adjustRightInd w:val="0"/>
              <w:ind w:left="450"/>
              <w:jc w:val="both"/>
              <w:rPr>
                <w:rFonts w:cs="Arial"/>
                <w:i/>
                <w:iCs/>
                <w:color w:val="808080" w:themeColor="background1" w:themeShade="80"/>
                <w:szCs w:val="18"/>
                <w:lang w:val="en-SG"/>
              </w:rPr>
            </w:pPr>
            <w:r w:rsidRPr="008A4BE3">
              <w:rPr>
                <w:rFonts w:cs="Arial"/>
                <w:i/>
                <w:iCs/>
                <w:color w:val="808080" w:themeColor="background1" w:themeShade="80"/>
                <w:szCs w:val="18"/>
              </w:rPr>
              <w:t>What are the major risks to downstream progression, and how would they be mitigated?</w:t>
            </w:r>
          </w:p>
          <w:p w14:paraId="3F1C4791" w14:textId="6FDED725" w:rsidR="007B22DC" w:rsidRPr="005660EB" w:rsidRDefault="00630ED7" w:rsidP="005660EB">
            <w:pPr>
              <w:pStyle w:val="ListParagraph"/>
              <w:numPr>
                <w:ilvl w:val="0"/>
                <w:numId w:val="18"/>
              </w:numPr>
              <w:adjustRightInd w:val="0"/>
              <w:ind w:left="450"/>
              <w:jc w:val="both"/>
              <w:rPr>
                <w:rFonts w:cs="Arial"/>
                <w:i/>
                <w:iCs/>
                <w:color w:val="808080" w:themeColor="background1" w:themeShade="80"/>
                <w:szCs w:val="18"/>
                <w:lang w:val="en-SG"/>
              </w:rPr>
            </w:pPr>
            <w:r w:rsidRPr="00630ED7">
              <w:rPr>
                <w:rFonts w:cs="Arial"/>
                <w:i/>
                <w:iCs/>
                <w:color w:val="808080" w:themeColor="background1" w:themeShade="80"/>
                <w:szCs w:val="18"/>
                <w:lang w:val="en-SG"/>
              </w:rPr>
              <w:t>What regulatory, clinical, data governance, deployment, manufacturing, or implementation considerations could affect downstream adoption of the proposed output, and how will these be addressed or de-risked during the project?</w:t>
            </w:r>
          </w:p>
        </w:tc>
      </w:tr>
      <w:tr w:rsidR="005660EB" w:rsidRPr="00AD1983" w14:paraId="03B56459" w14:textId="77777777" w:rsidTr="005660EB">
        <w:trPr>
          <w:trHeight w:val="288"/>
        </w:trPr>
        <w:tc>
          <w:tcPr>
            <w:tcW w:w="10638" w:type="dxa"/>
            <w:gridSpan w:val="5"/>
            <w:tcBorders>
              <w:top w:val="single" w:sz="4" w:space="0" w:color="BFBFBF" w:themeColor="background1" w:themeShade="BF"/>
              <w:left w:val="single" w:sz="4" w:space="0" w:color="FFFFFF" w:themeColor="background1"/>
              <w:bottom w:val="single" w:sz="4" w:space="0" w:color="FFFFFF" w:themeColor="background1"/>
              <w:right w:val="single" w:sz="4" w:space="0" w:color="FFFFFF" w:themeColor="background1"/>
            </w:tcBorders>
          </w:tcPr>
          <w:p w14:paraId="2EEE36B4" w14:textId="77777777" w:rsidR="005660EB" w:rsidRPr="005660EB" w:rsidRDefault="005660EB" w:rsidP="005660EB">
            <w:pPr>
              <w:pStyle w:val="ListParagraph"/>
              <w:adjustRightInd w:val="0"/>
              <w:ind w:left="0"/>
              <w:jc w:val="both"/>
              <w:rPr>
                <w:rFonts w:cs="Arial"/>
                <w:color w:val="808080" w:themeColor="background1" w:themeShade="80"/>
                <w:sz w:val="20"/>
                <w:szCs w:val="20"/>
              </w:rPr>
            </w:pPr>
          </w:p>
        </w:tc>
      </w:tr>
      <w:tr w:rsidR="005660EB" w:rsidRPr="00AD1983" w14:paraId="6B0F6983" w14:textId="77777777" w:rsidTr="005660EB">
        <w:trPr>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E85F3C"/>
            <w:vAlign w:val="center"/>
          </w:tcPr>
          <w:p w14:paraId="2595139F" w14:textId="23D6004F" w:rsidR="005660EB" w:rsidRPr="005660EB" w:rsidRDefault="005660EB" w:rsidP="005660EB">
            <w:pPr>
              <w:pStyle w:val="ListParagraph"/>
              <w:adjustRightInd w:val="0"/>
              <w:ind w:left="0"/>
              <w:jc w:val="center"/>
              <w:rPr>
                <w:rFonts w:cs="Arial"/>
                <w:color w:val="808080" w:themeColor="background1" w:themeShade="80"/>
                <w:sz w:val="20"/>
                <w:szCs w:val="20"/>
              </w:rPr>
            </w:pPr>
            <w:r>
              <w:rPr>
                <w:b/>
                <w:color w:val="FFFFFF" w:themeColor="background1"/>
                <w:sz w:val="30"/>
              </w:rPr>
              <w:t>8</w:t>
            </w:r>
          </w:p>
        </w:tc>
        <w:tc>
          <w:tcPr>
            <w:tcW w:w="7574" w:type="dxa"/>
            <w:gridSpan w:val="3"/>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631E8803" w14:textId="5420EC2F" w:rsidR="005660EB" w:rsidRPr="005660EB" w:rsidRDefault="005660EB" w:rsidP="005660EB">
            <w:pPr>
              <w:pStyle w:val="ListParagraph"/>
              <w:adjustRightInd w:val="0"/>
              <w:ind w:left="0"/>
              <w:jc w:val="both"/>
              <w:rPr>
                <w:rFonts w:cs="Arial"/>
                <w:color w:val="808080" w:themeColor="background1" w:themeShade="80"/>
                <w:sz w:val="20"/>
                <w:szCs w:val="20"/>
              </w:rPr>
            </w:pPr>
            <w:r>
              <w:rPr>
                <w:b/>
                <w:color w:val="E85F3C"/>
                <w:sz w:val="24"/>
                <w:szCs w:val="18"/>
              </w:rPr>
              <w:t xml:space="preserve">COMPETITIVE </w:t>
            </w:r>
            <w:r w:rsidDel="00A37A44">
              <w:rPr>
                <w:b/>
                <w:color w:val="E85F3C"/>
                <w:sz w:val="24"/>
                <w:szCs w:val="18"/>
              </w:rPr>
              <w:t xml:space="preserve">DIFFERENTIATION </w:t>
            </w:r>
            <w:r>
              <w:rPr>
                <w:b/>
                <w:color w:val="E85F3C"/>
                <w:sz w:val="24"/>
                <w:szCs w:val="18"/>
              </w:rPr>
              <w:t>AND VALUE PROPOSITION</w:t>
            </w:r>
          </w:p>
        </w:tc>
        <w:tc>
          <w:tcPr>
            <w:tcW w:w="2430"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bottom"/>
          </w:tcPr>
          <w:p w14:paraId="72BD811F" w14:textId="39996559" w:rsidR="005660EB" w:rsidRPr="005660EB" w:rsidRDefault="005660EB" w:rsidP="005660EB">
            <w:pPr>
              <w:pStyle w:val="ListParagraph"/>
              <w:adjustRightInd w:val="0"/>
              <w:ind w:left="0"/>
              <w:jc w:val="both"/>
              <w:rPr>
                <w:rFonts w:cs="Arial"/>
                <w:color w:val="808080" w:themeColor="background1" w:themeShade="80"/>
                <w:sz w:val="20"/>
                <w:szCs w:val="20"/>
              </w:rPr>
            </w:pPr>
            <w:r>
              <w:rPr>
                <w:noProof/>
              </w:rPr>
              <w:drawing>
                <wp:inline distT="0" distB="0" distL="0" distR="0" wp14:anchorId="4CD1CC7E" wp14:editId="48636A22">
                  <wp:extent cx="274320" cy="274320"/>
                  <wp:effectExtent l="0" t="0" r="0" b="0"/>
                  <wp:docPr id="1153315151" name="Graphic 22" descr="Diamon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73310" name="Graphic 1047573310" descr="Diamond with solid fill"/>
                          <pic:cNvPicPr/>
                        </pic:nvPicPr>
                        <pic:blipFill>
                          <a:blip r:embed="rId63">
                            <a:extLst>
                              <a:ext uri="{96DAC541-7B7A-43D3-8B79-37D633B846F1}">
                                <asvg:svgBlip xmlns:asvg="http://schemas.microsoft.com/office/drawing/2016/SVG/main" r:embed="rId64"/>
                              </a:ext>
                            </a:extLst>
                          </a:blip>
                          <a:stretch>
                            <a:fillRect/>
                          </a:stretch>
                        </pic:blipFill>
                        <pic:spPr>
                          <a:xfrm>
                            <a:off x="0" y="0"/>
                            <a:ext cx="274320" cy="274320"/>
                          </a:xfrm>
                          <a:prstGeom prst="rect">
                            <a:avLst/>
                          </a:prstGeom>
                        </pic:spPr>
                      </pic:pic>
                    </a:graphicData>
                  </a:graphic>
                </wp:inline>
              </w:drawing>
            </w:r>
          </w:p>
        </w:tc>
      </w:tr>
      <w:tr w:rsidR="005660EB" w:rsidRPr="00AD1983" w14:paraId="06EA5B2B" w14:textId="77777777" w:rsidTr="005660EB">
        <w:trPr>
          <w:trHeight w:val="1816"/>
        </w:trPr>
        <w:tc>
          <w:tcPr>
            <w:tcW w:w="10638"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BE524B" w14:textId="10998073" w:rsidR="005660EB" w:rsidRDefault="005660EB" w:rsidP="005660EB">
            <w:pPr>
              <w:pStyle w:val="ListParagraph"/>
              <w:adjustRightInd w:val="0"/>
              <w:ind w:left="0"/>
              <w:jc w:val="both"/>
              <w:rPr>
                <w:rFonts w:cs="Arial"/>
                <w:i/>
                <w:iCs/>
                <w:color w:val="808080" w:themeColor="background1" w:themeShade="80"/>
                <w:szCs w:val="18"/>
              </w:rPr>
            </w:pPr>
            <w:r w:rsidRPr="004C6CB2">
              <w:rPr>
                <w:rFonts w:cs="Arial"/>
                <w:i/>
                <w:iCs/>
                <w:color w:val="808080" w:themeColor="background1" w:themeShade="80"/>
                <w:szCs w:val="18"/>
              </w:rPr>
              <w:t>Explain how the proposed approach compares with</w:t>
            </w:r>
            <w:r w:rsidRPr="004C6CB2" w:rsidDel="00E574BB">
              <w:rPr>
                <w:rFonts w:cs="Arial"/>
                <w:i/>
                <w:iCs/>
                <w:color w:val="808080" w:themeColor="background1" w:themeShade="80"/>
                <w:szCs w:val="18"/>
              </w:rPr>
              <w:t xml:space="preserve"> </w:t>
            </w:r>
            <w:r w:rsidRPr="004C6CB2" w:rsidDel="00804DBB">
              <w:rPr>
                <w:rFonts w:cs="Arial"/>
                <w:i/>
                <w:iCs/>
                <w:color w:val="808080" w:themeColor="background1" w:themeShade="80"/>
                <w:szCs w:val="18"/>
              </w:rPr>
              <w:t>current standards of care, research tools, workflows, platforms, products, or</w:t>
            </w:r>
            <w:r w:rsidRPr="004C6CB2">
              <w:rPr>
                <w:rFonts w:cs="Arial"/>
                <w:i/>
                <w:iCs/>
                <w:color w:val="808080" w:themeColor="background1" w:themeShade="80"/>
                <w:szCs w:val="18"/>
              </w:rPr>
              <w:t xml:space="preserve"> emerging alternatives. Applicants should state the differentiated value proposition and why the proposed approach could create a non-incremental translational opportunity.</w:t>
            </w:r>
          </w:p>
          <w:p w14:paraId="241D3CC2" w14:textId="77777777" w:rsidR="00E574BB" w:rsidRDefault="00E574BB" w:rsidP="005660EB">
            <w:pPr>
              <w:pStyle w:val="ListParagraph"/>
              <w:adjustRightInd w:val="0"/>
              <w:ind w:left="0"/>
              <w:jc w:val="both"/>
              <w:rPr>
                <w:rFonts w:cs="Arial"/>
                <w:i/>
                <w:iCs/>
                <w:color w:val="808080" w:themeColor="background1" w:themeShade="80"/>
                <w:szCs w:val="18"/>
              </w:rPr>
            </w:pPr>
          </w:p>
          <w:p w14:paraId="4359698E" w14:textId="77777777" w:rsidR="005660EB" w:rsidRDefault="005660EB" w:rsidP="005660EB">
            <w:pPr>
              <w:pStyle w:val="ListParagraph"/>
              <w:adjustRightInd w:val="0"/>
              <w:ind w:left="0"/>
              <w:jc w:val="both"/>
              <w:rPr>
                <w:rFonts w:cs="Arial"/>
                <w:i/>
                <w:iCs/>
                <w:color w:val="808080" w:themeColor="background1" w:themeShade="80"/>
                <w:szCs w:val="18"/>
                <w:lang w:val="en-SG"/>
              </w:rPr>
            </w:pPr>
            <w:r w:rsidRPr="008A4BE3">
              <w:rPr>
                <w:rFonts w:cs="Arial"/>
                <w:i/>
                <w:iCs/>
                <w:color w:val="808080" w:themeColor="background1" w:themeShade="80"/>
                <w:szCs w:val="18"/>
                <w:lang w:val="en-SG"/>
              </w:rPr>
              <w:t>Guiding questions:</w:t>
            </w:r>
          </w:p>
          <w:p w14:paraId="583333D7" w14:textId="77777777" w:rsidR="005660EB" w:rsidRPr="00FD2A3D" w:rsidRDefault="005660EB" w:rsidP="00232068">
            <w:pPr>
              <w:pStyle w:val="ListParagraph"/>
              <w:numPr>
                <w:ilvl w:val="0"/>
                <w:numId w:val="28"/>
              </w:numPr>
              <w:adjustRightInd w:val="0"/>
              <w:jc w:val="both"/>
              <w:rPr>
                <w:rFonts w:cs="Arial"/>
                <w:b/>
                <w:sz w:val="20"/>
                <w:szCs w:val="20"/>
              </w:rPr>
            </w:pPr>
            <w:r w:rsidRPr="008A4BE3">
              <w:rPr>
                <w:rFonts w:cs="Arial"/>
                <w:i/>
                <w:iCs/>
                <w:color w:val="808080" w:themeColor="background1" w:themeShade="80"/>
                <w:szCs w:val="18"/>
                <w:lang w:val="en-SG"/>
              </w:rPr>
              <w:t xml:space="preserve">What </w:t>
            </w:r>
            <w:r>
              <w:rPr>
                <w:rFonts w:cs="Arial"/>
                <w:i/>
                <w:iCs/>
                <w:color w:val="808080" w:themeColor="background1" w:themeShade="80"/>
                <w:szCs w:val="18"/>
                <w:lang w:val="en-SG"/>
              </w:rPr>
              <w:t>are the most relevant current or emerging alternatives?</w:t>
            </w:r>
          </w:p>
          <w:p w14:paraId="3F58B558" w14:textId="1A923768" w:rsidR="005660EB" w:rsidRPr="00CA0BE9" w:rsidRDefault="005660EB" w:rsidP="00232068">
            <w:pPr>
              <w:pStyle w:val="ListParagraph"/>
              <w:numPr>
                <w:ilvl w:val="0"/>
                <w:numId w:val="28"/>
              </w:numPr>
              <w:adjustRightInd w:val="0"/>
              <w:jc w:val="both"/>
              <w:rPr>
                <w:rFonts w:cs="Arial"/>
                <w:b/>
                <w:sz w:val="20"/>
                <w:szCs w:val="20"/>
              </w:rPr>
            </w:pPr>
            <w:r>
              <w:rPr>
                <w:rFonts w:cs="Arial"/>
                <w:i/>
                <w:iCs/>
                <w:color w:val="808080" w:themeColor="background1" w:themeShade="80"/>
                <w:szCs w:val="18"/>
                <w:lang w:val="en-SG"/>
              </w:rPr>
              <w:t xml:space="preserve">What </w:t>
            </w:r>
            <w:r w:rsidDel="00695C0A">
              <w:rPr>
                <w:rFonts w:cs="Arial"/>
                <w:i/>
                <w:iCs/>
                <w:color w:val="808080" w:themeColor="background1" w:themeShade="80"/>
                <w:szCs w:val="18"/>
                <w:lang w:val="en-SG"/>
              </w:rPr>
              <w:t>is the key differentiated</w:t>
            </w:r>
            <w:r>
              <w:rPr>
                <w:rFonts w:cs="Arial"/>
                <w:i/>
                <w:iCs/>
                <w:color w:val="808080" w:themeColor="background1" w:themeShade="80"/>
                <w:szCs w:val="18"/>
                <w:lang w:val="en-SG"/>
              </w:rPr>
              <w:t xml:space="preserve"> advantage </w:t>
            </w:r>
            <w:r w:rsidDel="00695C0A">
              <w:rPr>
                <w:rFonts w:cs="Arial"/>
                <w:i/>
                <w:iCs/>
                <w:color w:val="808080" w:themeColor="background1" w:themeShade="80"/>
                <w:szCs w:val="18"/>
                <w:lang w:val="en-SG"/>
              </w:rPr>
              <w:t>of the</w:t>
            </w:r>
            <w:r>
              <w:rPr>
                <w:rFonts w:cs="Arial"/>
                <w:i/>
                <w:iCs/>
                <w:color w:val="808080" w:themeColor="background1" w:themeShade="80"/>
                <w:szCs w:val="18"/>
                <w:lang w:val="en-SG"/>
              </w:rPr>
              <w:t xml:space="preserve"> proposed approach?</w:t>
            </w:r>
          </w:p>
          <w:p w14:paraId="4931BC92" w14:textId="40CE11FB" w:rsidR="005660EB" w:rsidRDefault="005660EB" w:rsidP="00232068">
            <w:pPr>
              <w:pStyle w:val="ListParagraph"/>
              <w:numPr>
                <w:ilvl w:val="0"/>
                <w:numId w:val="28"/>
              </w:numPr>
              <w:adjustRightInd w:val="0"/>
              <w:jc w:val="both"/>
              <w:rPr>
                <w:rFonts w:cs="Arial"/>
                <w:i/>
                <w:iCs/>
                <w:color w:val="808080" w:themeColor="background1" w:themeShade="80"/>
                <w:szCs w:val="18"/>
                <w:lang w:val="en-SG"/>
              </w:rPr>
            </w:pPr>
            <w:r w:rsidRPr="00FD2A3D">
              <w:rPr>
                <w:rFonts w:cs="Arial"/>
                <w:i/>
                <w:iCs/>
                <w:color w:val="808080" w:themeColor="background1" w:themeShade="80"/>
                <w:szCs w:val="18"/>
                <w:lang w:val="en-SG"/>
              </w:rPr>
              <w:t xml:space="preserve">What evidence is needed to </w:t>
            </w:r>
            <w:r w:rsidRPr="00FD2A3D" w:rsidDel="004142D8">
              <w:rPr>
                <w:rFonts w:cs="Arial"/>
                <w:i/>
                <w:iCs/>
                <w:color w:val="808080" w:themeColor="background1" w:themeShade="80"/>
                <w:szCs w:val="18"/>
                <w:lang w:val="en-SG"/>
              </w:rPr>
              <w:t xml:space="preserve">prove </w:t>
            </w:r>
            <w:r w:rsidRPr="00FD2A3D">
              <w:rPr>
                <w:rFonts w:cs="Arial"/>
                <w:i/>
                <w:iCs/>
                <w:color w:val="808080" w:themeColor="background1" w:themeShade="80"/>
                <w:szCs w:val="18"/>
                <w:lang w:val="en-SG"/>
              </w:rPr>
              <w:t>this advantage?</w:t>
            </w:r>
          </w:p>
          <w:p w14:paraId="72F6F38D" w14:textId="74ABB61B" w:rsidR="005660EB" w:rsidRPr="005660EB" w:rsidRDefault="005660EB" w:rsidP="00232068">
            <w:pPr>
              <w:pStyle w:val="ListParagraph"/>
              <w:numPr>
                <w:ilvl w:val="0"/>
                <w:numId w:val="28"/>
              </w:numPr>
              <w:adjustRightInd w:val="0"/>
              <w:jc w:val="both"/>
              <w:rPr>
                <w:rFonts w:eastAsia="SimSun" w:cs="Arial"/>
                <w:i/>
                <w:iCs/>
                <w:color w:val="808080" w:themeColor="background1" w:themeShade="80"/>
                <w:szCs w:val="18"/>
                <w:lang w:val="en-SG"/>
              </w:rPr>
            </w:pPr>
            <w:r w:rsidRPr="00B03B76">
              <w:rPr>
                <w:rFonts w:cs="Arial"/>
                <w:i/>
                <w:iCs/>
                <w:color w:val="808080" w:themeColor="background1" w:themeShade="80"/>
                <w:szCs w:val="18"/>
                <w:lang w:val="en-SG"/>
              </w:rPr>
              <w:t>Why would a downstream party care</w:t>
            </w:r>
            <w:r w:rsidR="00707768">
              <w:rPr>
                <w:rFonts w:cs="Arial"/>
                <w:i/>
                <w:iCs/>
                <w:color w:val="808080" w:themeColor="background1" w:themeShade="80"/>
                <w:szCs w:val="18"/>
                <w:lang w:val="en-SG"/>
              </w:rPr>
              <w:t xml:space="preserve"> </w:t>
            </w:r>
            <w:r w:rsidRPr="00B03B76">
              <w:rPr>
                <w:rFonts w:cs="Arial"/>
                <w:i/>
                <w:iCs/>
                <w:color w:val="808080" w:themeColor="background1" w:themeShade="80"/>
                <w:szCs w:val="18"/>
                <w:lang w:val="en-SG"/>
              </w:rPr>
              <w:t>if this advantage is demonstrated?</w:t>
            </w:r>
          </w:p>
        </w:tc>
      </w:tr>
      <w:tr w:rsidR="005660EB" w:rsidRPr="00AD1983" w14:paraId="2E2A0970" w14:textId="77777777" w:rsidTr="005660EB">
        <w:trPr>
          <w:trHeight w:val="288"/>
        </w:trPr>
        <w:tc>
          <w:tcPr>
            <w:tcW w:w="10638" w:type="dxa"/>
            <w:gridSpan w:val="5"/>
            <w:tcBorders>
              <w:top w:val="single" w:sz="4" w:space="0" w:color="BFBFBF" w:themeColor="background1" w:themeShade="BF"/>
              <w:left w:val="single" w:sz="4" w:space="0" w:color="FFFFFF" w:themeColor="background1"/>
              <w:bottom w:val="single" w:sz="4" w:space="0" w:color="FFFFFF" w:themeColor="background1"/>
              <w:right w:val="single" w:sz="4" w:space="0" w:color="FFFFFF" w:themeColor="background1"/>
            </w:tcBorders>
          </w:tcPr>
          <w:p w14:paraId="20350C6A" w14:textId="77777777" w:rsidR="005660EB" w:rsidRPr="005660EB" w:rsidRDefault="005660EB" w:rsidP="005660EB">
            <w:pPr>
              <w:pStyle w:val="ListParagraph"/>
              <w:adjustRightInd w:val="0"/>
              <w:ind w:left="0"/>
              <w:jc w:val="both"/>
              <w:rPr>
                <w:rFonts w:cs="Arial"/>
                <w:color w:val="808080" w:themeColor="background1" w:themeShade="80"/>
                <w:sz w:val="20"/>
                <w:szCs w:val="20"/>
              </w:rPr>
            </w:pPr>
          </w:p>
        </w:tc>
      </w:tr>
      <w:tr w:rsidR="005660EB" w:rsidRPr="00AD1983" w14:paraId="26172FE8" w14:textId="77777777" w:rsidTr="005660EB">
        <w:trPr>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E85F3C"/>
            <w:vAlign w:val="center"/>
          </w:tcPr>
          <w:p w14:paraId="51100CF3" w14:textId="7E9B0F9A" w:rsidR="005660EB" w:rsidRPr="00460CC2" w:rsidRDefault="005660EB" w:rsidP="005660EB">
            <w:pPr>
              <w:pStyle w:val="ListParagraph"/>
              <w:adjustRightInd w:val="0"/>
              <w:ind w:left="0"/>
              <w:jc w:val="center"/>
              <w:rPr>
                <w:rFonts w:cs="Arial"/>
                <w:i/>
                <w:iCs/>
                <w:color w:val="808080" w:themeColor="background1" w:themeShade="80"/>
                <w:szCs w:val="18"/>
              </w:rPr>
            </w:pPr>
            <w:r>
              <w:rPr>
                <w:b/>
                <w:color w:val="FFFFFF" w:themeColor="background1"/>
                <w:sz w:val="30"/>
              </w:rPr>
              <w:t>9</w:t>
            </w:r>
          </w:p>
        </w:tc>
        <w:tc>
          <w:tcPr>
            <w:tcW w:w="595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6FCD94A6" w14:textId="1DB27491" w:rsidR="005660EB" w:rsidRPr="00460CC2" w:rsidRDefault="005660EB" w:rsidP="005660EB">
            <w:pPr>
              <w:pStyle w:val="ListParagraph"/>
              <w:adjustRightInd w:val="0"/>
              <w:ind w:left="0"/>
              <w:jc w:val="both"/>
              <w:rPr>
                <w:rFonts w:cs="Arial"/>
                <w:i/>
                <w:iCs/>
                <w:color w:val="808080" w:themeColor="background1" w:themeShade="80"/>
                <w:szCs w:val="18"/>
              </w:rPr>
            </w:pPr>
            <w:r w:rsidRPr="001E0C6E">
              <w:rPr>
                <w:b/>
                <w:color w:val="E85F3C"/>
                <w:sz w:val="24"/>
                <w:szCs w:val="18"/>
              </w:rPr>
              <w:t>TEAM CAPABILITY AND BUDGET JUSTIFICATION</w:t>
            </w:r>
          </w:p>
        </w:tc>
        <w:tc>
          <w:tcPr>
            <w:tcW w:w="4050" w:type="dxa"/>
            <w:gridSpan w:val="3"/>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bottom"/>
          </w:tcPr>
          <w:p w14:paraId="1FB60CD6" w14:textId="622EAE9F" w:rsidR="005660EB" w:rsidRPr="00460CC2" w:rsidRDefault="005660EB" w:rsidP="005660EB">
            <w:pPr>
              <w:pStyle w:val="ListParagraph"/>
              <w:adjustRightInd w:val="0"/>
              <w:ind w:left="0"/>
              <w:jc w:val="both"/>
              <w:rPr>
                <w:rFonts w:cs="Arial"/>
                <w:i/>
                <w:iCs/>
                <w:color w:val="808080" w:themeColor="background1" w:themeShade="80"/>
                <w:szCs w:val="18"/>
              </w:rPr>
            </w:pPr>
            <w:r>
              <w:rPr>
                <w:noProof/>
              </w:rPr>
              <w:drawing>
                <wp:inline distT="0" distB="0" distL="0" distR="0" wp14:anchorId="33EE02B2" wp14:editId="6992ABFD">
                  <wp:extent cx="274320" cy="274320"/>
                  <wp:effectExtent l="0" t="0" r="0" b="0"/>
                  <wp:docPr id="2119589604" name="Graphic 23" descr="User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78623" name="Graphic 1505278623" descr="Users with solid fill"/>
                          <pic:cNvPicPr/>
                        </pic:nvPicPr>
                        <pic:blipFill>
                          <a:blip r:embed="rId65">
                            <a:extLst>
                              <a:ext uri="{96DAC541-7B7A-43D3-8B79-37D633B846F1}">
                                <asvg:svgBlip xmlns:asvg="http://schemas.microsoft.com/office/drawing/2016/SVG/main" r:embed="rId66"/>
                              </a:ext>
                            </a:extLst>
                          </a:blip>
                          <a:stretch>
                            <a:fillRect/>
                          </a:stretch>
                        </pic:blipFill>
                        <pic:spPr>
                          <a:xfrm>
                            <a:off x="0" y="0"/>
                            <a:ext cx="274320" cy="274320"/>
                          </a:xfrm>
                          <a:prstGeom prst="rect">
                            <a:avLst/>
                          </a:prstGeom>
                        </pic:spPr>
                      </pic:pic>
                    </a:graphicData>
                  </a:graphic>
                </wp:inline>
              </w:drawing>
            </w:r>
          </w:p>
        </w:tc>
      </w:tr>
      <w:tr w:rsidR="005660EB" w:rsidRPr="00AD1983" w14:paraId="21F59C35" w14:textId="77777777" w:rsidTr="005660EB">
        <w:trPr>
          <w:trHeight w:val="1816"/>
        </w:trPr>
        <w:tc>
          <w:tcPr>
            <w:tcW w:w="10638"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54E466" w14:textId="59AE2943" w:rsidR="005660EB" w:rsidRPr="00460CC2" w:rsidRDefault="005660EB" w:rsidP="005660EB">
            <w:pPr>
              <w:pStyle w:val="ListParagraph"/>
              <w:adjustRightInd w:val="0"/>
              <w:ind w:left="0"/>
              <w:jc w:val="both"/>
              <w:rPr>
                <w:rFonts w:cs="Arial"/>
                <w:i/>
                <w:iCs/>
                <w:color w:val="808080" w:themeColor="background1" w:themeShade="80"/>
                <w:szCs w:val="18"/>
              </w:rPr>
            </w:pPr>
            <w:r w:rsidRPr="00460CC2">
              <w:rPr>
                <w:rFonts w:cs="Arial"/>
                <w:i/>
                <w:iCs/>
                <w:color w:val="808080" w:themeColor="background1" w:themeShade="80"/>
                <w:szCs w:val="18"/>
              </w:rPr>
              <w:t>Summarise why the proposed team, institutional setting, partnerships, infrastructure, and requested budget are appropriate for executing the project and delivering the committed translational output.</w:t>
            </w:r>
            <w:r w:rsidR="008B2848">
              <w:rPr>
                <w:rFonts w:cs="Arial"/>
                <w:i/>
                <w:iCs/>
                <w:color w:val="808080" w:themeColor="background1" w:themeShade="80"/>
                <w:szCs w:val="18"/>
              </w:rPr>
              <w:t xml:space="preserve"> </w:t>
            </w:r>
            <w:r w:rsidR="008A5FBD" w:rsidRPr="008A5FBD">
              <w:rPr>
                <w:rFonts w:cs="Arial"/>
                <w:i/>
                <w:iCs/>
                <w:color w:val="808080" w:themeColor="background1" w:themeShade="80"/>
                <w:szCs w:val="18"/>
              </w:rPr>
              <w:t xml:space="preserve">This section should provide </w:t>
            </w:r>
            <w:proofErr w:type="gramStart"/>
            <w:r w:rsidR="008A5FBD" w:rsidRPr="008A5FBD">
              <w:rPr>
                <w:rFonts w:cs="Arial"/>
                <w:i/>
                <w:iCs/>
                <w:color w:val="808080" w:themeColor="background1" w:themeShade="80"/>
                <w:szCs w:val="18"/>
              </w:rPr>
              <w:t>a concise</w:t>
            </w:r>
            <w:proofErr w:type="gramEnd"/>
            <w:r w:rsidR="008A5FBD" w:rsidRPr="008A5FBD">
              <w:rPr>
                <w:rFonts w:cs="Arial"/>
                <w:i/>
                <w:iCs/>
                <w:color w:val="808080" w:themeColor="background1" w:themeShade="80"/>
                <w:szCs w:val="18"/>
              </w:rPr>
              <w:t xml:space="preserve"> justification, with detailed team and budget information provided in the required supporting sections</w:t>
            </w:r>
            <w:r w:rsidR="001469AD">
              <w:rPr>
                <w:rFonts w:cs="Arial"/>
                <w:i/>
                <w:iCs/>
                <w:color w:val="808080" w:themeColor="background1" w:themeShade="80"/>
                <w:szCs w:val="18"/>
              </w:rPr>
              <w:t>.</w:t>
            </w:r>
          </w:p>
          <w:p w14:paraId="5ECACD3B" w14:textId="77777777" w:rsidR="005660EB" w:rsidRDefault="005660EB" w:rsidP="005660EB">
            <w:pPr>
              <w:pStyle w:val="ListParagraph"/>
              <w:adjustRightInd w:val="0"/>
              <w:ind w:left="0"/>
              <w:jc w:val="both"/>
              <w:rPr>
                <w:rFonts w:cs="Arial"/>
                <w:i/>
                <w:iCs/>
                <w:color w:val="808080" w:themeColor="background1" w:themeShade="80"/>
                <w:szCs w:val="18"/>
              </w:rPr>
            </w:pPr>
          </w:p>
          <w:p w14:paraId="253048C5" w14:textId="77777777" w:rsidR="005660EB" w:rsidRPr="00460CC2" w:rsidRDefault="005660EB" w:rsidP="005660EB">
            <w:pPr>
              <w:pStyle w:val="ListParagraph"/>
              <w:adjustRightInd w:val="0"/>
              <w:ind w:left="0"/>
              <w:jc w:val="both"/>
              <w:rPr>
                <w:rFonts w:cs="Arial"/>
                <w:i/>
                <w:iCs/>
                <w:color w:val="808080" w:themeColor="background1" w:themeShade="80"/>
                <w:szCs w:val="18"/>
              </w:rPr>
            </w:pPr>
            <w:r w:rsidRPr="00460CC2">
              <w:rPr>
                <w:rFonts w:cs="Arial"/>
                <w:i/>
                <w:iCs/>
                <w:color w:val="808080" w:themeColor="background1" w:themeShade="80"/>
                <w:szCs w:val="18"/>
              </w:rPr>
              <w:t>Guiding questions:</w:t>
            </w:r>
          </w:p>
          <w:p w14:paraId="48647C77" w14:textId="6512F6F9" w:rsidR="005660EB" w:rsidRDefault="005660EB" w:rsidP="000C2BFA">
            <w:pPr>
              <w:pStyle w:val="ListParagraph"/>
              <w:numPr>
                <w:ilvl w:val="0"/>
                <w:numId w:val="20"/>
              </w:numPr>
              <w:adjustRightInd w:val="0"/>
              <w:ind w:left="450"/>
              <w:jc w:val="both"/>
              <w:rPr>
                <w:rFonts w:cs="Arial"/>
                <w:i/>
                <w:iCs/>
                <w:color w:val="808080" w:themeColor="background1" w:themeShade="80"/>
                <w:szCs w:val="18"/>
              </w:rPr>
            </w:pPr>
            <w:r w:rsidRPr="00460CC2">
              <w:rPr>
                <w:rFonts w:cs="Arial"/>
                <w:i/>
                <w:iCs/>
                <w:color w:val="808080" w:themeColor="background1" w:themeShade="80"/>
                <w:szCs w:val="18"/>
              </w:rPr>
              <w:t xml:space="preserve">Why is this the right team </w:t>
            </w:r>
            <w:r w:rsidR="008B2848">
              <w:rPr>
                <w:rFonts w:cs="Arial"/>
                <w:i/>
                <w:iCs/>
                <w:color w:val="808080" w:themeColor="background1" w:themeShade="80"/>
                <w:szCs w:val="18"/>
              </w:rPr>
              <w:t>for this project</w:t>
            </w:r>
            <w:r w:rsidRPr="00460CC2">
              <w:rPr>
                <w:rFonts w:cs="Arial"/>
                <w:i/>
                <w:iCs/>
                <w:color w:val="808080" w:themeColor="background1" w:themeShade="80"/>
                <w:szCs w:val="18"/>
              </w:rPr>
              <w:t>?</w:t>
            </w:r>
          </w:p>
          <w:p w14:paraId="5207C555" w14:textId="77777777" w:rsidR="005660EB" w:rsidRDefault="005660EB" w:rsidP="000C2BFA">
            <w:pPr>
              <w:pStyle w:val="ListParagraph"/>
              <w:numPr>
                <w:ilvl w:val="0"/>
                <w:numId w:val="20"/>
              </w:numPr>
              <w:adjustRightInd w:val="0"/>
              <w:ind w:left="450"/>
              <w:jc w:val="both"/>
              <w:rPr>
                <w:rFonts w:cs="Arial"/>
                <w:i/>
                <w:iCs/>
                <w:color w:val="808080" w:themeColor="background1" w:themeShade="80"/>
                <w:szCs w:val="18"/>
              </w:rPr>
            </w:pPr>
            <w:r w:rsidRPr="00460CC2">
              <w:rPr>
                <w:rFonts w:cs="Arial"/>
                <w:i/>
                <w:iCs/>
                <w:color w:val="808080" w:themeColor="background1" w:themeShade="80"/>
                <w:szCs w:val="18"/>
              </w:rPr>
              <w:t>What critical expertise, facilities, datasets, samples, models, clinical access, engineering capability, manufacturing capability, or commercialisation support does the team have?</w:t>
            </w:r>
          </w:p>
          <w:p w14:paraId="0F2A417F" w14:textId="77777777" w:rsidR="005660EB" w:rsidRDefault="005660EB" w:rsidP="000C2BFA">
            <w:pPr>
              <w:pStyle w:val="ListParagraph"/>
              <w:numPr>
                <w:ilvl w:val="0"/>
                <w:numId w:val="20"/>
              </w:numPr>
              <w:adjustRightInd w:val="0"/>
              <w:ind w:left="450"/>
              <w:jc w:val="both"/>
              <w:rPr>
                <w:rFonts w:cs="Arial"/>
                <w:i/>
                <w:iCs/>
                <w:color w:val="808080" w:themeColor="background1" w:themeShade="80"/>
                <w:szCs w:val="18"/>
              </w:rPr>
            </w:pPr>
            <w:r w:rsidRPr="00460CC2">
              <w:rPr>
                <w:rFonts w:cs="Arial"/>
                <w:i/>
                <w:iCs/>
                <w:color w:val="808080" w:themeColor="background1" w:themeShade="80"/>
                <w:szCs w:val="18"/>
              </w:rPr>
              <w:t>What expertise or partnership gaps remain, and how will they be addressed?</w:t>
            </w:r>
          </w:p>
          <w:p w14:paraId="627E4A4F" w14:textId="1F07A56B" w:rsidR="005660EB" w:rsidRPr="004C6CB2" w:rsidRDefault="005660EB" w:rsidP="000C2BFA">
            <w:pPr>
              <w:pStyle w:val="ListParagraph"/>
              <w:numPr>
                <w:ilvl w:val="0"/>
                <w:numId w:val="20"/>
              </w:numPr>
              <w:adjustRightInd w:val="0"/>
              <w:ind w:left="450"/>
              <w:jc w:val="both"/>
              <w:rPr>
                <w:rFonts w:cs="Arial"/>
                <w:i/>
                <w:iCs/>
                <w:color w:val="808080" w:themeColor="background1" w:themeShade="80"/>
                <w:szCs w:val="18"/>
              </w:rPr>
            </w:pPr>
            <w:r w:rsidRPr="00460CC2">
              <w:rPr>
                <w:rFonts w:cs="Arial"/>
                <w:i/>
                <w:iCs/>
                <w:color w:val="808080" w:themeColor="background1" w:themeShade="80"/>
                <w:szCs w:val="18"/>
              </w:rPr>
              <w:t xml:space="preserve">How does the requested budget support the critical work packages and decision-enabling milestones? </w:t>
            </w:r>
          </w:p>
        </w:tc>
      </w:tr>
    </w:tbl>
    <w:p w14:paraId="384934E9" w14:textId="77777777" w:rsidR="00E6747B" w:rsidRDefault="00E6747B" w:rsidP="00B74729">
      <w:pPr>
        <w:rPr>
          <w:color w:val="0E2841"/>
          <w:sz w:val="16"/>
        </w:rPr>
      </w:pPr>
    </w:p>
    <w:p w14:paraId="1A66FA9F" w14:textId="77777777" w:rsidR="00E6747B" w:rsidRPr="00E55D6C" w:rsidRDefault="00E6747B" w:rsidP="00685752">
      <w:pPr>
        <w:rPr>
          <w:color w:val="0E2841"/>
          <w:sz w:val="20"/>
          <w:szCs w:val="28"/>
        </w:rPr>
      </w:pPr>
    </w:p>
    <w:p w14:paraId="7B9AEDCC" w14:textId="77777777" w:rsidR="004C2B3D" w:rsidRDefault="004C2B3D" w:rsidP="00685752">
      <w:pPr>
        <w:rPr>
          <w:color w:val="0E2841"/>
          <w:sz w:val="16"/>
        </w:rPr>
        <w:sectPr w:rsidR="004C2B3D" w:rsidSect="00E6747B">
          <w:footerReference w:type="default" r:id="rId67"/>
          <w:pgSz w:w="12240" w:h="15840"/>
          <w:pgMar w:top="648" w:right="792" w:bottom="648" w:left="792" w:header="432" w:footer="432" w:gutter="0"/>
          <w:cols w:space="720"/>
          <w:docGrid w:linePitch="360"/>
        </w:sectPr>
      </w:pPr>
    </w:p>
    <w:p w14:paraId="66ED5A99" w14:textId="2CC08F7F" w:rsidR="00E55D6C" w:rsidRPr="00FD2A3D" w:rsidRDefault="004C2B3D" w:rsidP="00281F29">
      <w:pPr>
        <w:pStyle w:val="Heading1"/>
        <w:spacing w:before="0"/>
        <w:rPr>
          <w:i/>
          <w:iCs/>
          <w:sz w:val="20"/>
          <w:szCs w:val="20"/>
        </w:rPr>
      </w:pPr>
      <w:r>
        <w:lastRenderedPageBreak/>
        <w:t>REQUIRED SUPPORTING INFORMATION</w:t>
      </w:r>
      <w:r w:rsidR="00281F29">
        <w:t xml:space="preserve"> </w:t>
      </w:r>
      <w:r w:rsidR="00281F29" w:rsidRPr="00FD2A3D">
        <w:rPr>
          <w:i/>
          <w:iCs/>
          <w:sz w:val="20"/>
          <w:szCs w:val="20"/>
        </w:rPr>
        <w:t>(not counted towards 10-page limit)</w:t>
      </w:r>
    </w:p>
    <w:p w14:paraId="405E899A" w14:textId="77777777" w:rsidR="00281F29" w:rsidRDefault="00281F29" w:rsidP="00281F29"/>
    <w:tbl>
      <w:tblPr>
        <w:tblStyle w:val="TableGrid"/>
        <w:tblW w:w="10774" w:type="dxa"/>
        <w:tblLook w:val="04A0" w:firstRow="1" w:lastRow="0" w:firstColumn="1" w:lastColumn="0" w:noHBand="0" w:noVBand="1"/>
      </w:tblPr>
      <w:tblGrid>
        <w:gridCol w:w="638"/>
        <w:gridCol w:w="910"/>
        <w:gridCol w:w="1672"/>
        <w:gridCol w:w="1101"/>
        <w:gridCol w:w="647"/>
        <w:gridCol w:w="738"/>
        <w:gridCol w:w="1284"/>
        <w:gridCol w:w="1188"/>
        <w:gridCol w:w="1439"/>
        <w:gridCol w:w="1157"/>
      </w:tblGrid>
      <w:tr w:rsidR="003529BE" w14:paraId="514E7EB4" w14:textId="77777777" w:rsidTr="00A4037D">
        <w:trPr>
          <w:trHeight w:val="576"/>
        </w:trPr>
        <w:tc>
          <w:tcPr>
            <w:tcW w:w="638"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15285F22" w14:textId="77777777" w:rsidR="003529BE" w:rsidRDefault="003529BE" w:rsidP="003A3A6C">
            <w:pPr>
              <w:jc w:val="center"/>
              <w:rPr>
                <w:b/>
                <w:color w:val="0E2841"/>
                <w:sz w:val="30"/>
              </w:rPr>
            </w:pPr>
            <w:r w:rsidRPr="00651FAB">
              <w:rPr>
                <w:b/>
                <w:color w:val="FFFFFF" w:themeColor="background1"/>
                <w:sz w:val="30"/>
              </w:rPr>
              <w:t>1</w:t>
            </w:r>
            <w:r>
              <w:rPr>
                <w:b/>
                <w:color w:val="FFFFFF" w:themeColor="background1"/>
                <w:sz w:val="30"/>
              </w:rPr>
              <w:t>0</w:t>
            </w:r>
          </w:p>
        </w:tc>
        <w:tc>
          <w:tcPr>
            <w:tcW w:w="4330" w:type="dxa"/>
            <w:gridSpan w:val="4"/>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66CE5102" w14:textId="72378847" w:rsidR="003529BE" w:rsidRDefault="003529BE" w:rsidP="003A3A6C">
            <w:pPr>
              <w:rPr>
                <w:b/>
                <w:color w:val="0E2841"/>
                <w:sz w:val="30"/>
              </w:rPr>
            </w:pPr>
            <w:r w:rsidRPr="003A3A6C">
              <w:rPr>
                <w:b/>
                <w:color w:val="3A7F78"/>
                <w:sz w:val="24"/>
                <w:szCs w:val="18"/>
              </w:rPr>
              <w:t>FULL PROJECT TEAM DETAILS</w:t>
            </w:r>
          </w:p>
        </w:tc>
        <w:tc>
          <w:tcPr>
            <w:tcW w:w="5806" w:type="dxa"/>
            <w:gridSpan w:val="5"/>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0AA0AE61" w14:textId="228E3119" w:rsidR="003529BE" w:rsidRDefault="003529BE" w:rsidP="003A3A6C">
            <w:pPr>
              <w:rPr>
                <w:b/>
                <w:color w:val="0E2841"/>
                <w:sz w:val="30"/>
              </w:rPr>
            </w:pPr>
            <w:r>
              <w:rPr>
                <w:b/>
                <w:noProof/>
                <w:color w:val="0E2841"/>
                <w:sz w:val="30"/>
              </w:rPr>
              <w:drawing>
                <wp:inline distT="0" distB="0" distL="0" distR="0" wp14:anchorId="43FE61A6" wp14:editId="54F98A37">
                  <wp:extent cx="274320" cy="274320"/>
                  <wp:effectExtent l="0" t="0" r="0" b="0"/>
                  <wp:docPr id="1307392042" name="Graphic 8" descr="Users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134664" name="Graphic 1807134664" descr="Users with solid fill"/>
                          <pic:cNvPicPr/>
                        </pic:nvPicPr>
                        <pic:blipFill>
                          <a:blip r:embed="rId68">
                            <a:extLst>
                              <a:ext uri="{96DAC541-7B7A-43D3-8B79-37D633B846F1}">
                                <asvg:svgBlip xmlns:asvg="http://schemas.microsoft.com/office/drawing/2016/SVG/main" r:embed="rId69"/>
                              </a:ext>
                            </a:extLst>
                          </a:blip>
                          <a:stretch>
                            <a:fillRect/>
                          </a:stretch>
                        </pic:blipFill>
                        <pic:spPr>
                          <a:xfrm>
                            <a:off x="0" y="0"/>
                            <a:ext cx="274320" cy="274320"/>
                          </a:xfrm>
                          <a:prstGeom prst="rect">
                            <a:avLst/>
                          </a:prstGeom>
                        </pic:spPr>
                      </pic:pic>
                    </a:graphicData>
                  </a:graphic>
                </wp:inline>
              </w:drawing>
            </w:r>
          </w:p>
        </w:tc>
      </w:tr>
      <w:tr w:rsidR="00C00A5A" w14:paraId="3FD284B5" w14:textId="77777777" w:rsidTr="00B34D5D">
        <w:trPr>
          <w:trHeight w:val="2690"/>
        </w:trPr>
        <w:tc>
          <w:tcPr>
            <w:tcW w:w="10774" w:type="dxa"/>
            <w:gridSpan w:val="10"/>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2FBE8ED0" w14:textId="77777777" w:rsidR="00C00A5A" w:rsidRPr="00D67E8E" w:rsidRDefault="00C00A5A" w:rsidP="00C00A5A">
            <w:pPr>
              <w:pStyle w:val="BodyTextIndent3"/>
              <w:numPr>
                <w:ilvl w:val="0"/>
                <w:numId w:val="21"/>
              </w:numPr>
              <w:tabs>
                <w:tab w:val="num" w:pos="1440"/>
              </w:tabs>
              <w:spacing w:after="0"/>
              <w:ind w:left="360" w:hanging="283"/>
              <w:jc w:val="both"/>
              <w:rPr>
                <w:rFonts w:cs="Arial"/>
                <w:i/>
                <w:iCs/>
                <w:color w:val="808080" w:themeColor="background1" w:themeShade="80"/>
                <w:sz w:val="18"/>
                <w:szCs w:val="18"/>
              </w:rPr>
            </w:pPr>
            <w:r w:rsidRPr="00D67E8E">
              <w:rPr>
                <w:rFonts w:cs="Arial"/>
                <w:i/>
                <w:iCs/>
                <w:color w:val="808080" w:themeColor="background1" w:themeShade="80"/>
                <w:sz w:val="18"/>
                <w:szCs w:val="18"/>
              </w:rPr>
              <w:t xml:space="preserve">The </w:t>
            </w:r>
            <w:r w:rsidRPr="00D67E8E">
              <w:rPr>
                <w:rFonts w:cs="Arial"/>
                <w:i/>
                <w:iCs/>
                <w:color w:val="808080" w:themeColor="background1" w:themeShade="80"/>
                <w:sz w:val="18"/>
                <w:szCs w:val="18"/>
                <w:u w:val="single"/>
              </w:rPr>
              <w:t>Lead Investigator</w:t>
            </w:r>
            <w:r w:rsidRPr="00D67E8E">
              <w:rPr>
                <w:rFonts w:cs="Arial"/>
                <w:i/>
                <w:iCs/>
                <w:color w:val="808080" w:themeColor="background1" w:themeShade="80"/>
                <w:sz w:val="18"/>
                <w:szCs w:val="18"/>
              </w:rPr>
              <w:t xml:space="preserve"> will coordinate research activities carried out by the project team. </w:t>
            </w:r>
            <w:proofErr w:type="spellStart"/>
            <w:r w:rsidRPr="00D67E8E">
              <w:rPr>
                <w:rFonts w:cs="Arial"/>
                <w:i/>
                <w:iCs/>
                <w:color w:val="808080" w:themeColor="background1" w:themeShade="80"/>
                <w:sz w:val="18"/>
                <w:szCs w:val="18"/>
              </w:rPr>
              <w:t>He/She</w:t>
            </w:r>
            <w:proofErr w:type="spellEnd"/>
            <w:r w:rsidRPr="00D67E8E">
              <w:rPr>
                <w:rFonts w:cs="Arial"/>
                <w:i/>
                <w:iCs/>
                <w:color w:val="808080" w:themeColor="background1" w:themeShade="80"/>
                <w:sz w:val="18"/>
                <w:szCs w:val="18"/>
              </w:rPr>
              <w:t xml:space="preserve"> will be responsible for all progress reporting on behalf of the project team.</w:t>
            </w:r>
          </w:p>
          <w:p w14:paraId="3C799808" w14:textId="77777777" w:rsidR="00C00A5A" w:rsidRPr="00D67E8E" w:rsidRDefault="00C00A5A" w:rsidP="00C00A5A">
            <w:pPr>
              <w:pStyle w:val="BodyTextIndent3"/>
              <w:numPr>
                <w:ilvl w:val="0"/>
                <w:numId w:val="21"/>
              </w:numPr>
              <w:tabs>
                <w:tab w:val="num" w:pos="1440"/>
              </w:tabs>
              <w:spacing w:after="0"/>
              <w:ind w:left="360" w:hanging="283"/>
              <w:jc w:val="both"/>
              <w:rPr>
                <w:rFonts w:cs="Arial"/>
                <w:i/>
                <w:iCs/>
                <w:color w:val="808080" w:themeColor="background1" w:themeShade="80"/>
                <w:sz w:val="18"/>
                <w:szCs w:val="18"/>
              </w:rPr>
            </w:pPr>
            <w:r w:rsidRPr="00D67E8E">
              <w:rPr>
                <w:rFonts w:cs="Arial"/>
                <w:i/>
                <w:iCs/>
                <w:color w:val="808080" w:themeColor="background1" w:themeShade="80"/>
                <w:sz w:val="18"/>
                <w:szCs w:val="18"/>
                <w:u w:val="single"/>
              </w:rPr>
              <w:t>Team Leads</w:t>
            </w:r>
            <w:r w:rsidRPr="00D67E8E">
              <w:rPr>
                <w:rFonts w:cs="Arial"/>
                <w:i/>
                <w:iCs/>
                <w:color w:val="808080" w:themeColor="background1" w:themeShade="80"/>
                <w:sz w:val="18"/>
                <w:szCs w:val="18"/>
              </w:rPr>
              <w:t xml:space="preserve"> will be the representative(s) leading the research at the Partner Institution. </w:t>
            </w:r>
          </w:p>
          <w:p w14:paraId="1FCA35E9" w14:textId="77777777" w:rsidR="00C00A5A" w:rsidRPr="00D67E8E" w:rsidRDefault="00C00A5A" w:rsidP="00C00A5A">
            <w:pPr>
              <w:pStyle w:val="BodyTextIndent3"/>
              <w:numPr>
                <w:ilvl w:val="0"/>
                <w:numId w:val="21"/>
              </w:numPr>
              <w:tabs>
                <w:tab w:val="num" w:pos="1440"/>
              </w:tabs>
              <w:spacing w:after="0"/>
              <w:ind w:left="360" w:hanging="283"/>
              <w:jc w:val="both"/>
              <w:rPr>
                <w:rFonts w:cs="Arial"/>
                <w:b/>
                <w:bCs/>
                <w:i/>
                <w:iCs/>
                <w:color w:val="808080" w:themeColor="background1" w:themeShade="80"/>
                <w:sz w:val="18"/>
                <w:szCs w:val="18"/>
                <w:u w:val="single"/>
              </w:rPr>
            </w:pPr>
            <w:r w:rsidRPr="00D67E8E">
              <w:rPr>
                <w:rFonts w:cs="Arial"/>
                <w:i/>
                <w:iCs/>
                <w:color w:val="808080" w:themeColor="background1" w:themeShade="80"/>
                <w:sz w:val="18"/>
                <w:szCs w:val="18"/>
                <w:u w:val="single"/>
              </w:rPr>
              <w:t>Co-Investigator(s) (Co-Is)</w:t>
            </w:r>
            <w:r w:rsidRPr="00D67E8E">
              <w:rPr>
                <w:rFonts w:cs="Arial"/>
                <w:i/>
                <w:iCs/>
                <w:color w:val="808080" w:themeColor="background1" w:themeShade="80"/>
                <w:sz w:val="18"/>
                <w:szCs w:val="18"/>
              </w:rPr>
              <w:t xml:space="preserve"> will be the </w:t>
            </w:r>
            <w:r w:rsidRPr="00D67E8E">
              <w:rPr>
                <w:rFonts w:cs="Arial"/>
                <w:i/>
                <w:iCs/>
                <w:color w:val="808080" w:themeColor="background1" w:themeShade="80"/>
                <w:sz w:val="18"/>
                <w:szCs w:val="18"/>
                <w:lang w:eastAsia="zh-CN"/>
              </w:rPr>
              <w:t>person(s) leading and managing a particular workstream in collaboration with the Lead Investigator or Team Lead within the same institution.</w:t>
            </w:r>
          </w:p>
          <w:p w14:paraId="2B82FEAB" w14:textId="5BBAF7A7" w:rsidR="00C00A5A" w:rsidRPr="00D67E8E" w:rsidRDefault="00C00A5A" w:rsidP="00C00A5A">
            <w:pPr>
              <w:pStyle w:val="BodyTextIndent3"/>
              <w:numPr>
                <w:ilvl w:val="0"/>
                <w:numId w:val="21"/>
              </w:numPr>
              <w:tabs>
                <w:tab w:val="num" w:pos="1440"/>
              </w:tabs>
              <w:spacing w:after="0"/>
              <w:ind w:left="360" w:hanging="283"/>
              <w:jc w:val="both"/>
              <w:rPr>
                <w:rFonts w:cs="Arial"/>
                <w:i/>
                <w:iCs/>
                <w:color w:val="808080" w:themeColor="background1" w:themeShade="80"/>
                <w:sz w:val="18"/>
                <w:szCs w:val="18"/>
                <w:lang w:eastAsia="zh-CN"/>
              </w:rPr>
            </w:pPr>
            <w:r w:rsidRPr="00D67E8E">
              <w:rPr>
                <w:rFonts w:cs="Arial"/>
                <w:i/>
                <w:iCs/>
                <w:color w:val="808080" w:themeColor="background1" w:themeShade="80"/>
                <w:sz w:val="18"/>
                <w:szCs w:val="18"/>
                <w:u w:val="single"/>
                <w:lang w:eastAsia="zh-CN"/>
              </w:rPr>
              <w:t>Collaborator(s)</w:t>
            </w:r>
            <w:r w:rsidRPr="00D67E8E">
              <w:rPr>
                <w:rFonts w:cs="Arial"/>
                <w:i/>
                <w:iCs/>
                <w:color w:val="808080" w:themeColor="background1" w:themeShade="80"/>
                <w:sz w:val="18"/>
                <w:szCs w:val="18"/>
                <w:lang w:eastAsia="zh-CN"/>
              </w:rPr>
              <w:t xml:space="preserve"> refers to any company, institution or incorporated body engaged in </w:t>
            </w:r>
            <w:r w:rsidR="004D5765" w:rsidRPr="00D67E8E">
              <w:rPr>
                <w:rFonts w:cs="Arial"/>
                <w:i/>
                <w:iCs/>
                <w:color w:val="808080" w:themeColor="background1" w:themeShade="80"/>
                <w:sz w:val="18"/>
                <w:szCs w:val="18"/>
                <w:lang w:eastAsia="zh-CN"/>
              </w:rPr>
              <w:t>research</w:t>
            </w:r>
            <w:r w:rsidRPr="00D67E8E">
              <w:rPr>
                <w:rFonts w:cs="Arial"/>
                <w:i/>
                <w:iCs/>
                <w:color w:val="808080" w:themeColor="background1" w:themeShade="80"/>
                <w:sz w:val="18"/>
                <w:szCs w:val="18"/>
                <w:lang w:eastAsia="zh-CN"/>
              </w:rPr>
              <w:t xml:space="preserve"> collaboration with the </w:t>
            </w:r>
            <w:r w:rsidRPr="00D67E8E">
              <w:rPr>
                <w:rFonts w:cs="Arial"/>
                <w:i/>
                <w:iCs/>
                <w:color w:val="808080" w:themeColor="background1" w:themeShade="80"/>
                <w:sz w:val="18"/>
                <w:szCs w:val="18"/>
              </w:rPr>
              <w:t xml:space="preserve">Lead Investigator </w:t>
            </w:r>
            <w:r w:rsidRPr="00D67E8E">
              <w:rPr>
                <w:rFonts w:cs="Arial"/>
                <w:i/>
                <w:iCs/>
                <w:color w:val="808080" w:themeColor="background1" w:themeShade="80"/>
                <w:sz w:val="18"/>
                <w:szCs w:val="18"/>
                <w:lang w:eastAsia="zh-CN"/>
              </w:rPr>
              <w:t>or any Co-Is.</w:t>
            </w:r>
          </w:p>
          <w:p w14:paraId="5B70A37C" w14:textId="77777777" w:rsidR="00C00A5A" w:rsidRPr="00D67E8E" w:rsidRDefault="00C00A5A" w:rsidP="00C00A5A">
            <w:pPr>
              <w:pStyle w:val="BodyTextIndent3"/>
              <w:numPr>
                <w:ilvl w:val="0"/>
                <w:numId w:val="21"/>
              </w:numPr>
              <w:tabs>
                <w:tab w:val="num" w:pos="1440"/>
              </w:tabs>
              <w:spacing w:after="0"/>
              <w:ind w:left="360" w:hanging="283"/>
              <w:jc w:val="both"/>
              <w:rPr>
                <w:rFonts w:cs="Arial"/>
                <w:i/>
                <w:iCs/>
                <w:color w:val="808080" w:themeColor="background1" w:themeShade="80"/>
                <w:sz w:val="18"/>
                <w:szCs w:val="18"/>
                <w:u w:val="single"/>
                <w:lang w:eastAsia="zh-CN"/>
              </w:rPr>
            </w:pPr>
            <w:r w:rsidRPr="00D67E8E">
              <w:rPr>
                <w:rFonts w:cs="Arial"/>
                <w:i/>
                <w:iCs/>
                <w:color w:val="808080" w:themeColor="background1" w:themeShade="80"/>
                <w:sz w:val="18"/>
                <w:szCs w:val="18"/>
                <w:u w:val="single"/>
                <w:lang w:eastAsia="zh-CN"/>
              </w:rPr>
              <w:t>Funding will be awarded to Singapore public sector research performers only. Collaborators do not receive funding.</w:t>
            </w:r>
          </w:p>
          <w:p w14:paraId="0B3CC330" w14:textId="489BBD8F" w:rsidR="00C00A5A" w:rsidRPr="00E173C9" w:rsidRDefault="00C00A5A" w:rsidP="00C00A5A">
            <w:pPr>
              <w:pStyle w:val="BodyTextIndent3"/>
              <w:numPr>
                <w:ilvl w:val="0"/>
                <w:numId w:val="21"/>
              </w:numPr>
              <w:tabs>
                <w:tab w:val="num" w:pos="1440"/>
              </w:tabs>
              <w:spacing w:after="0"/>
              <w:ind w:left="360" w:hanging="283"/>
              <w:jc w:val="both"/>
              <w:rPr>
                <w:rFonts w:cs="Arial"/>
                <w:i/>
                <w:iCs/>
                <w:color w:val="808080" w:themeColor="background1" w:themeShade="80"/>
                <w:sz w:val="18"/>
                <w:szCs w:val="18"/>
              </w:rPr>
            </w:pPr>
            <w:r w:rsidRPr="00E173C9">
              <w:rPr>
                <w:rFonts w:cs="Arial"/>
                <w:i/>
                <w:iCs/>
                <w:color w:val="808080" w:themeColor="background1" w:themeShade="80"/>
                <w:sz w:val="18"/>
                <w:szCs w:val="18"/>
              </w:rPr>
              <w:t xml:space="preserve">The percentage effort </w:t>
            </w:r>
            <w:r w:rsidR="00B42AA7">
              <w:rPr>
                <w:rFonts w:cs="Arial"/>
                <w:i/>
                <w:iCs/>
                <w:color w:val="808080" w:themeColor="background1" w:themeShade="80"/>
                <w:sz w:val="18"/>
                <w:szCs w:val="18"/>
              </w:rPr>
              <w:t>within the project for all team members, excluding Collaborators</w:t>
            </w:r>
            <w:r w:rsidRPr="00E173C9">
              <w:rPr>
                <w:rFonts w:cs="Arial"/>
                <w:i/>
                <w:iCs/>
                <w:color w:val="808080" w:themeColor="background1" w:themeShade="80"/>
                <w:sz w:val="18"/>
                <w:szCs w:val="18"/>
              </w:rPr>
              <w:t xml:space="preserve"> must add up to 100%. Identify any synergies and provide a conflict management plan if applicable. Indicate the role and contribution of each team member </w:t>
            </w:r>
            <w:r w:rsidR="00C553A9">
              <w:rPr>
                <w:rFonts w:cs="Arial"/>
                <w:i/>
                <w:iCs/>
                <w:color w:val="808080" w:themeColor="background1" w:themeShade="80"/>
                <w:sz w:val="18"/>
                <w:szCs w:val="18"/>
              </w:rPr>
              <w:t xml:space="preserve">including the </w:t>
            </w:r>
            <w:r w:rsidRPr="00E173C9">
              <w:rPr>
                <w:rFonts w:cs="Arial"/>
                <w:i/>
                <w:iCs/>
                <w:color w:val="808080" w:themeColor="background1" w:themeShade="80"/>
                <w:sz w:val="18"/>
                <w:szCs w:val="18"/>
              </w:rPr>
              <w:t>Lead Investigator, Co-Investigators, Team Lead and Collaborators.</w:t>
            </w:r>
          </w:p>
          <w:p w14:paraId="03932A83" w14:textId="087330D7" w:rsidR="00631196" w:rsidRPr="00B34D5D" w:rsidRDefault="00C00A5A" w:rsidP="00B34D5D">
            <w:pPr>
              <w:pStyle w:val="ListParagraph"/>
              <w:numPr>
                <w:ilvl w:val="0"/>
                <w:numId w:val="21"/>
              </w:numPr>
              <w:ind w:left="360" w:hanging="283"/>
              <w:contextualSpacing w:val="0"/>
              <w:rPr>
                <w:rFonts w:cs="Arial"/>
                <w:i/>
                <w:iCs/>
                <w:color w:val="808080" w:themeColor="background1" w:themeShade="80"/>
                <w:spacing w:val="-2"/>
                <w:szCs w:val="18"/>
                <w:lang w:eastAsia="zh-CN"/>
              </w:rPr>
            </w:pPr>
            <w:r w:rsidRPr="00D67E8E">
              <w:rPr>
                <w:rFonts w:cs="Arial"/>
                <w:i/>
                <w:iCs/>
                <w:color w:val="808080" w:themeColor="background1" w:themeShade="80"/>
                <w:spacing w:val="-2"/>
                <w:szCs w:val="18"/>
                <w:lang w:eastAsia="zh-CN"/>
              </w:rPr>
              <w:t xml:space="preserve">Leads should hold a primary appointment in a Singapore publicly funded institute or institute of higher learning (IHL). The lead investigator must hold a primary appointment of at least 0.7 FTE in Singapore. </w:t>
            </w:r>
          </w:p>
        </w:tc>
      </w:tr>
      <w:tr w:rsidR="000C120B" w14:paraId="106E3225" w14:textId="77777777" w:rsidTr="003529BE">
        <w:trPr>
          <w:trHeight w:val="264"/>
        </w:trPr>
        <w:tc>
          <w:tcPr>
            <w:tcW w:w="15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4B5F9376" w14:textId="11D80198" w:rsidR="000C120B" w:rsidRPr="000C120B" w:rsidRDefault="000C120B" w:rsidP="000C120B">
            <w:pPr>
              <w:rPr>
                <w:b/>
                <w:color w:val="FFFFFF" w:themeColor="background1"/>
                <w:sz w:val="20"/>
                <w:szCs w:val="20"/>
              </w:rPr>
            </w:pPr>
            <w:r w:rsidRPr="000C120B">
              <w:rPr>
                <w:b/>
                <w:color w:val="FFFFFF" w:themeColor="background1"/>
                <w:sz w:val="20"/>
                <w:szCs w:val="20"/>
              </w:rPr>
              <w:t>Role in project</w:t>
            </w:r>
          </w:p>
        </w:tc>
        <w:tc>
          <w:tcPr>
            <w:tcW w:w="16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2CA8E811" w14:textId="3125B845" w:rsidR="000C120B" w:rsidRPr="000C120B" w:rsidRDefault="000C120B" w:rsidP="000C120B">
            <w:pPr>
              <w:rPr>
                <w:b/>
                <w:color w:val="FFFFFF" w:themeColor="background1"/>
                <w:sz w:val="20"/>
                <w:szCs w:val="20"/>
              </w:rPr>
            </w:pPr>
            <w:r w:rsidRPr="000C120B">
              <w:rPr>
                <w:rFonts w:cstheme="minorHAnsi"/>
                <w:b/>
                <w:color w:val="FFFFFF" w:themeColor="background1"/>
                <w:sz w:val="20"/>
                <w:szCs w:val="20"/>
              </w:rPr>
              <w:t>Name with Salutation</w:t>
            </w: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7AA79E5D" w14:textId="0F649BDA" w:rsidR="000C120B" w:rsidRPr="000C120B" w:rsidRDefault="000C120B" w:rsidP="000C120B">
            <w:pPr>
              <w:rPr>
                <w:b/>
                <w:color w:val="FFFFFF" w:themeColor="background1"/>
                <w:sz w:val="20"/>
                <w:szCs w:val="20"/>
              </w:rPr>
            </w:pPr>
            <w:r w:rsidRPr="000C120B">
              <w:rPr>
                <w:rFonts w:cstheme="minorHAnsi"/>
                <w:b/>
                <w:color w:val="FFFFFF" w:themeColor="background1"/>
                <w:sz w:val="20"/>
                <w:szCs w:val="20"/>
              </w:rPr>
              <w:t>ORCID</w:t>
            </w:r>
          </w:p>
        </w:tc>
        <w:tc>
          <w:tcPr>
            <w:tcW w:w="13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0B7360EE" w14:textId="21BBC400" w:rsidR="000C120B" w:rsidRPr="000C120B" w:rsidRDefault="000C120B" w:rsidP="000C120B">
            <w:pPr>
              <w:rPr>
                <w:b/>
                <w:color w:val="FFFFFF" w:themeColor="background1"/>
                <w:sz w:val="20"/>
                <w:szCs w:val="20"/>
              </w:rPr>
            </w:pPr>
            <w:r w:rsidRPr="000C120B">
              <w:rPr>
                <w:rFonts w:cstheme="minorHAnsi"/>
                <w:b/>
                <w:color w:val="FFFFFF" w:themeColor="background1"/>
                <w:sz w:val="20"/>
                <w:szCs w:val="20"/>
              </w:rPr>
              <w:t>Designation</w:t>
            </w:r>
          </w:p>
        </w:tc>
        <w:tc>
          <w:tcPr>
            <w:tcW w:w="12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645A49C6" w14:textId="3B5B0A9E" w:rsidR="000C120B" w:rsidRPr="000C120B" w:rsidRDefault="000C120B" w:rsidP="000C120B">
            <w:pPr>
              <w:rPr>
                <w:b/>
                <w:color w:val="FFFFFF" w:themeColor="background1"/>
                <w:sz w:val="20"/>
                <w:szCs w:val="20"/>
              </w:rPr>
            </w:pPr>
            <w:r w:rsidRPr="000C120B">
              <w:rPr>
                <w:rFonts w:cstheme="minorHAnsi"/>
                <w:b/>
                <w:color w:val="FFFFFF" w:themeColor="background1"/>
                <w:sz w:val="20"/>
                <w:szCs w:val="20"/>
              </w:rPr>
              <w:t>Research Institution</w:t>
            </w:r>
          </w:p>
        </w:tc>
        <w:tc>
          <w:tcPr>
            <w:tcW w:w="11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76CD1D6C" w14:textId="2EB32857" w:rsidR="000C120B" w:rsidRPr="000C120B" w:rsidRDefault="000C120B" w:rsidP="000C120B">
            <w:pPr>
              <w:rPr>
                <w:b/>
                <w:color w:val="FFFFFF" w:themeColor="background1"/>
                <w:sz w:val="20"/>
                <w:szCs w:val="20"/>
              </w:rPr>
            </w:pPr>
            <w:r w:rsidRPr="000C120B">
              <w:rPr>
                <w:rFonts w:cstheme="minorHAnsi"/>
                <w:b/>
                <w:color w:val="FFFFFF" w:themeColor="background1"/>
                <w:sz w:val="20"/>
                <w:szCs w:val="20"/>
              </w:rPr>
              <w:t>Email address</w:t>
            </w:r>
          </w:p>
        </w:tc>
        <w:tc>
          <w:tcPr>
            <w:tcW w:w="14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35EEB909" w14:textId="235C6D31" w:rsidR="000C120B" w:rsidRPr="000C120B" w:rsidRDefault="000C120B" w:rsidP="000C120B">
            <w:pPr>
              <w:rPr>
                <w:b/>
                <w:color w:val="FFFFFF" w:themeColor="background1"/>
                <w:sz w:val="20"/>
                <w:szCs w:val="20"/>
              </w:rPr>
            </w:pPr>
            <w:r w:rsidRPr="000C120B">
              <w:rPr>
                <w:rFonts w:cstheme="minorHAnsi"/>
                <w:b/>
                <w:color w:val="FFFFFF" w:themeColor="background1"/>
                <w:sz w:val="20"/>
                <w:szCs w:val="20"/>
              </w:rPr>
              <w:t xml:space="preserve">% </w:t>
            </w:r>
            <w:r w:rsidRPr="000C120B">
              <w:rPr>
                <w:rFonts w:cstheme="minorHAnsi"/>
                <w:b/>
                <w:bCs/>
                <w:color w:val="FFFFFF" w:themeColor="background1"/>
                <w:sz w:val="20"/>
                <w:szCs w:val="20"/>
                <w:lang w:val="en-SG"/>
              </w:rPr>
              <w:t>FTE/ Commitment to Project</w:t>
            </w:r>
            <w:r w:rsidRPr="000C120B">
              <w:rPr>
                <w:rStyle w:val="FootnoteReference"/>
                <w:rFonts w:cstheme="minorHAnsi"/>
                <w:b/>
                <w:color w:val="FFFFFF" w:themeColor="background1"/>
                <w:sz w:val="20"/>
                <w:szCs w:val="20"/>
              </w:rPr>
              <w:footnoteReference w:id="1"/>
            </w:r>
          </w:p>
        </w:tc>
        <w:tc>
          <w:tcPr>
            <w:tcW w:w="11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66DB919D" w14:textId="3F4DFAFB" w:rsidR="000C120B" w:rsidRPr="000C120B" w:rsidRDefault="000C120B" w:rsidP="000C120B">
            <w:pPr>
              <w:rPr>
                <w:b/>
                <w:color w:val="FFFFFF" w:themeColor="background1"/>
                <w:sz w:val="20"/>
                <w:szCs w:val="20"/>
              </w:rPr>
            </w:pPr>
            <w:r w:rsidRPr="000C120B">
              <w:rPr>
                <w:rFonts w:cstheme="minorHAnsi"/>
                <w:b/>
                <w:color w:val="FFFFFF" w:themeColor="background1"/>
                <w:sz w:val="20"/>
                <w:szCs w:val="20"/>
              </w:rPr>
              <w:t>% effort within the project</w:t>
            </w:r>
            <w:r w:rsidRPr="000C120B">
              <w:rPr>
                <w:rStyle w:val="FootnoteReference"/>
                <w:rFonts w:cstheme="minorHAnsi"/>
                <w:b/>
                <w:color w:val="FFFFFF" w:themeColor="background1"/>
                <w:sz w:val="20"/>
                <w:szCs w:val="20"/>
              </w:rPr>
              <w:footnoteReference w:id="2"/>
            </w:r>
          </w:p>
        </w:tc>
      </w:tr>
      <w:tr w:rsidR="00FF77A3" w14:paraId="05DCD10B" w14:textId="77777777" w:rsidTr="00B14773">
        <w:trPr>
          <w:trHeight w:val="382"/>
        </w:trPr>
        <w:tc>
          <w:tcPr>
            <w:tcW w:w="15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E865D73" w14:textId="78DEFEC5" w:rsidR="00FF77A3" w:rsidRPr="00FF77A3" w:rsidRDefault="00FF77A3" w:rsidP="00FF77A3">
            <w:pPr>
              <w:rPr>
                <w:b/>
                <w:color w:val="0E2841"/>
                <w:sz w:val="20"/>
                <w:szCs w:val="24"/>
              </w:rPr>
            </w:pPr>
            <w:r w:rsidRPr="00FF77A3">
              <w:rPr>
                <w:rFonts w:cstheme="minorHAnsi"/>
                <w:b/>
                <w:sz w:val="20"/>
                <w:szCs w:val="24"/>
              </w:rPr>
              <w:t>Lead Investigator</w:t>
            </w:r>
          </w:p>
        </w:tc>
        <w:tc>
          <w:tcPr>
            <w:tcW w:w="16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BC04D5" w14:textId="32FE609F" w:rsidR="00FF77A3" w:rsidRPr="00651FAB" w:rsidRDefault="00FF77A3" w:rsidP="00FF77A3">
            <w:pPr>
              <w:rPr>
                <w:b/>
                <w:color w:val="0E2841"/>
                <w:sz w:val="22"/>
              </w:rPr>
            </w:pP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33A765" w14:textId="77777777" w:rsidR="00FF77A3" w:rsidRPr="00651FAB" w:rsidRDefault="00FF77A3" w:rsidP="00FF77A3">
            <w:pPr>
              <w:rPr>
                <w:b/>
                <w:color w:val="0E2841"/>
                <w:sz w:val="22"/>
              </w:rPr>
            </w:pPr>
          </w:p>
        </w:tc>
        <w:tc>
          <w:tcPr>
            <w:tcW w:w="13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A9855D" w14:textId="77777777" w:rsidR="00FF77A3" w:rsidRPr="00651FAB" w:rsidRDefault="00FF77A3" w:rsidP="00FF77A3">
            <w:pPr>
              <w:rPr>
                <w:b/>
                <w:color w:val="0E2841"/>
                <w:sz w:val="22"/>
              </w:rPr>
            </w:pPr>
          </w:p>
        </w:tc>
        <w:tc>
          <w:tcPr>
            <w:tcW w:w="12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6E190D" w14:textId="77777777" w:rsidR="00FF77A3" w:rsidRPr="00651FAB" w:rsidRDefault="00FF77A3" w:rsidP="00FF77A3">
            <w:pPr>
              <w:rPr>
                <w:b/>
                <w:color w:val="0E2841"/>
                <w:sz w:val="22"/>
              </w:rPr>
            </w:pPr>
          </w:p>
        </w:tc>
        <w:tc>
          <w:tcPr>
            <w:tcW w:w="11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C3E084" w14:textId="77777777" w:rsidR="00FF77A3" w:rsidRPr="00651FAB" w:rsidRDefault="00FF77A3" w:rsidP="00FF77A3">
            <w:pPr>
              <w:rPr>
                <w:b/>
                <w:color w:val="0E2841"/>
                <w:sz w:val="22"/>
              </w:rPr>
            </w:pPr>
          </w:p>
        </w:tc>
        <w:tc>
          <w:tcPr>
            <w:tcW w:w="14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88E4CB" w14:textId="77777777" w:rsidR="00FF77A3" w:rsidRPr="00651FAB" w:rsidRDefault="00FF77A3" w:rsidP="00FF77A3">
            <w:pPr>
              <w:rPr>
                <w:b/>
                <w:color w:val="0E2841"/>
                <w:sz w:val="22"/>
              </w:rPr>
            </w:pPr>
          </w:p>
        </w:tc>
        <w:tc>
          <w:tcPr>
            <w:tcW w:w="11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122330" w14:textId="77777777" w:rsidR="00FF77A3" w:rsidRPr="00651FAB" w:rsidRDefault="00FF77A3" w:rsidP="00FF77A3">
            <w:pPr>
              <w:rPr>
                <w:b/>
                <w:color w:val="0E2841"/>
                <w:sz w:val="22"/>
              </w:rPr>
            </w:pPr>
          </w:p>
        </w:tc>
      </w:tr>
      <w:tr w:rsidR="00FF77A3" w14:paraId="69DF4E5B" w14:textId="77777777" w:rsidTr="00B14773">
        <w:trPr>
          <w:trHeight w:val="284"/>
        </w:trPr>
        <w:tc>
          <w:tcPr>
            <w:tcW w:w="15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34C35FE" w14:textId="1DE0D669" w:rsidR="00FF77A3" w:rsidRPr="00FF77A3" w:rsidRDefault="00FF77A3" w:rsidP="00FF77A3">
            <w:pPr>
              <w:rPr>
                <w:b/>
                <w:color w:val="0E2841"/>
                <w:sz w:val="20"/>
                <w:szCs w:val="24"/>
              </w:rPr>
            </w:pPr>
            <w:r w:rsidRPr="00FF77A3">
              <w:rPr>
                <w:rFonts w:cstheme="minorHAnsi"/>
                <w:b/>
                <w:sz w:val="20"/>
                <w:szCs w:val="24"/>
              </w:rPr>
              <w:t>Team Lead</w:t>
            </w:r>
          </w:p>
        </w:tc>
        <w:tc>
          <w:tcPr>
            <w:tcW w:w="16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BFFE15" w14:textId="63CD8D99" w:rsidR="00FF77A3" w:rsidRPr="00651FAB" w:rsidRDefault="00FF77A3" w:rsidP="00FF77A3">
            <w:pPr>
              <w:rPr>
                <w:b/>
                <w:color w:val="0E2841"/>
                <w:sz w:val="22"/>
              </w:rPr>
            </w:pP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CB2A07" w14:textId="77777777" w:rsidR="00FF77A3" w:rsidRPr="00651FAB" w:rsidRDefault="00FF77A3" w:rsidP="00FF77A3">
            <w:pPr>
              <w:rPr>
                <w:b/>
                <w:color w:val="0E2841"/>
                <w:sz w:val="22"/>
              </w:rPr>
            </w:pPr>
          </w:p>
        </w:tc>
        <w:tc>
          <w:tcPr>
            <w:tcW w:w="13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183B0A" w14:textId="77777777" w:rsidR="00FF77A3" w:rsidRPr="00651FAB" w:rsidRDefault="00FF77A3" w:rsidP="00FF77A3">
            <w:pPr>
              <w:rPr>
                <w:b/>
                <w:color w:val="0E2841"/>
                <w:sz w:val="22"/>
              </w:rPr>
            </w:pPr>
          </w:p>
        </w:tc>
        <w:tc>
          <w:tcPr>
            <w:tcW w:w="12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9DC912" w14:textId="77777777" w:rsidR="00FF77A3" w:rsidRPr="00651FAB" w:rsidRDefault="00FF77A3" w:rsidP="00FF77A3">
            <w:pPr>
              <w:rPr>
                <w:b/>
                <w:color w:val="0E2841"/>
                <w:sz w:val="22"/>
              </w:rPr>
            </w:pPr>
          </w:p>
        </w:tc>
        <w:tc>
          <w:tcPr>
            <w:tcW w:w="11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379A97" w14:textId="77777777" w:rsidR="00FF77A3" w:rsidRPr="00651FAB" w:rsidRDefault="00FF77A3" w:rsidP="00FF77A3">
            <w:pPr>
              <w:rPr>
                <w:b/>
                <w:color w:val="0E2841"/>
                <w:sz w:val="22"/>
              </w:rPr>
            </w:pPr>
          </w:p>
        </w:tc>
        <w:tc>
          <w:tcPr>
            <w:tcW w:w="14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329800" w14:textId="77777777" w:rsidR="00FF77A3" w:rsidRPr="00651FAB" w:rsidRDefault="00FF77A3" w:rsidP="00FF77A3">
            <w:pPr>
              <w:rPr>
                <w:b/>
                <w:color w:val="0E2841"/>
                <w:sz w:val="22"/>
              </w:rPr>
            </w:pPr>
          </w:p>
        </w:tc>
        <w:tc>
          <w:tcPr>
            <w:tcW w:w="11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8336EF" w14:textId="77777777" w:rsidR="00FF77A3" w:rsidRPr="00651FAB" w:rsidRDefault="00FF77A3" w:rsidP="00FF77A3">
            <w:pPr>
              <w:rPr>
                <w:b/>
                <w:color w:val="0E2841"/>
                <w:sz w:val="22"/>
              </w:rPr>
            </w:pPr>
          </w:p>
        </w:tc>
      </w:tr>
      <w:tr w:rsidR="00FF77A3" w14:paraId="37DAF788" w14:textId="77777777" w:rsidTr="0023237B">
        <w:trPr>
          <w:trHeight w:val="509"/>
        </w:trPr>
        <w:tc>
          <w:tcPr>
            <w:tcW w:w="15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6CDE99A" w14:textId="558E43F3" w:rsidR="00FF77A3" w:rsidRPr="00FF77A3" w:rsidRDefault="00FF77A3" w:rsidP="00FF77A3">
            <w:pPr>
              <w:rPr>
                <w:b/>
                <w:color w:val="0E2841"/>
                <w:sz w:val="20"/>
                <w:szCs w:val="24"/>
              </w:rPr>
            </w:pPr>
            <w:r w:rsidRPr="00FF77A3">
              <w:rPr>
                <w:rFonts w:cs="Arial"/>
                <w:b/>
                <w:sz w:val="20"/>
                <w:szCs w:val="24"/>
              </w:rPr>
              <w:t>Co-Investigator (Co-I)</w:t>
            </w:r>
          </w:p>
        </w:tc>
        <w:tc>
          <w:tcPr>
            <w:tcW w:w="16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878C0B" w14:textId="5FBE1E9E" w:rsidR="00FF77A3" w:rsidRPr="00651FAB" w:rsidRDefault="00FF77A3" w:rsidP="00FF77A3">
            <w:pPr>
              <w:rPr>
                <w:b/>
                <w:color w:val="0E2841"/>
                <w:sz w:val="22"/>
              </w:rPr>
            </w:pPr>
          </w:p>
        </w:tc>
        <w:tc>
          <w:tcPr>
            <w:tcW w:w="11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C68143" w14:textId="77777777" w:rsidR="00FF77A3" w:rsidRPr="00651FAB" w:rsidRDefault="00FF77A3" w:rsidP="00FF77A3">
            <w:pPr>
              <w:rPr>
                <w:b/>
                <w:color w:val="0E2841"/>
                <w:sz w:val="22"/>
              </w:rPr>
            </w:pPr>
          </w:p>
        </w:tc>
        <w:tc>
          <w:tcPr>
            <w:tcW w:w="138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59CC0B" w14:textId="77777777" w:rsidR="00FF77A3" w:rsidRPr="00651FAB" w:rsidRDefault="00FF77A3" w:rsidP="00FF77A3">
            <w:pPr>
              <w:rPr>
                <w:b/>
                <w:color w:val="0E2841"/>
                <w:sz w:val="22"/>
              </w:rPr>
            </w:pPr>
          </w:p>
        </w:tc>
        <w:tc>
          <w:tcPr>
            <w:tcW w:w="12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F5A0A2" w14:textId="77777777" w:rsidR="00FF77A3" w:rsidRPr="00651FAB" w:rsidRDefault="00FF77A3" w:rsidP="00FF77A3">
            <w:pPr>
              <w:rPr>
                <w:b/>
                <w:color w:val="0E2841"/>
                <w:sz w:val="22"/>
              </w:rPr>
            </w:pPr>
          </w:p>
        </w:tc>
        <w:tc>
          <w:tcPr>
            <w:tcW w:w="11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202A23" w14:textId="77777777" w:rsidR="00FF77A3" w:rsidRPr="00651FAB" w:rsidRDefault="00FF77A3" w:rsidP="00FF77A3">
            <w:pPr>
              <w:rPr>
                <w:b/>
                <w:color w:val="0E2841"/>
                <w:sz w:val="22"/>
              </w:rPr>
            </w:pPr>
          </w:p>
        </w:tc>
        <w:tc>
          <w:tcPr>
            <w:tcW w:w="14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FD5EE6" w14:textId="77777777" w:rsidR="00FF77A3" w:rsidRPr="00651FAB" w:rsidRDefault="00FF77A3" w:rsidP="00FF77A3">
            <w:pPr>
              <w:rPr>
                <w:b/>
                <w:color w:val="0E2841"/>
                <w:sz w:val="22"/>
              </w:rPr>
            </w:pPr>
          </w:p>
        </w:tc>
        <w:tc>
          <w:tcPr>
            <w:tcW w:w="11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144655" w14:textId="77777777" w:rsidR="00FF77A3" w:rsidRPr="00651FAB" w:rsidRDefault="00FF77A3" w:rsidP="00FF77A3">
            <w:pPr>
              <w:rPr>
                <w:b/>
                <w:color w:val="0E2841"/>
                <w:sz w:val="22"/>
              </w:rPr>
            </w:pPr>
          </w:p>
        </w:tc>
      </w:tr>
      <w:tr w:rsidR="00FF77A3" w14:paraId="2D74CCCA" w14:textId="77777777" w:rsidTr="0023237B">
        <w:trPr>
          <w:trHeight w:val="269"/>
        </w:trPr>
        <w:tc>
          <w:tcPr>
            <w:tcW w:w="1548" w:type="dxa"/>
            <w:gridSpan w:val="2"/>
            <w:tcBorders>
              <w:top w:val="single" w:sz="4" w:space="0" w:color="BFBFBF" w:themeColor="background1" w:themeShade="BF"/>
              <w:left w:val="single" w:sz="4" w:space="0" w:color="BFBFBF" w:themeColor="background1" w:themeShade="BF"/>
              <w:bottom w:val="single" w:sz="4" w:space="0" w:color="BFBFBF"/>
              <w:right w:val="single" w:sz="4" w:space="0" w:color="BFBFBF" w:themeColor="background1" w:themeShade="BF"/>
            </w:tcBorders>
            <w:shd w:val="clear" w:color="auto" w:fill="F2F2F2" w:themeFill="background1" w:themeFillShade="F2"/>
          </w:tcPr>
          <w:p w14:paraId="6656EF46" w14:textId="4DD197E5" w:rsidR="00FF77A3" w:rsidRPr="00FF77A3" w:rsidRDefault="00FF77A3" w:rsidP="00FF77A3">
            <w:pPr>
              <w:rPr>
                <w:b/>
                <w:color w:val="0E2841"/>
                <w:sz w:val="20"/>
                <w:szCs w:val="24"/>
              </w:rPr>
            </w:pPr>
            <w:r w:rsidRPr="00FF77A3">
              <w:rPr>
                <w:rFonts w:cstheme="minorHAnsi"/>
                <w:b/>
                <w:sz w:val="20"/>
                <w:szCs w:val="24"/>
              </w:rPr>
              <w:t>Collaborator</w:t>
            </w:r>
          </w:p>
        </w:tc>
        <w:tc>
          <w:tcPr>
            <w:tcW w:w="1672" w:type="dxa"/>
            <w:tcBorders>
              <w:top w:val="single" w:sz="4" w:space="0" w:color="BFBFBF" w:themeColor="background1" w:themeShade="BF"/>
              <w:left w:val="single" w:sz="4" w:space="0" w:color="BFBFBF" w:themeColor="background1" w:themeShade="BF"/>
              <w:bottom w:val="single" w:sz="4" w:space="0" w:color="BFBFBF"/>
              <w:right w:val="single" w:sz="4" w:space="0" w:color="BFBFBF" w:themeColor="background1" w:themeShade="BF"/>
            </w:tcBorders>
          </w:tcPr>
          <w:p w14:paraId="30264C96" w14:textId="1BA96CCA" w:rsidR="00FF77A3" w:rsidRPr="00651FAB" w:rsidRDefault="00FF77A3" w:rsidP="00FF77A3">
            <w:pPr>
              <w:rPr>
                <w:b/>
                <w:color w:val="0E2841"/>
                <w:sz w:val="22"/>
              </w:rPr>
            </w:pPr>
          </w:p>
        </w:tc>
        <w:tc>
          <w:tcPr>
            <w:tcW w:w="1101" w:type="dxa"/>
            <w:tcBorders>
              <w:top w:val="single" w:sz="4" w:space="0" w:color="BFBFBF" w:themeColor="background1" w:themeShade="BF"/>
              <w:left w:val="single" w:sz="4" w:space="0" w:color="BFBFBF" w:themeColor="background1" w:themeShade="BF"/>
              <w:bottom w:val="single" w:sz="4" w:space="0" w:color="BFBFBF"/>
              <w:right w:val="single" w:sz="4" w:space="0" w:color="BFBFBF" w:themeColor="background1" w:themeShade="BF"/>
            </w:tcBorders>
          </w:tcPr>
          <w:p w14:paraId="746977C0" w14:textId="77777777" w:rsidR="00FF77A3" w:rsidRPr="00651FAB" w:rsidRDefault="00FF77A3" w:rsidP="00FF77A3">
            <w:pPr>
              <w:rPr>
                <w:b/>
                <w:color w:val="0E2841"/>
                <w:sz w:val="22"/>
              </w:rPr>
            </w:pPr>
          </w:p>
        </w:tc>
        <w:tc>
          <w:tcPr>
            <w:tcW w:w="1385" w:type="dxa"/>
            <w:gridSpan w:val="2"/>
            <w:tcBorders>
              <w:top w:val="single" w:sz="4" w:space="0" w:color="BFBFBF" w:themeColor="background1" w:themeShade="BF"/>
              <w:left w:val="single" w:sz="4" w:space="0" w:color="BFBFBF" w:themeColor="background1" w:themeShade="BF"/>
              <w:bottom w:val="single" w:sz="4" w:space="0" w:color="BFBFBF"/>
              <w:right w:val="single" w:sz="4" w:space="0" w:color="BFBFBF" w:themeColor="background1" w:themeShade="BF"/>
            </w:tcBorders>
          </w:tcPr>
          <w:p w14:paraId="0D23F1AC" w14:textId="77777777" w:rsidR="00FF77A3" w:rsidRPr="00651FAB" w:rsidRDefault="00FF77A3" w:rsidP="00FF77A3">
            <w:pPr>
              <w:rPr>
                <w:b/>
                <w:color w:val="0E2841"/>
                <w:sz w:val="22"/>
              </w:rPr>
            </w:pPr>
          </w:p>
        </w:tc>
        <w:tc>
          <w:tcPr>
            <w:tcW w:w="1284" w:type="dxa"/>
            <w:tcBorders>
              <w:top w:val="single" w:sz="4" w:space="0" w:color="BFBFBF" w:themeColor="background1" w:themeShade="BF"/>
              <w:left w:val="single" w:sz="4" w:space="0" w:color="BFBFBF" w:themeColor="background1" w:themeShade="BF"/>
              <w:bottom w:val="single" w:sz="4" w:space="0" w:color="BFBFBF"/>
              <w:right w:val="single" w:sz="4" w:space="0" w:color="BFBFBF" w:themeColor="background1" w:themeShade="BF"/>
            </w:tcBorders>
          </w:tcPr>
          <w:p w14:paraId="36FAFCC5" w14:textId="77777777" w:rsidR="00FF77A3" w:rsidRPr="00651FAB" w:rsidRDefault="00FF77A3" w:rsidP="00FF77A3">
            <w:pPr>
              <w:rPr>
                <w:b/>
                <w:color w:val="0E2841"/>
                <w:sz w:val="22"/>
              </w:rPr>
            </w:pPr>
          </w:p>
        </w:tc>
        <w:tc>
          <w:tcPr>
            <w:tcW w:w="1188" w:type="dxa"/>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55BFEEA0" w14:textId="77777777" w:rsidR="00FF77A3" w:rsidRPr="00651FAB" w:rsidRDefault="00FF77A3" w:rsidP="00FF77A3">
            <w:pPr>
              <w:rPr>
                <w:b/>
                <w:color w:val="0E2841"/>
                <w:sz w:val="22"/>
              </w:rPr>
            </w:pPr>
          </w:p>
        </w:tc>
        <w:tc>
          <w:tcPr>
            <w:tcW w:w="1439" w:type="dxa"/>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3F3260E4" w14:textId="77777777" w:rsidR="00FF77A3" w:rsidRPr="00651FAB" w:rsidRDefault="00FF77A3" w:rsidP="00FF77A3">
            <w:pPr>
              <w:rPr>
                <w:b/>
                <w:color w:val="0E2841"/>
                <w:sz w:val="22"/>
              </w:rPr>
            </w:pPr>
          </w:p>
        </w:tc>
        <w:tc>
          <w:tcPr>
            <w:tcW w:w="1157" w:type="dxa"/>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04A44842" w14:textId="77777777" w:rsidR="00FF77A3" w:rsidRPr="00651FAB" w:rsidRDefault="00FF77A3" w:rsidP="00FF77A3">
            <w:pPr>
              <w:rPr>
                <w:b/>
                <w:color w:val="0E2841"/>
                <w:sz w:val="22"/>
              </w:rPr>
            </w:pPr>
          </w:p>
        </w:tc>
      </w:tr>
      <w:tr w:rsidR="00FF77A3" w14:paraId="164223D3" w14:textId="77777777" w:rsidTr="0023237B">
        <w:trPr>
          <w:trHeight w:val="60"/>
        </w:trPr>
        <w:tc>
          <w:tcPr>
            <w:tcW w:w="1548" w:type="dxa"/>
            <w:gridSpan w:val="2"/>
            <w:tcBorders>
              <w:top w:val="single" w:sz="4" w:space="0" w:color="BFBFBF"/>
              <w:left w:val="nil"/>
              <w:bottom w:val="nil"/>
              <w:right w:val="nil"/>
            </w:tcBorders>
          </w:tcPr>
          <w:p w14:paraId="5451CB34" w14:textId="24A741B3" w:rsidR="00FF77A3" w:rsidRPr="004D0380" w:rsidRDefault="00FF77A3" w:rsidP="00FF77A3">
            <w:pPr>
              <w:rPr>
                <w:rFonts w:cs="Arial"/>
                <w:b/>
              </w:rPr>
            </w:pPr>
          </w:p>
        </w:tc>
        <w:tc>
          <w:tcPr>
            <w:tcW w:w="1672" w:type="dxa"/>
            <w:tcBorders>
              <w:top w:val="single" w:sz="4" w:space="0" w:color="BFBFBF"/>
              <w:left w:val="nil"/>
              <w:bottom w:val="nil"/>
              <w:right w:val="nil"/>
            </w:tcBorders>
          </w:tcPr>
          <w:p w14:paraId="60ED5BDC" w14:textId="77777777" w:rsidR="00FF77A3" w:rsidRPr="00651FAB" w:rsidRDefault="00FF77A3" w:rsidP="00FF77A3">
            <w:pPr>
              <w:rPr>
                <w:b/>
                <w:color w:val="0E2841"/>
                <w:sz w:val="22"/>
              </w:rPr>
            </w:pPr>
          </w:p>
        </w:tc>
        <w:tc>
          <w:tcPr>
            <w:tcW w:w="1101" w:type="dxa"/>
            <w:tcBorders>
              <w:top w:val="single" w:sz="4" w:space="0" w:color="BFBFBF"/>
              <w:left w:val="nil"/>
              <w:bottom w:val="nil"/>
              <w:right w:val="nil"/>
            </w:tcBorders>
          </w:tcPr>
          <w:p w14:paraId="0CE9FC30" w14:textId="77777777" w:rsidR="00FF77A3" w:rsidRPr="00651FAB" w:rsidRDefault="00FF77A3" w:rsidP="00FF77A3">
            <w:pPr>
              <w:rPr>
                <w:b/>
                <w:color w:val="0E2841"/>
                <w:sz w:val="22"/>
              </w:rPr>
            </w:pPr>
          </w:p>
        </w:tc>
        <w:tc>
          <w:tcPr>
            <w:tcW w:w="1385" w:type="dxa"/>
            <w:gridSpan w:val="2"/>
            <w:tcBorders>
              <w:top w:val="single" w:sz="4" w:space="0" w:color="BFBFBF"/>
              <w:left w:val="nil"/>
              <w:bottom w:val="nil"/>
              <w:right w:val="nil"/>
            </w:tcBorders>
          </w:tcPr>
          <w:p w14:paraId="077C7B2F" w14:textId="77777777" w:rsidR="00FF77A3" w:rsidRPr="00651FAB" w:rsidRDefault="00FF77A3" w:rsidP="00FF77A3">
            <w:pPr>
              <w:rPr>
                <w:b/>
                <w:color w:val="0E2841"/>
                <w:sz w:val="22"/>
              </w:rPr>
            </w:pPr>
          </w:p>
        </w:tc>
        <w:tc>
          <w:tcPr>
            <w:tcW w:w="1284" w:type="dxa"/>
            <w:tcBorders>
              <w:top w:val="single" w:sz="4" w:space="0" w:color="BFBFBF"/>
              <w:left w:val="nil"/>
              <w:bottom w:val="nil"/>
              <w:right w:val="nil"/>
            </w:tcBorders>
          </w:tcPr>
          <w:p w14:paraId="4D8E60F6" w14:textId="77777777" w:rsidR="00FF77A3" w:rsidRPr="00651FAB" w:rsidRDefault="00FF77A3" w:rsidP="00FF77A3">
            <w:pPr>
              <w:rPr>
                <w:b/>
                <w:color w:val="0E2841"/>
                <w:sz w:val="22"/>
              </w:rPr>
            </w:pPr>
          </w:p>
        </w:tc>
        <w:tc>
          <w:tcPr>
            <w:tcW w:w="1188" w:type="dxa"/>
            <w:tcBorders>
              <w:top w:val="single" w:sz="12" w:space="0" w:color="auto"/>
              <w:left w:val="nil"/>
              <w:bottom w:val="double" w:sz="6" w:space="0" w:color="auto"/>
              <w:right w:val="single" w:sz="4" w:space="0" w:color="BFBFBF" w:themeColor="background1" w:themeShade="BF"/>
            </w:tcBorders>
          </w:tcPr>
          <w:p w14:paraId="6A2AA19E" w14:textId="1E6A3C7A" w:rsidR="00FF77A3" w:rsidRPr="00651FAB" w:rsidRDefault="009B48A7" w:rsidP="00FF77A3">
            <w:pPr>
              <w:rPr>
                <w:b/>
                <w:color w:val="0E2841"/>
                <w:sz w:val="22"/>
              </w:rPr>
            </w:pPr>
            <w:r>
              <w:rPr>
                <w:b/>
                <w:color w:val="0E2841"/>
                <w:sz w:val="22"/>
              </w:rPr>
              <w:t>TOTAL:</w:t>
            </w:r>
          </w:p>
        </w:tc>
        <w:tc>
          <w:tcPr>
            <w:tcW w:w="1439" w:type="dxa"/>
            <w:tcBorders>
              <w:top w:val="single" w:sz="12" w:space="0" w:color="auto"/>
              <w:left w:val="single" w:sz="4" w:space="0" w:color="BFBFBF" w:themeColor="background1" w:themeShade="BF"/>
              <w:bottom w:val="double" w:sz="6" w:space="0" w:color="auto"/>
              <w:right w:val="single" w:sz="4" w:space="0" w:color="BFBFBF" w:themeColor="background1" w:themeShade="BF"/>
            </w:tcBorders>
          </w:tcPr>
          <w:p w14:paraId="00872BF4" w14:textId="77777777" w:rsidR="00FF77A3" w:rsidRPr="00651FAB" w:rsidRDefault="00FF77A3" w:rsidP="00FF77A3">
            <w:pPr>
              <w:rPr>
                <w:b/>
                <w:color w:val="0E2841"/>
                <w:sz w:val="22"/>
              </w:rPr>
            </w:pPr>
          </w:p>
        </w:tc>
        <w:tc>
          <w:tcPr>
            <w:tcW w:w="1157" w:type="dxa"/>
            <w:tcBorders>
              <w:top w:val="single" w:sz="12" w:space="0" w:color="auto"/>
              <w:left w:val="single" w:sz="4" w:space="0" w:color="BFBFBF" w:themeColor="background1" w:themeShade="BF"/>
              <w:bottom w:val="double" w:sz="6" w:space="0" w:color="auto"/>
              <w:right w:val="single" w:sz="4" w:space="0" w:color="BFBFBF" w:themeColor="background1" w:themeShade="BF"/>
            </w:tcBorders>
          </w:tcPr>
          <w:p w14:paraId="5CADE54A" w14:textId="77777777" w:rsidR="00FF77A3" w:rsidRPr="00651FAB" w:rsidRDefault="00FF77A3" w:rsidP="00FF77A3">
            <w:pPr>
              <w:rPr>
                <w:b/>
                <w:color w:val="0E2841"/>
                <w:sz w:val="22"/>
              </w:rPr>
            </w:pPr>
          </w:p>
        </w:tc>
      </w:tr>
    </w:tbl>
    <w:p w14:paraId="681689EE" w14:textId="1FDAFA6C" w:rsidR="00DC2F10" w:rsidRDefault="00267645" w:rsidP="00281F29">
      <w:r w:rsidRPr="00267645">
        <w:rPr>
          <w:rFonts w:cs="Arial"/>
          <w:i/>
          <w:iCs/>
          <w:color w:val="808080" w:themeColor="background1" w:themeShade="80"/>
          <w:spacing w:val="-2"/>
          <w:szCs w:val="18"/>
          <w:lang w:eastAsia="zh-CN"/>
        </w:rPr>
        <w:t>Add rows where required.</w:t>
      </w:r>
    </w:p>
    <w:p w14:paraId="7686842D" w14:textId="77777777" w:rsidR="00267645" w:rsidRDefault="00267645" w:rsidP="00281F29"/>
    <w:tbl>
      <w:tblPr>
        <w:tblStyle w:val="TableGrid"/>
        <w:tblW w:w="10774" w:type="dxa"/>
        <w:tblLook w:val="04A0" w:firstRow="1" w:lastRow="0" w:firstColumn="1" w:lastColumn="0" w:noHBand="0" w:noVBand="1"/>
      </w:tblPr>
      <w:tblGrid>
        <w:gridCol w:w="638"/>
        <w:gridCol w:w="1157"/>
        <w:gridCol w:w="1796"/>
        <w:gridCol w:w="1796"/>
        <w:gridCol w:w="1381"/>
        <w:gridCol w:w="414"/>
        <w:gridCol w:w="1796"/>
        <w:gridCol w:w="1796"/>
      </w:tblGrid>
      <w:tr w:rsidR="00DC2F10" w14:paraId="7F55B6BF" w14:textId="77777777" w:rsidTr="00A4037D">
        <w:trPr>
          <w:trHeight w:val="576"/>
        </w:trPr>
        <w:tc>
          <w:tcPr>
            <w:tcW w:w="638"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5E9BDF7B" w14:textId="525A3A84" w:rsidR="00DC2F10" w:rsidRDefault="00DC2F10">
            <w:pPr>
              <w:jc w:val="center"/>
              <w:rPr>
                <w:b/>
                <w:color w:val="0E2841"/>
                <w:sz w:val="30"/>
              </w:rPr>
            </w:pPr>
            <w:r w:rsidRPr="00651FAB">
              <w:rPr>
                <w:b/>
                <w:color w:val="FFFFFF" w:themeColor="background1"/>
                <w:sz w:val="30"/>
              </w:rPr>
              <w:t>1</w:t>
            </w:r>
            <w:r w:rsidR="009E7A26">
              <w:rPr>
                <w:b/>
                <w:color w:val="FFFFFF" w:themeColor="background1"/>
                <w:sz w:val="30"/>
              </w:rPr>
              <w:t>1</w:t>
            </w:r>
          </w:p>
        </w:tc>
        <w:tc>
          <w:tcPr>
            <w:tcW w:w="6130" w:type="dxa"/>
            <w:gridSpan w:val="4"/>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1CD95976" w14:textId="332DC559" w:rsidR="00DC2F10" w:rsidRDefault="00DC2F10">
            <w:pPr>
              <w:rPr>
                <w:b/>
                <w:color w:val="0E2841"/>
                <w:sz w:val="30"/>
              </w:rPr>
            </w:pPr>
            <w:r>
              <w:rPr>
                <w:b/>
                <w:color w:val="3A7F78"/>
                <w:sz w:val="24"/>
                <w:szCs w:val="18"/>
              </w:rPr>
              <w:t>BUDGET REQUEST (IN SINGAPORE DOLLARS)</w:t>
            </w:r>
          </w:p>
        </w:tc>
        <w:tc>
          <w:tcPr>
            <w:tcW w:w="4006" w:type="dxa"/>
            <w:gridSpan w:val="3"/>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5949CD4C" w14:textId="13B5746B" w:rsidR="00DC2F10" w:rsidRDefault="00A4037D">
            <w:pPr>
              <w:rPr>
                <w:b/>
                <w:color w:val="0E2841"/>
                <w:sz w:val="30"/>
              </w:rPr>
            </w:pPr>
            <w:r>
              <w:rPr>
                <w:b/>
                <w:noProof/>
                <w:color w:val="0E2841"/>
                <w:sz w:val="30"/>
              </w:rPr>
              <w:drawing>
                <wp:inline distT="0" distB="0" distL="0" distR="0" wp14:anchorId="333FDC4D" wp14:editId="5A077B17">
                  <wp:extent cx="274320" cy="274320"/>
                  <wp:effectExtent l="0" t="0" r="0" b="0"/>
                  <wp:docPr id="1773795565" name="Graphic 2" descr="Dolla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795565" name="Graphic 1773795565" descr="Dollar with solid fill"/>
                          <pic:cNvPicPr/>
                        </pic:nvPicPr>
                        <pic:blipFill>
                          <a:blip r:embed="rId70">
                            <a:extLst>
                              <a:ext uri="{96DAC541-7B7A-43D3-8B79-37D633B846F1}">
                                <asvg:svgBlip xmlns:asvg="http://schemas.microsoft.com/office/drawing/2016/SVG/main" r:embed="rId71"/>
                              </a:ext>
                            </a:extLst>
                          </a:blip>
                          <a:stretch>
                            <a:fillRect/>
                          </a:stretch>
                        </pic:blipFill>
                        <pic:spPr>
                          <a:xfrm>
                            <a:off x="0" y="0"/>
                            <a:ext cx="274320" cy="274320"/>
                          </a:xfrm>
                          <a:prstGeom prst="rect">
                            <a:avLst/>
                          </a:prstGeom>
                        </pic:spPr>
                      </pic:pic>
                    </a:graphicData>
                  </a:graphic>
                </wp:inline>
              </w:drawing>
            </w:r>
          </w:p>
        </w:tc>
      </w:tr>
      <w:tr w:rsidR="00DC2F10" w14:paraId="2D0C3E94" w14:textId="77777777" w:rsidTr="002B5DDC">
        <w:trPr>
          <w:trHeight w:val="318"/>
        </w:trPr>
        <w:tc>
          <w:tcPr>
            <w:tcW w:w="10774" w:type="dxa"/>
            <w:gridSpan w:val="8"/>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1A3822F8" w14:textId="1A2B7C58" w:rsidR="00800EDF" w:rsidRDefault="005E47E2" w:rsidP="00DE508E">
            <w:pPr>
              <w:pStyle w:val="BodyTextIndent3"/>
              <w:numPr>
                <w:ilvl w:val="0"/>
                <w:numId w:val="21"/>
              </w:numPr>
              <w:spacing w:after="0"/>
              <w:ind w:left="360" w:hanging="270"/>
              <w:jc w:val="both"/>
              <w:rPr>
                <w:rFonts w:cs="Arial"/>
                <w:i/>
                <w:iCs/>
                <w:color w:val="808080" w:themeColor="background1" w:themeShade="80"/>
                <w:sz w:val="18"/>
                <w:szCs w:val="18"/>
              </w:rPr>
            </w:pPr>
            <w:r w:rsidRPr="00800EDF">
              <w:rPr>
                <w:rFonts w:cs="Arial"/>
                <w:i/>
                <w:iCs/>
                <w:color w:val="808080" w:themeColor="background1" w:themeShade="80"/>
                <w:sz w:val="18"/>
                <w:szCs w:val="18"/>
              </w:rPr>
              <w:t>A total budget of up to S$5M (incl. 30% indirect cost</w:t>
            </w:r>
            <w:r w:rsidR="002D4D52" w:rsidRPr="00800EDF">
              <w:rPr>
                <w:rFonts w:cs="Arial"/>
                <w:i/>
                <w:iCs/>
                <w:color w:val="808080" w:themeColor="background1" w:themeShade="80"/>
                <w:sz w:val="18"/>
                <w:szCs w:val="18"/>
              </w:rPr>
              <w:t>s</w:t>
            </w:r>
            <w:r w:rsidRPr="00800EDF">
              <w:rPr>
                <w:rFonts w:cs="Arial"/>
                <w:i/>
                <w:iCs/>
                <w:color w:val="808080" w:themeColor="background1" w:themeShade="80"/>
                <w:sz w:val="18"/>
                <w:szCs w:val="18"/>
              </w:rPr>
              <w:t>) may be requested. The project team is strongly advised to budget prudently and according to the needs of the proposed work. Provide a summary of the budget request for each institution</w:t>
            </w:r>
            <w:r w:rsidR="00854C2C">
              <w:rPr>
                <w:rFonts w:cs="Arial"/>
                <w:i/>
                <w:iCs/>
                <w:color w:val="808080" w:themeColor="background1" w:themeShade="80"/>
                <w:sz w:val="18"/>
                <w:szCs w:val="18"/>
              </w:rPr>
              <w:t xml:space="preserve"> </w:t>
            </w:r>
            <w:proofErr w:type="gramStart"/>
            <w:r w:rsidR="00854C2C">
              <w:rPr>
                <w:rFonts w:cs="Arial"/>
                <w:i/>
                <w:iCs/>
                <w:color w:val="808080" w:themeColor="background1" w:themeShade="80"/>
                <w:sz w:val="18"/>
                <w:szCs w:val="18"/>
              </w:rPr>
              <w:t>in</w:t>
            </w:r>
            <w:proofErr w:type="gramEnd"/>
            <w:r w:rsidR="00854C2C">
              <w:rPr>
                <w:rFonts w:cs="Arial"/>
                <w:i/>
                <w:iCs/>
                <w:color w:val="808080" w:themeColor="background1" w:themeShade="80"/>
                <w:sz w:val="18"/>
                <w:szCs w:val="18"/>
              </w:rPr>
              <w:t xml:space="preserve"> the table below</w:t>
            </w:r>
            <w:r w:rsidRPr="00800EDF">
              <w:rPr>
                <w:rFonts w:cs="Arial"/>
                <w:i/>
                <w:iCs/>
                <w:color w:val="808080" w:themeColor="background1" w:themeShade="80"/>
                <w:sz w:val="18"/>
                <w:szCs w:val="18"/>
              </w:rPr>
              <w:t xml:space="preserve">. </w:t>
            </w:r>
            <w:r w:rsidR="009E4723" w:rsidRPr="00800EDF">
              <w:rPr>
                <w:rFonts w:cs="Arial"/>
                <w:i/>
                <w:iCs/>
                <w:color w:val="808080" w:themeColor="background1" w:themeShade="80"/>
                <w:sz w:val="18"/>
                <w:szCs w:val="18"/>
              </w:rPr>
              <w:t>Please round up all direct costs to the nearest ten.</w:t>
            </w:r>
          </w:p>
          <w:p w14:paraId="58A3ED30" w14:textId="7F6E382C" w:rsidR="005E47E2" w:rsidRPr="00800EDF" w:rsidRDefault="0019590C" w:rsidP="00DE508E">
            <w:pPr>
              <w:pStyle w:val="BodyTextIndent3"/>
              <w:numPr>
                <w:ilvl w:val="0"/>
                <w:numId w:val="21"/>
              </w:numPr>
              <w:spacing w:after="0"/>
              <w:ind w:left="360" w:hanging="270"/>
              <w:jc w:val="both"/>
              <w:rPr>
                <w:rFonts w:cs="Arial"/>
                <w:i/>
                <w:iCs/>
                <w:color w:val="808080" w:themeColor="background1" w:themeShade="80"/>
                <w:sz w:val="18"/>
                <w:szCs w:val="18"/>
              </w:rPr>
            </w:pPr>
            <w:r>
              <w:rPr>
                <w:rFonts w:cs="Arial"/>
                <w:i/>
                <w:iCs/>
                <w:color w:val="808080" w:themeColor="background1" w:themeShade="80"/>
                <w:sz w:val="18"/>
                <w:szCs w:val="18"/>
              </w:rPr>
              <w:t>Please provide a</w:t>
            </w:r>
            <w:r w:rsidR="005E47E2" w:rsidRPr="00800EDF">
              <w:rPr>
                <w:rFonts w:cs="Arial"/>
                <w:i/>
                <w:iCs/>
                <w:color w:val="808080" w:themeColor="background1" w:themeShade="80"/>
                <w:sz w:val="18"/>
                <w:szCs w:val="18"/>
              </w:rPr>
              <w:t xml:space="preserve"> detailed breakdown of the </w:t>
            </w:r>
            <w:r w:rsidR="00FE0ED8">
              <w:rPr>
                <w:rFonts w:cs="Arial"/>
                <w:i/>
                <w:iCs/>
                <w:color w:val="808080" w:themeColor="background1" w:themeShade="80"/>
                <w:sz w:val="18"/>
                <w:szCs w:val="18"/>
              </w:rPr>
              <w:t xml:space="preserve">requested </w:t>
            </w:r>
            <w:r w:rsidR="005E47E2" w:rsidRPr="00800EDF">
              <w:rPr>
                <w:rFonts w:cs="Arial"/>
                <w:i/>
                <w:iCs/>
                <w:color w:val="808080" w:themeColor="background1" w:themeShade="80"/>
                <w:sz w:val="18"/>
                <w:szCs w:val="18"/>
              </w:rPr>
              <w:t xml:space="preserve">budget </w:t>
            </w:r>
            <w:r w:rsidR="00FE0ED8">
              <w:rPr>
                <w:rFonts w:cs="Arial"/>
                <w:i/>
                <w:iCs/>
                <w:color w:val="808080" w:themeColor="background1" w:themeShade="80"/>
                <w:sz w:val="18"/>
                <w:szCs w:val="18"/>
              </w:rPr>
              <w:t>using</w:t>
            </w:r>
            <w:r w:rsidR="005E47E2" w:rsidRPr="00800EDF">
              <w:rPr>
                <w:rFonts w:cs="Arial"/>
                <w:i/>
                <w:iCs/>
                <w:color w:val="808080" w:themeColor="background1" w:themeShade="80"/>
                <w:sz w:val="18"/>
                <w:szCs w:val="18"/>
              </w:rPr>
              <w:t xml:space="preserve"> the “Proposal Budget </w:t>
            </w:r>
            <w:r w:rsidR="007A05B3">
              <w:rPr>
                <w:rFonts w:cs="Arial"/>
                <w:i/>
                <w:iCs/>
                <w:color w:val="808080" w:themeColor="background1" w:themeShade="80"/>
                <w:sz w:val="18"/>
                <w:szCs w:val="18"/>
              </w:rPr>
              <w:t xml:space="preserve">Excel </w:t>
            </w:r>
            <w:r w:rsidR="005E47E2" w:rsidRPr="00800EDF">
              <w:rPr>
                <w:rFonts w:cs="Arial"/>
                <w:i/>
                <w:iCs/>
                <w:color w:val="808080" w:themeColor="background1" w:themeShade="80"/>
                <w:sz w:val="18"/>
                <w:szCs w:val="18"/>
              </w:rPr>
              <w:t xml:space="preserve">Template” </w:t>
            </w:r>
            <w:r>
              <w:rPr>
                <w:rFonts w:cs="Arial"/>
                <w:i/>
                <w:iCs/>
                <w:color w:val="808080" w:themeColor="background1" w:themeShade="80"/>
                <w:sz w:val="18"/>
                <w:szCs w:val="18"/>
              </w:rPr>
              <w:t xml:space="preserve">which </w:t>
            </w:r>
            <w:r w:rsidR="005E47E2" w:rsidRPr="00800EDF">
              <w:rPr>
                <w:rFonts w:cs="Arial"/>
                <w:i/>
                <w:iCs/>
                <w:color w:val="808080" w:themeColor="background1" w:themeShade="80"/>
                <w:sz w:val="18"/>
                <w:szCs w:val="18"/>
              </w:rPr>
              <w:t xml:space="preserve">must </w:t>
            </w:r>
            <w:r w:rsidR="00C41923">
              <w:rPr>
                <w:rFonts w:cs="Arial"/>
                <w:i/>
                <w:iCs/>
                <w:color w:val="808080" w:themeColor="background1" w:themeShade="80"/>
                <w:sz w:val="18"/>
                <w:szCs w:val="18"/>
              </w:rPr>
              <w:t>be submitted together with</w:t>
            </w:r>
            <w:r w:rsidR="005E47E2" w:rsidRPr="00800EDF">
              <w:rPr>
                <w:rFonts w:cs="Arial"/>
                <w:i/>
                <w:iCs/>
                <w:color w:val="808080" w:themeColor="background1" w:themeShade="80"/>
                <w:sz w:val="18"/>
                <w:szCs w:val="18"/>
              </w:rPr>
              <w:t xml:space="preserve"> the proposal. </w:t>
            </w:r>
            <w:r w:rsidR="009E4723" w:rsidRPr="00800EDF">
              <w:rPr>
                <w:rFonts w:cs="Arial"/>
                <w:i/>
                <w:iCs/>
                <w:color w:val="808080" w:themeColor="background1" w:themeShade="80"/>
                <w:sz w:val="18"/>
                <w:szCs w:val="18"/>
              </w:rPr>
              <w:t>Ensure the budget numbers</w:t>
            </w:r>
            <w:r w:rsidR="009E4723">
              <w:rPr>
                <w:rFonts w:cs="Arial"/>
                <w:i/>
                <w:iCs/>
                <w:color w:val="808080" w:themeColor="background1" w:themeShade="80"/>
                <w:sz w:val="18"/>
                <w:szCs w:val="18"/>
              </w:rPr>
              <w:t xml:space="preserve"> in this table</w:t>
            </w:r>
            <w:r w:rsidR="009E4723" w:rsidRPr="00800EDF">
              <w:rPr>
                <w:rFonts w:cs="Arial"/>
                <w:i/>
                <w:iCs/>
                <w:color w:val="808080" w:themeColor="background1" w:themeShade="80"/>
                <w:sz w:val="18"/>
                <w:szCs w:val="18"/>
              </w:rPr>
              <w:t xml:space="preserve"> tally with the </w:t>
            </w:r>
            <w:r w:rsidR="009E4723">
              <w:rPr>
                <w:rFonts w:cs="Arial"/>
                <w:i/>
                <w:iCs/>
                <w:color w:val="808080" w:themeColor="background1" w:themeShade="80"/>
                <w:sz w:val="18"/>
                <w:szCs w:val="18"/>
              </w:rPr>
              <w:t>‘P</w:t>
            </w:r>
            <w:r w:rsidR="009E4723" w:rsidRPr="00800EDF">
              <w:rPr>
                <w:rFonts w:cs="Arial"/>
                <w:i/>
                <w:iCs/>
                <w:color w:val="808080" w:themeColor="background1" w:themeShade="80"/>
                <w:sz w:val="18"/>
                <w:szCs w:val="18"/>
              </w:rPr>
              <w:t xml:space="preserve">roposal </w:t>
            </w:r>
            <w:r w:rsidR="009E4723">
              <w:rPr>
                <w:rFonts w:cs="Arial"/>
                <w:i/>
                <w:iCs/>
                <w:color w:val="808080" w:themeColor="background1" w:themeShade="80"/>
                <w:sz w:val="18"/>
                <w:szCs w:val="18"/>
              </w:rPr>
              <w:t>B</w:t>
            </w:r>
            <w:r w:rsidR="009E4723" w:rsidRPr="00800EDF">
              <w:rPr>
                <w:rFonts w:cs="Arial"/>
                <w:i/>
                <w:iCs/>
                <w:color w:val="808080" w:themeColor="background1" w:themeShade="80"/>
                <w:sz w:val="18"/>
                <w:szCs w:val="18"/>
              </w:rPr>
              <w:t xml:space="preserve">udget </w:t>
            </w:r>
            <w:r w:rsidR="009E4723">
              <w:rPr>
                <w:rFonts w:cs="Arial"/>
                <w:i/>
                <w:iCs/>
                <w:color w:val="808080" w:themeColor="background1" w:themeShade="80"/>
                <w:sz w:val="18"/>
                <w:szCs w:val="18"/>
              </w:rPr>
              <w:t>Excel T</w:t>
            </w:r>
            <w:r w:rsidR="009E4723" w:rsidRPr="00800EDF">
              <w:rPr>
                <w:rFonts w:cs="Arial"/>
                <w:i/>
                <w:iCs/>
                <w:color w:val="808080" w:themeColor="background1" w:themeShade="80"/>
                <w:sz w:val="18"/>
                <w:szCs w:val="18"/>
              </w:rPr>
              <w:t>emplate</w:t>
            </w:r>
            <w:r w:rsidR="009E4723">
              <w:rPr>
                <w:rFonts w:cs="Arial"/>
                <w:i/>
                <w:iCs/>
                <w:color w:val="808080" w:themeColor="background1" w:themeShade="80"/>
                <w:sz w:val="18"/>
                <w:szCs w:val="18"/>
              </w:rPr>
              <w:t>’</w:t>
            </w:r>
            <w:r w:rsidR="009E4723" w:rsidRPr="00800EDF">
              <w:rPr>
                <w:rFonts w:cs="Arial"/>
                <w:i/>
                <w:iCs/>
                <w:color w:val="808080" w:themeColor="background1" w:themeShade="80"/>
                <w:sz w:val="18"/>
                <w:szCs w:val="18"/>
              </w:rPr>
              <w:t>.</w:t>
            </w:r>
          </w:p>
          <w:p w14:paraId="077BA241" w14:textId="1A619ED2" w:rsidR="00DC2F10" w:rsidRPr="00B14773" w:rsidRDefault="005E47E2" w:rsidP="00DE508E">
            <w:pPr>
              <w:pStyle w:val="BodyTextIndent3"/>
              <w:numPr>
                <w:ilvl w:val="0"/>
                <w:numId w:val="21"/>
              </w:numPr>
              <w:spacing w:after="0"/>
              <w:ind w:left="360" w:hanging="270"/>
              <w:jc w:val="both"/>
              <w:rPr>
                <w:rFonts w:cs="Arial"/>
                <w:i/>
                <w:iCs/>
                <w:color w:val="808080" w:themeColor="background1" w:themeShade="80"/>
                <w:sz w:val="18"/>
                <w:szCs w:val="18"/>
              </w:rPr>
            </w:pPr>
            <w:r w:rsidRPr="005E47E2">
              <w:rPr>
                <w:rFonts w:cs="Arial"/>
                <w:i/>
                <w:iCs/>
                <w:color w:val="808080" w:themeColor="background1" w:themeShade="80"/>
                <w:sz w:val="18"/>
                <w:szCs w:val="18"/>
              </w:rPr>
              <w:t xml:space="preserve">Researchers from overseas institutions and industry/companies can only participate as collaborators. No grant funding may be awarded to these collaborators. They may contribute technology or in-kind in terms of manpower, time or other resources. </w:t>
            </w:r>
          </w:p>
        </w:tc>
      </w:tr>
      <w:tr w:rsidR="00B14773" w14:paraId="467151F9"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2E9640BD"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3508E274" w14:textId="77777777" w:rsidR="00B14773" w:rsidRPr="00586973" w:rsidRDefault="00B14773" w:rsidP="00B14773">
            <w:pPr>
              <w:textAlignment w:val="baseline"/>
              <w:rPr>
                <w:rFonts w:cs="Arial"/>
                <w:b/>
                <w:bCs/>
                <w:i/>
                <w:iCs/>
                <w:color w:val="FFFFFF" w:themeColor="background1"/>
                <w:sz w:val="20"/>
                <w:szCs w:val="20"/>
              </w:rPr>
            </w:pPr>
            <w:r w:rsidRPr="00586973">
              <w:rPr>
                <w:rFonts w:cs="Arial"/>
                <w:b/>
                <w:bCs/>
                <w:color w:val="FFFFFF" w:themeColor="background1"/>
                <w:sz w:val="20"/>
                <w:szCs w:val="20"/>
              </w:rPr>
              <w:t>Institution</w:t>
            </w:r>
            <w:r w:rsidRPr="00586973">
              <w:rPr>
                <w:rFonts w:cs="Arial"/>
                <w:b/>
                <w:bCs/>
                <w:i/>
                <w:iCs/>
                <w:color w:val="FFFFFF" w:themeColor="background1"/>
                <w:sz w:val="20"/>
                <w:szCs w:val="20"/>
              </w:rPr>
              <w:t>:</w:t>
            </w:r>
          </w:p>
          <w:p w14:paraId="553E4FBA" w14:textId="30E44918" w:rsidR="00B14773" w:rsidRPr="005E47E2" w:rsidRDefault="00B14773" w:rsidP="00B14773">
            <w:pPr>
              <w:pStyle w:val="BodyTextIndent3"/>
              <w:ind w:left="0"/>
              <w:jc w:val="both"/>
              <w:rPr>
                <w:rFonts w:cs="Arial"/>
                <w:i/>
                <w:iCs/>
                <w:color w:val="808080" w:themeColor="background1" w:themeShade="80"/>
                <w:sz w:val="18"/>
                <w:szCs w:val="18"/>
              </w:rPr>
            </w:pPr>
            <w:r w:rsidRPr="00586973">
              <w:rPr>
                <w:rFonts w:cs="Arial"/>
                <w:i/>
                <w:iCs/>
                <w:color w:val="FFFFFF" w:themeColor="background1"/>
                <w:sz w:val="20"/>
                <w:szCs w:val="20"/>
              </w:rPr>
              <w:t> &lt;name&gt;</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40D4E61A" w14:textId="77777777" w:rsidR="00B14773" w:rsidRPr="00586973" w:rsidRDefault="00B14773" w:rsidP="00B14773">
            <w:pPr>
              <w:textAlignment w:val="baseline"/>
              <w:rPr>
                <w:rFonts w:cs="Arial"/>
                <w:color w:val="FFFFFF" w:themeColor="background1"/>
                <w:sz w:val="20"/>
                <w:szCs w:val="20"/>
              </w:rPr>
            </w:pPr>
            <w:r w:rsidRPr="00586973">
              <w:rPr>
                <w:rFonts w:cs="Arial"/>
                <w:b/>
                <w:bCs/>
                <w:color w:val="FFFFFF" w:themeColor="background1"/>
                <w:sz w:val="20"/>
                <w:szCs w:val="20"/>
              </w:rPr>
              <w:t>Institution:</w:t>
            </w:r>
            <w:r w:rsidRPr="00586973">
              <w:rPr>
                <w:rFonts w:cs="Arial"/>
                <w:color w:val="FFFFFF" w:themeColor="background1"/>
                <w:sz w:val="20"/>
                <w:szCs w:val="20"/>
              </w:rPr>
              <w:t> </w:t>
            </w:r>
          </w:p>
          <w:p w14:paraId="52856DD5" w14:textId="428C38C1" w:rsidR="00B14773" w:rsidRPr="005E47E2" w:rsidRDefault="00B14773" w:rsidP="00B14773">
            <w:pPr>
              <w:pStyle w:val="BodyTextIndent3"/>
              <w:ind w:left="0"/>
              <w:jc w:val="both"/>
              <w:rPr>
                <w:rFonts w:cs="Arial"/>
                <w:i/>
                <w:iCs/>
                <w:color w:val="808080" w:themeColor="background1" w:themeShade="80"/>
                <w:sz w:val="18"/>
                <w:szCs w:val="18"/>
              </w:rPr>
            </w:pPr>
            <w:r w:rsidRPr="00586973">
              <w:rPr>
                <w:rFonts w:cs="Arial"/>
                <w:i/>
                <w:iCs/>
                <w:color w:val="FFFFFF" w:themeColor="background1"/>
                <w:sz w:val="20"/>
                <w:szCs w:val="20"/>
              </w:rPr>
              <w:t>&lt;name&gt;</w:t>
            </w: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186A1EA1" w14:textId="77777777" w:rsidR="00B14773" w:rsidRPr="00586973" w:rsidRDefault="00B14773" w:rsidP="00B14773">
            <w:pPr>
              <w:textAlignment w:val="baseline"/>
              <w:rPr>
                <w:rFonts w:cs="Arial"/>
                <w:b/>
                <w:bCs/>
                <w:color w:val="FFFFFF" w:themeColor="background1"/>
                <w:sz w:val="20"/>
                <w:szCs w:val="20"/>
              </w:rPr>
            </w:pPr>
            <w:r w:rsidRPr="00586973">
              <w:rPr>
                <w:rFonts w:cs="Arial"/>
                <w:b/>
                <w:bCs/>
                <w:color w:val="FFFFFF" w:themeColor="background1"/>
                <w:sz w:val="20"/>
                <w:szCs w:val="20"/>
              </w:rPr>
              <w:t>Institution:</w:t>
            </w:r>
          </w:p>
          <w:p w14:paraId="63D3675B" w14:textId="3A25CA26" w:rsidR="00B14773" w:rsidRPr="005E47E2" w:rsidRDefault="00B14773" w:rsidP="00B14773">
            <w:pPr>
              <w:pStyle w:val="BodyTextIndent3"/>
              <w:ind w:left="0"/>
              <w:jc w:val="both"/>
              <w:rPr>
                <w:rFonts w:cs="Arial"/>
                <w:i/>
                <w:iCs/>
                <w:color w:val="808080" w:themeColor="background1" w:themeShade="80"/>
                <w:sz w:val="18"/>
                <w:szCs w:val="18"/>
              </w:rPr>
            </w:pPr>
            <w:r w:rsidRPr="00586973">
              <w:rPr>
                <w:rFonts w:cs="Arial"/>
                <w:color w:val="FFFFFF" w:themeColor="background1"/>
                <w:sz w:val="20"/>
                <w:szCs w:val="20"/>
              </w:rPr>
              <w:t> </w:t>
            </w:r>
            <w:r w:rsidRPr="00586973">
              <w:rPr>
                <w:rFonts w:cs="Arial"/>
                <w:i/>
                <w:iCs/>
                <w:color w:val="FFFFFF" w:themeColor="background1"/>
                <w:sz w:val="20"/>
                <w:szCs w:val="20"/>
              </w:rPr>
              <w:t>&lt;name&gt;</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56C8EE78" w14:textId="77777777" w:rsidR="00B14773" w:rsidRPr="00586973" w:rsidRDefault="00B14773" w:rsidP="00B14773">
            <w:pPr>
              <w:textAlignment w:val="baseline"/>
              <w:rPr>
                <w:rFonts w:cs="Arial"/>
                <w:b/>
                <w:bCs/>
                <w:color w:val="FFFFFF" w:themeColor="background1"/>
                <w:sz w:val="20"/>
                <w:szCs w:val="20"/>
              </w:rPr>
            </w:pPr>
            <w:r w:rsidRPr="000C120B">
              <w:rPr>
                <w:rFonts w:cstheme="minorHAnsi"/>
                <w:b/>
                <w:color w:val="FFFFFF" w:themeColor="background1"/>
                <w:sz w:val="20"/>
                <w:szCs w:val="20"/>
              </w:rPr>
              <w:t>Institution</w:t>
            </w:r>
            <w:r w:rsidRPr="00586973">
              <w:rPr>
                <w:rFonts w:cs="Arial"/>
                <w:b/>
                <w:bCs/>
                <w:color w:val="FFFFFF" w:themeColor="background1"/>
                <w:sz w:val="20"/>
                <w:szCs w:val="20"/>
              </w:rPr>
              <w:t>:</w:t>
            </w:r>
          </w:p>
          <w:p w14:paraId="40310C3D" w14:textId="75714330" w:rsidR="00B14773" w:rsidRPr="005E47E2" w:rsidRDefault="00B14773" w:rsidP="00B14773">
            <w:pPr>
              <w:pStyle w:val="BodyTextIndent3"/>
              <w:ind w:left="0"/>
              <w:jc w:val="both"/>
              <w:rPr>
                <w:rFonts w:cs="Arial"/>
                <w:i/>
                <w:iCs/>
                <w:color w:val="808080" w:themeColor="background1" w:themeShade="80"/>
                <w:sz w:val="18"/>
                <w:szCs w:val="18"/>
              </w:rPr>
            </w:pPr>
            <w:r w:rsidRPr="00586973">
              <w:rPr>
                <w:rFonts w:cs="Arial"/>
                <w:i/>
                <w:iCs/>
                <w:color w:val="FFFFFF" w:themeColor="background1"/>
                <w:sz w:val="20"/>
                <w:szCs w:val="20"/>
              </w:rPr>
              <w:t> &lt;name&gt;</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183BBA93" w14:textId="152B813A" w:rsidR="00B14773" w:rsidRPr="005E47E2" w:rsidRDefault="00B14773" w:rsidP="00B14773">
            <w:pPr>
              <w:pStyle w:val="BodyTextIndent3"/>
              <w:ind w:left="0"/>
              <w:jc w:val="both"/>
              <w:rPr>
                <w:rFonts w:cs="Arial"/>
                <w:i/>
                <w:iCs/>
                <w:color w:val="808080" w:themeColor="background1" w:themeShade="80"/>
                <w:sz w:val="18"/>
                <w:szCs w:val="18"/>
              </w:rPr>
            </w:pPr>
            <w:r w:rsidRPr="00586973">
              <w:rPr>
                <w:rFonts w:cs="Arial"/>
                <w:b/>
                <w:bCs/>
                <w:color w:val="FFFFFF" w:themeColor="background1"/>
                <w:sz w:val="20"/>
                <w:szCs w:val="20"/>
              </w:rPr>
              <w:t>TOTAL</w:t>
            </w:r>
          </w:p>
        </w:tc>
      </w:tr>
      <w:tr w:rsidR="00B14773" w14:paraId="63E47632"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C728528" w14:textId="41093A0E" w:rsidR="00B14773" w:rsidRPr="005E47E2" w:rsidRDefault="00B14773" w:rsidP="00B14773">
            <w:pPr>
              <w:pStyle w:val="BodyTextIndent3"/>
              <w:ind w:left="0"/>
              <w:jc w:val="both"/>
              <w:rPr>
                <w:rFonts w:cs="Arial"/>
                <w:i/>
                <w:iCs/>
                <w:color w:val="808080" w:themeColor="background1" w:themeShade="80"/>
                <w:sz w:val="18"/>
                <w:szCs w:val="18"/>
              </w:rPr>
            </w:pPr>
            <w:r>
              <w:rPr>
                <w:rFonts w:cs="Arial"/>
                <w:b/>
                <w:bCs/>
                <w:sz w:val="20"/>
                <w:szCs w:val="20"/>
              </w:rPr>
              <w:t>EOM</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6B23FA"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4FFC7F"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966356"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6DB3DC"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508AAB" w14:textId="4572B40F" w:rsidR="00B14773" w:rsidRPr="005E47E2" w:rsidRDefault="00B14773" w:rsidP="00B14773">
            <w:pPr>
              <w:pStyle w:val="BodyTextIndent3"/>
              <w:ind w:left="0"/>
              <w:jc w:val="both"/>
              <w:rPr>
                <w:rFonts w:cs="Arial"/>
                <w:i/>
                <w:iCs/>
                <w:color w:val="808080" w:themeColor="background1" w:themeShade="80"/>
                <w:sz w:val="18"/>
                <w:szCs w:val="18"/>
              </w:rPr>
            </w:pPr>
          </w:p>
        </w:tc>
      </w:tr>
      <w:tr w:rsidR="00B14773" w14:paraId="1B612621"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9DBAC2C" w14:textId="1A04F677" w:rsidR="00B14773" w:rsidRPr="005E47E2" w:rsidRDefault="00B14773" w:rsidP="00B14773">
            <w:pPr>
              <w:pStyle w:val="BodyTextIndent3"/>
              <w:ind w:left="0"/>
              <w:jc w:val="both"/>
              <w:rPr>
                <w:rFonts w:cs="Arial"/>
                <w:i/>
                <w:iCs/>
                <w:color w:val="808080" w:themeColor="background1" w:themeShade="80"/>
                <w:sz w:val="18"/>
                <w:szCs w:val="18"/>
              </w:rPr>
            </w:pPr>
            <w:r w:rsidRPr="0049024F">
              <w:rPr>
                <w:rFonts w:cs="Arial"/>
                <w:b/>
                <w:bCs/>
                <w:sz w:val="20"/>
                <w:szCs w:val="20"/>
              </w:rPr>
              <w:t>OOE</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68E38E"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EEBB0B"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8A6399"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1BACD1"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E973F38" w14:textId="4AA15236" w:rsidR="00B14773" w:rsidRPr="005E47E2" w:rsidRDefault="00B14773" w:rsidP="00B14773">
            <w:pPr>
              <w:pStyle w:val="BodyTextIndent3"/>
              <w:ind w:left="0"/>
              <w:jc w:val="both"/>
              <w:rPr>
                <w:rFonts w:cs="Arial"/>
                <w:i/>
                <w:iCs/>
                <w:color w:val="808080" w:themeColor="background1" w:themeShade="80"/>
                <w:sz w:val="18"/>
                <w:szCs w:val="18"/>
              </w:rPr>
            </w:pPr>
          </w:p>
        </w:tc>
      </w:tr>
      <w:tr w:rsidR="00B14773" w14:paraId="25CF9A90"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24C964A" w14:textId="4B7002BB" w:rsidR="00B14773" w:rsidRPr="005E47E2" w:rsidRDefault="00B14773" w:rsidP="00B14773">
            <w:pPr>
              <w:pStyle w:val="BodyTextIndent3"/>
              <w:ind w:left="0"/>
              <w:jc w:val="both"/>
              <w:rPr>
                <w:rFonts w:cs="Arial"/>
                <w:i/>
                <w:iCs/>
                <w:color w:val="808080" w:themeColor="background1" w:themeShade="80"/>
                <w:sz w:val="18"/>
                <w:szCs w:val="18"/>
              </w:rPr>
            </w:pPr>
            <w:r w:rsidRPr="0049024F">
              <w:rPr>
                <w:rFonts w:cs="Arial"/>
                <w:b/>
                <w:bCs/>
                <w:sz w:val="20"/>
                <w:szCs w:val="20"/>
              </w:rPr>
              <w:t>EQPT</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2E5C24"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91A0F3"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D87C3F"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233B01"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009135" w14:textId="17FBCF4E" w:rsidR="00B14773" w:rsidRPr="005E47E2" w:rsidRDefault="00B14773" w:rsidP="00B14773">
            <w:pPr>
              <w:pStyle w:val="BodyTextIndent3"/>
              <w:ind w:left="0"/>
              <w:jc w:val="both"/>
              <w:rPr>
                <w:rFonts w:cs="Arial"/>
                <w:i/>
                <w:iCs/>
                <w:color w:val="808080" w:themeColor="background1" w:themeShade="80"/>
                <w:sz w:val="18"/>
                <w:szCs w:val="18"/>
              </w:rPr>
            </w:pPr>
          </w:p>
        </w:tc>
      </w:tr>
      <w:tr w:rsidR="00B14773" w14:paraId="69D4B54B"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729199B" w14:textId="23258F0F" w:rsidR="00B14773" w:rsidRPr="005E47E2" w:rsidRDefault="00B14773" w:rsidP="00B14773">
            <w:pPr>
              <w:pStyle w:val="BodyTextIndent3"/>
              <w:ind w:left="0"/>
              <w:jc w:val="both"/>
              <w:rPr>
                <w:rFonts w:cs="Arial"/>
                <w:i/>
                <w:iCs/>
                <w:color w:val="808080" w:themeColor="background1" w:themeShade="80"/>
                <w:sz w:val="18"/>
                <w:szCs w:val="18"/>
              </w:rPr>
            </w:pPr>
            <w:r>
              <w:rPr>
                <w:rFonts w:cs="Arial"/>
                <w:b/>
                <w:bCs/>
                <w:sz w:val="20"/>
                <w:szCs w:val="20"/>
              </w:rPr>
              <w:t>OT</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C81AC4"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B7814F"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E87EB3"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519269"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86946FA" w14:textId="4AC01D19" w:rsidR="00B14773" w:rsidRPr="005E47E2" w:rsidRDefault="00B14773" w:rsidP="00B14773">
            <w:pPr>
              <w:pStyle w:val="BodyTextIndent3"/>
              <w:ind w:left="0"/>
              <w:jc w:val="both"/>
              <w:rPr>
                <w:rFonts w:cs="Arial"/>
                <w:i/>
                <w:iCs/>
                <w:color w:val="808080" w:themeColor="background1" w:themeShade="80"/>
                <w:sz w:val="18"/>
                <w:szCs w:val="18"/>
              </w:rPr>
            </w:pPr>
          </w:p>
        </w:tc>
      </w:tr>
      <w:tr w:rsidR="00B14773" w14:paraId="3356503C"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072F3E1" w14:textId="72EE0518" w:rsidR="00B14773" w:rsidRPr="005E47E2" w:rsidRDefault="00B14773" w:rsidP="00B14773">
            <w:pPr>
              <w:pStyle w:val="BodyTextIndent3"/>
              <w:ind w:left="0"/>
              <w:jc w:val="both"/>
              <w:rPr>
                <w:rFonts w:cs="Arial"/>
                <w:i/>
                <w:iCs/>
                <w:color w:val="808080" w:themeColor="background1" w:themeShade="80"/>
                <w:sz w:val="18"/>
                <w:szCs w:val="18"/>
              </w:rPr>
            </w:pPr>
            <w:r>
              <w:rPr>
                <w:rFonts w:cs="Arial"/>
                <w:b/>
                <w:bCs/>
                <w:sz w:val="20"/>
                <w:szCs w:val="20"/>
              </w:rPr>
              <w:t>RS</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02B523"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3EBD49C"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484241"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22B2CC"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3BDB3C" w14:textId="5058F9C6" w:rsidR="00B14773" w:rsidRPr="005E47E2" w:rsidRDefault="00B14773" w:rsidP="00B14773">
            <w:pPr>
              <w:pStyle w:val="BodyTextIndent3"/>
              <w:ind w:left="0"/>
              <w:jc w:val="both"/>
              <w:rPr>
                <w:rFonts w:cs="Arial"/>
                <w:i/>
                <w:iCs/>
                <w:color w:val="808080" w:themeColor="background1" w:themeShade="80"/>
                <w:sz w:val="18"/>
                <w:szCs w:val="18"/>
              </w:rPr>
            </w:pPr>
          </w:p>
        </w:tc>
      </w:tr>
      <w:tr w:rsidR="00B14773" w14:paraId="64D0CC8B"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651F6F8" w14:textId="304650F9" w:rsidR="00B14773" w:rsidRPr="005E47E2" w:rsidRDefault="00B14773" w:rsidP="00B14773">
            <w:pPr>
              <w:pStyle w:val="BodyTextIndent3"/>
              <w:ind w:left="0"/>
              <w:jc w:val="both"/>
              <w:rPr>
                <w:rFonts w:cs="Arial"/>
                <w:i/>
                <w:iCs/>
                <w:color w:val="808080" w:themeColor="background1" w:themeShade="80"/>
                <w:sz w:val="18"/>
                <w:szCs w:val="18"/>
              </w:rPr>
            </w:pPr>
            <w:r w:rsidRPr="0049024F">
              <w:rPr>
                <w:rFonts w:cs="Arial"/>
                <w:b/>
                <w:bCs/>
                <w:sz w:val="20"/>
                <w:szCs w:val="20"/>
              </w:rPr>
              <w:t>Direct Cost</w:t>
            </w: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7C5E6A"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3EC594"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2E73AB"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1823BD"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50D38F" w14:textId="4473B776" w:rsidR="00B14773" w:rsidRPr="005E47E2" w:rsidRDefault="00B14773" w:rsidP="00B14773">
            <w:pPr>
              <w:pStyle w:val="BodyTextIndent3"/>
              <w:ind w:left="0"/>
              <w:jc w:val="both"/>
              <w:rPr>
                <w:rFonts w:cs="Arial"/>
                <w:i/>
                <w:iCs/>
                <w:color w:val="808080" w:themeColor="background1" w:themeShade="80"/>
                <w:sz w:val="18"/>
                <w:szCs w:val="18"/>
              </w:rPr>
            </w:pPr>
          </w:p>
        </w:tc>
      </w:tr>
      <w:tr w:rsidR="00B14773" w14:paraId="7D2E2370" w14:textId="77777777" w:rsidTr="00B14773">
        <w:trPr>
          <w:trHeight w:val="336"/>
        </w:trPr>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49D1FA0" w14:textId="1B8CC69D" w:rsidR="00B14773" w:rsidRPr="005614B3" w:rsidRDefault="00B14773" w:rsidP="00B14773">
            <w:pPr>
              <w:textAlignment w:val="baseline"/>
              <w:rPr>
                <w:rFonts w:cs="Arial"/>
                <w:b/>
                <w:bCs/>
                <w:sz w:val="20"/>
                <w:szCs w:val="20"/>
              </w:rPr>
            </w:pPr>
            <w:r>
              <w:rPr>
                <w:rFonts w:cs="Arial"/>
                <w:b/>
                <w:bCs/>
                <w:sz w:val="20"/>
                <w:szCs w:val="20"/>
              </w:rPr>
              <w:t>Indirect Cost</w:t>
            </w:r>
            <w:r w:rsidRPr="005614B3">
              <w:rPr>
                <w:rFonts w:cs="Arial"/>
                <w:b/>
                <w:bCs/>
                <w:sz w:val="20"/>
                <w:szCs w:val="20"/>
              </w:rPr>
              <w:t xml:space="preserve"> (30% of direct cost except RS budget</w:t>
            </w:r>
            <w:r w:rsidR="0064203C">
              <w:rPr>
                <w:rStyle w:val="FootnoteReference"/>
                <w:rFonts w:cs="Arial"/>
                <w:b/>
                <w:bCs/>
                <w:sz w:val="20"/>
                <w:szCs w:val="20"/>
              </w:rPr>
              <w:footnoteReference w:id="3"/>
            </w:r>
            <w:r w:rsidRPr="005614B3">
              <w:rPr>
                <w:rFonts w:cs="Arial"/>
                <w:b/>
                <w:bCs/>
                <w:sz w:val="20"/>
                <w:szCs w:val="20"/>
              </w:rPr>
              <w:t>)</w:t>
            </w:r>
          </w:p>
          <w:p w14:paraId="1513641F" w14:textId="12E008E5" w:rsidR="00B14773" w:rsidRPr="005E47E2" w:rsidRDefault="00B14773" w:rsidP="00B14773">
            <w:pPr>
              <w:pStyle w:val="BodyTextIndent3"/>
              <w:ind w:left="0"/>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F4A53F"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742D43"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F95934"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DFEF18"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43E828" w14:textId="3782195A" w:rsidR="00B14773" w:rsidRPr="005E47E2" w:rsidRDefault="00B14773" w:rsidP="00B14773">
            <w:pPr>
              <w:pStyle w:val="BodyTextIndent3"/>
              <w:ind w:left="0"/>
              <w:jc w:val="both"/>
              <w:rPr>
                <w:rFonts w:cs="Arial"/>
                <w:i/>
                <w:iCs/>
                <w:color w:val="808080" w:themeColor="background1" w:themeShade="80"/>
                <w:sz w:val="18"/>
                <w:szCs w:val="18"/>
              </w:rPr>
            </w:pPr>
          </w:p>
        </w:tc>
      </w:tr>
      <w:tr w:rsidR="00B14773" w14:paraId="581A100E" w14:textId="77777777" w:rsidTr="00B14773">
        <w:trPr>
          <w:trHeight w:val="336"/>
        </w:trPr>
        <w:tc>
          <w:tcPr>
            <w:tcW w:w="1795" w:type="dxa"/>
            <w:gridSpan w:val="2"/>
            <w:tcBorders>
              <w:top w:val="single" w:sz="12" w:space="0" w:color="auto"/>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tcPr>
          <w:p w14:paraId="0FE29073" w14:textId="3A1A2D78" w:rsidR="00B14773" w:rsidRPr="005E47E2" w:rsidRDefault="00B14773" w:rsidP="00B14773">
            <w:pPr>
              <w:pStyle w:val="BodyTextIndent3"/>
              <w:ind w:left="0"/>
              <w:jc w:val="both"/>
              <w:rPr>
                <w:rFonts w:cs="Arial"/>
                <w:i/>
                <w:iCs/>
                <w:color w:val="808080" w:themeColor="background1" w:themeShade="80"/>
                <w:sz w:val="18"/>
                <w:szCs w:val="18"/>
              </w:rPr>
            </w:pPr>
            <w:r w:rsidRPr="0049024F">
              <w:rPr>
                <w:rFonts w:cs="Arial"/>
                <w:b/>
                <w:bCs/>
                <w:sz w:val="20"/>
                <w:szCs w:val="20"/>
              </w:rPr>
              <w:lastRenderedPageBreak/>
              <w:t>Grand Total</w:t>
            </w:r>
          </w:p>
        </w:tc>
        <w:tc>
          <w:tcPr>
            <w:tcW w:w="1796" w:type="dxa"/>
            <w:tcBorders>
              <w:top w:val="single" w:sz="12" w:space="0" w:color="auto"/>
              <w:left w:val="single" w:sz="4" w:space="0" w:color="BFBFBF" w:themeColor="background1" w:themeShade="BF"/>
              <w:bottom w:val="double" w:sz="4" w:space="0" w:color="auto"/>
              <w:right w:val="single" w:sz="4" w:space="0" w:color="BFBFBF" w:themeColor="background1" w:themeShade="BF"/>
            </w:tcBorders>
          </w:tcPr>
          <w:p w14:paraId="01CC325F"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12" w:space="0" w:color="auto"/>
              <w:left w:val="single" w:sz="4" w:space="0" w:color="BFBFBF" w:themeColor="background1" w:themeShade="BF"/>
              <w:bottom w:val="double" w:sz="4" w:space="0" w:color="auto"/>
              <w:right w:val="single" w:sz="4" w:space="0" w:color="BFBFBF" w:themeColor="background1" w:themeShade="BF"/>
            </w:tcBorders>
          </w:tcPr>
          <w:p w14:paraId="11B50888"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5" w:type="dxa"/>
            <w:gridSpan w:val="2"/>
            <w:tcBorders>
              <w:top w:val="single" w:sz="12" w:space="0" w:color="auto"/>
              <w:left w:val="single" w:sz="4" w:space="0" w:color="BFBFBF" w:themeColor="background1" w:themeShade="BF"/>
              <w:bottom w:val="double" w:sz="4" w:space="0" w:color="auto"/>
              <w:right w:val="single" w:sz="4" w:space="0" w:color="BFBFBF" w:themeColor="background1" w:themeShade="BF"/>
            </w:tcBorders>
          </w:tcPr>
          <w:p w14:paraId="69150EB7"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12" w:space="0" w:color="auto"/>
              <w:left w:val="single" w:sz="4" w:space="0" w:color="BFBFBF" w:themeColor="background1" w:themeShade="BF"/>
              <w:bottom w:val="double" w:sz="4" w:space="0" w:color="auto"/>
              <w:right w:val="single" w:sz="4" w:space="0" w:color="BFBFBF" w:themeColor="background1" w:themeShade="BF"/>
            </w:tcBorders>
          </w:tcPr>
          <w:p w14:paraId="67E273FF" w14:textId="77777777" w:rsidR="00B14773" w:rsidRPr="005E47E2" w:rsidRDefault="00B14773" w:rsidP="00B14773">
            <w:pPr>
              <w:pStyle w:val="BodyTextIndent3"/>
              <w:ind w:left="0"/>
              <w:jc w:val="both"/>
              <w:rPr>
                <w:rFonts w:cs="Arial"/>
                <w:i/>
                <w:iCs/>
                <w:color w:val="808080" w:themeColor="background1" w:themeShade="80"/>
                <w:sz w:val="18"/>
                <w:szCs w:val="18"/>
              </w:rPr>
            </w:pPr>
          </w:p>
        </w:tc>
        <w:tc>
          <w:tcPr>
            <w:tcW w:w="1796" w:type="dxa"/>
            <w:tcBorders>
              <w:top w:val="single" w:sz="12" w:space="0" w:color="auto"/>
              <w:left w:val="single" w:sz="4" w:space="0" w:color="BFBFBF" w:themeColor="background1" w:themeShade="BF"/>
              <w:bottom w:val="double" w:sz="4" w:space="0" w:color="auto"/>
              <w:right w:val="single" w:sz="4" w:space="0" w:color="BFBFBF" w:themeColor="background1" w:themeShade="BF"/>
            </w:tcBorders>
          </w:tcPr>
          <w:p w14:paraId="6E1288E1" w14:textId="67144687" w:rsidR="00B14773" w:rsidRPr="005E47E2" w:rsidRDefault="00B14773" w:rsidP="00B14773">
            <w:pPr>
              <w:pStyle w:val="BodyTextIndent3"/>
              <w:ind w:left="0"/>
              <w:jc w:val="both"/>
              <w:rPr>
                <w:rFonts w:cs="Arial"/>
                <w:i/>
                <w:iCs/>
                <w:color w:val="808080" w:themeColor="background1" w:themeShade="80"/>
                <w:sz w:val="18"/>
                <w:szCs w:val="18"/>
              </w:rPr>
            </w:pPr>
          </w:p>
        </w:tc>
      </w:tr>
    </w:tbl>
    <w:p w14:paraId="0B01A26B" w14:textId="5809B57F" w:rsidR="00267645" w:rsidRPr="00A42A74" w:rsidRDefault="00267645" w:rsidP="00A4037D">
      <w:pPr>
        <w:adjustRightInd w:val="0"/>
        <w:jc w:val="both"/>
        <w:rPr>
          <w:rFonts w:cs="Arial"/>
          <w:i/>
          <w:iCs/>
          <w:color w:val="808080" w:themeColor="background1" w:themeShade="80"/>
          <w:szCs w:val="18"/>
        </w:rPr>
      </w:pPr>
    </w:p>
    <w:p w14:paraId="250FABF5" w14:textId="77777777" w:rsidR="00A42A74" w:rsidRDefault="00A42A74" w:rsidP="00A4037D">
      <w:pPr>
        <w:adjustRightInd w:val="0"/>
        <w:jc w:val="both"/>
        <w:rPr>
          <w:rFonts w:cs="Arial"/>
          <w:i/>
          <w:iCs/>
          <w:color w:val="808080" w:themeColor="background1" w:themeShade="80"/>
          <w:szCs w:val="18"/>
        </w:rPr>
      </w:pPr>
    </w:p>
    <w:tbl>
      <w:tblPr>
        <w:tblStyle w:val="TableGrid"/>
        <w:tblW w:w="10750" w:type="dxa"/>
        <w:tblLook w:val="04A0" w:firstRow="1" w:lastRow="0" w:firstColumn="1" w:lastColumn="0" w:noHBand="0" w:noVBand="1"/>
      </w:tblPr>
      <w:tblGrid>
        <w:gridCol w:w="466"/>
        <w:gridCol w:w="170"/>
        <w:gridCol w:w="4680"/>
        <w:gridCol w:w="192"/>
        <w:gridCol w:w="1260"/>
        <w:gridCol w:w="3982"/>
      </w:tblGrid>
      <w:tr w:rsidR="00A4037D" w14:paraId="54B23ECC" w14:textId="77777777" w:rsidTr="000C1512">
        <w:trPr>
          <w:trHeight w:val="576"/>
        </w:trPr>
        <w:tc>
          <w:tcPr>
            <w:tcW w:w="636"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75C3ED9D" w14:textId="479D988D" w:rsidR="00A4037D" w:rsidRDefault="00A4037D">
            <w:pPr>
              <w:jc w:val="center"/>
              <w:rPr>
                <w:b/>
                <w:color w:val="0E2841"/>
                <w:sz w:val="30"/>
              </w:rPr>
            </w:pPr>
            <w:r w:rsidRPr="00651FAB">
              <w:rPr>
                <w:b/>
                <w:color w:val="FFFFFF" w:themeColor="background1"/>
                <w:sz w:val="30"/>
              </w:rPr>
              <w:t>1</w:t>
            </w:r>
            <w:r>
              <w:rPr>
                <w:b/>
                <w:color w:val="FFFFFF" w:themeColor="background1"/>
                <w:sz w:val="30"/>
              </w:rPr>
              <w:t>2</w:t>
            </w:r>
          </w:p>
        </w:tc>
        <w:tc>
          <w:tcPr>
            <w:tcW w:w="4872"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787F8C4E" w14:textId="28AE8B5B" w:rsidR="00A4037D" w:rsidRDefault="00A4037D">
            <w:pPr>
              <w:rPr>
                <w:b/>
                <w:color w:val="0E2841"/>
                <w:sz w:val="30"/>
              </w:rPr>
            </w:pPr>
            <w:r>
              <w:rPr>
                <w:b/>
                <w:color w:val="3A7F78"/>
                <w:sz w:val="24"/>
                <w:szCs w:val="18"/>
              </w:rPr>
              <w:t>DECLARATION OF ETHICS</w:t>
            </w:r>
            <w:r w:rsidR="003E7225">
              <w:rPr>
                <w:b/>
                <w:color w:val="3A7F78"/>
                <w:sz w:val="24"/>
                <w:szCs w:val="18"/>
              </w:rPr>
              <w:t xml:space="preserve"> APPROVAL</w:t>
            </w:r>
          </w:p>
        </w:tc>
        <w:tc>
          <w:tcPr>
            <w:tcW w:w="5242"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5036784F" w14:textId="6342BA95" w:rsidR="00A4037D" w:rsidRDefault="00A4037D">
            <w:pPr>
              <w:rPr>
                <w:b/>
                <w:color w:val="0E2841"/>
                <w:sz w:val="30"/>
              </w:rPr>
            </w:pPr>
            <w:r>
              <w:rPr>
                <w:b/>
                <w:noProof/>
                <w:color w:val="0E2841"/>
                <w:sz w:val="30"/>
              </w:rPr>
              <w:drawing>
                <wp:inline distT="0" distB="0" distL="0" distR="0" wp14:anchorId="11FCD3D4" wp14:editId="2B1BD42F">
                  <wp:extent cx="274320" cy="274320"/>
                  <wp:effectExtent l="0" t="0" r="0" b="0"/>
                  <wp:docPr id="1623290194" name="Graphic 1" descr="Clipboard Check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290194" name="Graphic 1623290194" descr="Clipboard Checked with solid fill"/>
                          <pic:cNvPicPr/>
                        </pic:nvPicPr>
                        <pic:blipFill>
                          <a:blip r:embed="rId72">
                            <a:extLst>
                              <a:ext uri="{96DAC541-7B7A-43D3-8B79-37D633B846F1}">
                                <asvg:svgBlip xmlns:asvg="http://schemas.microsoft.com/office/drawing/2016/SVG/main" r:embed="rId73"/>
                              </a:ext>
                            </a:extLst>
                          </a:blip>
                          <a:stretch>
                            <a:fillRect/>
                          </a:stretch>
                        </pic:blipFill>
                        <pic:spPr>
                          <a:xfrm>
                            <a:off x="0" y="0"/>
                            <a:ext cx="274320" cy="274320"/>
                          </a:xfrm>
                          <a:prstGeom prst="rect">
                            <a:avLst/>
                          </a:prstGeom>
                        </pic:spPr>
                      </pic:pic>
                    </a:graphicData>
                  </a:graphic>
                </wp:inline>
              </w:drawing>
            </w:r>
          </w:p>
        </w:tc>
      </w:tr>
      <w:tr w:rsidR="00A4037D" w14:paraId="69A3AF64" w14:textId="77777777" w:rsidTr="003C6F6B">
        <w:trPr>
          <w:trHeight w:val="280"/>
        </w:trPr>
        <w:tc>
          <w:tcPr>
            <w:tcW w:w="10750" w:type="dxa"/>
            <w:gridSpan w:val="6"/>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5B51BBEF" w14:textId="412CE96B" w:rsidR="00A4037D" w:rsidRPr="00B14773" w:rsidRDefault="007D6B23" w:rsidP="00A4037D">
            <w:pPr>
              <w:adjustRightInd w:val="0"/>
              <w:jc w:val="both"/>
              <w:rPr>
                <w:rFonts w:cs="Arial"/>
                <w:i/>
                <w:iCs/>
                <w:color w:val="808080" w:themeColor="background1" w:themeShade="80"/>
                <w:szCs w:val="18"/>
              </w:rPr>
            </w:pPr>
            <w:r w:rsidRPr="007D6B23">
              <w:rPr>
                <w:rFonts w:cs="Arial"/>
                <w:i/>
                <w:iCs/>
                <w:color w:val="808080" w:themeColor="background1" w:themeShade="80"/>
                <w:szCs w:val="18"/>
              </w:rPr>
              <w:t>The approval of the grant is subject to ethics approval. Please state if your study involves the following ethics categories and attach the ethics approval documentation, if applicable</w:t>
            </w:r>
            <w:r w:rsidR="00A4037D" w:rsidRPr="00A4037D">
              <w:rPr>
                <w:rFonts w:cs="Arial"/>
                <w:i/>
                <w:iCs/>
                <w:color w:val="808080" w:themeColor="background1" w:themeShade="80"/>
                <w:szCs w:val="18"/>
              </w:rPr>
              <w:t>.</w:t>
            </w:r>
          </w:p>
        </w:tc>
      </w:tr>
      <w:tr w:rsidR="001A5766" w14:paraId="32185453" w14:textId="77777777" w:rsidTr="001A5766">
        <w:trPr>
          <w:trHeight w:val="531"/>
        </w:trPr>
        <w:tc>
          <w:tcPr>
            <w:tcW w:w="6768"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381BE9C2" w14:textId="2C0C786B" w:rsidR="001A5766" w:rsidRPr="003C6F6B" w:rsidRDefault="001A5766">
            <w:pPr>
              <w:pStyle w:val="BodyTextIndent3"/>
              <w:ind w:left="0"/>
              <w:jc w:val="both"/>
              <w:rPr>
                <w:rFonts w:cs="Arial"/>
                <w:b/>
                <w:bCs/>
                <w:i/>
                <w:iCs/>
                <w:color w:val="808080" w:themeColor="background1" w:themeShade="80"/>
                <w:sz w:val="18"/>
                <w:szCs w:val="18"/>
              </w:rPr>
            </w:pPr>
            <w:r w:rsidRPr="003C6F6B">
              <w:rPr>
                <w:rFonts w:cs="Arial"/>
                <w:b/>
                <w:bCs/>
                <w:iCs/>
                <w:color w:val="FFFFFF" w:themeColor="background1"/>
                <w:sz w:val="20"/>
              </w:rPr>
              <w:t>Please check the box Yes or No if the project involves any of the following:</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21E39002" w14:textId="68FB9D37" w:rsidR="001A5766" w:rsidRPr="003C6F6B" w:rsidRDefault="001A5766">
            <w:pPr>
              <w:pStyle w:val="BodyTextIndent3"/>
              <w:ind w:left="0"/>
              <w:jc w:val="both"/>
              <w:rPr>
                <w:rFonts w:cs="Arial"/>
                <w:b/>
                <w:bCs/>
                <w:i/>
                <w:iCs/>
                <w:color w:val="FFFFFF" w:themeColor="background1"/>
                <w:sz w:val="18"/>
                <w:szCs w:val="18"/>
              </w:rPr>
            </w:pPr>
            <w:r w:rsidRPr="003C6F6B">
              <w:rPr>
                <w:rFonts w:cs="Arial"/>
                <w:b/>
                <w:bCs/>
                <w:color w:val="FFFFFF" w:themeColor="background1"/>
                <w:sz w:val="20"/>
              </w:rPr>
              <w:t>Please declare the participating institution(s) where the study requiring ethics approval is/are conducted:</w:t>
            </w:r>
          </w:p>
        </w:tc>
      </w:tr>
      <w:tr w:rsidR="003C6F6B" w14:paraId="050CF472"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A67C573" w14:textId="2A96356A" w:rsidR="003C6F6B" w:rsidRPr="003C6F6B" w:rsidRDefault="003C6F6B" w:rsidP="003C6F6B">
            <w:pPr>
              <w:pStyle w:val="BodyTextIndent3"/>
              <w:numPr>
                <w:ilvl w:val="0"/>
                <w:numId w:val="22"/>
              </w:numPr>
              <w:ind w:left="360"/>
              <w:jc w:val="both"/>
              <w:rPr>
                <w:rFonts w:cs="Arial"/>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A0EA9B1" w14:textId="7B3BE6E3"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rPr>
              <w:t xml:space="preserve">Human </w:t>
            </w:r>
            <w:r>
              <w:rPr>
                <w:rFonts w:cs="Arial"/>
                <w:sz w:val="20"/>
              </w:rPr>
              <w:t>s</w:t>
            </w:r>
            <w:r w:rsidRPr="00A336DB">
              <w:rPr>
                <w:rFonts w:cs="Arial"/>
                <w:sz w:val="20"/>
              </w:rPr>
              <w:t>ubject</w:t>
            </w:r>
            <w:r>
              <w:rPr>
                <w:rFonts w:cs="Arial"/>
                <w:sz w:val="20"/>
              </w:rPr>
              <w:t>s</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14C4FF" w14:textId="71973794"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75"/>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76"/>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D665D1"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297DF8ED"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D0A7402" w14:textId="5068582B" w:rsidR="003C6F6B" w:rsidRPr="005E47E2" w:rsidRDefault="003C6F6B" w:rsidP="003C6F6B">
            <w:pPr>
              <w:pStyle w:val="BodyTextIndent3"/>
              <w:numPr>
                <w:ilvl w:val="0"/>
                <w:numId w:val="22"/>
              </w:numPr>
              <w:ind w:left="360"/>
              <w:jc w:val="both"/>
              <w:rPr>
                <w:rFonts w:cs="Arial"/>
                <w:i/>
                <w:iCs/>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5114C36" w14:textId="44158C13" w:rsidR="003C6F6B" w:rsidRPr="005E47E2" w:rsidRDefault="003C6F6B" w:rsidP="003C6F6B">
            <w:pPr>
              <w:pStyle w:val="BodyTextIndent3"/>
              <w:ind w:left="0"/>
              <w:jc w:val="both"/>
              <w:rPr>
                <w:rFonts w:cs="Arial"/>
                <w:i/>
                <w:iCs/>
                <w:color w:val="808080" w:themeColor="background1" w:themeShade="80"/>
                <w:sz w:val="18"/>
                <w:szCs w:val="18"/>
              </w:rPr>
            </w:pPr>
            <w:r w:rsidRPr="00A029DD">
              <w:rPr>
                <w:rFonts w:cs="Arial"/>
                <w:sz w:val="20"/>
                <w:szCs w:val="20"/>
                <w:lang w:val="en-GB"/>
              </w:rPr>
              <w:t>Use of human biological materials (HBM)</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D6DCE5" w14:textId="513C0E84"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77"/>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78"/>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E50858"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7E5E9063"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0C377BC" w14:textId="4E0B3FA3" w:rsidR="003C6F6B" w:rsidRPr="003C6F6B" w:rsidRDefault="003C6F6B" w:rsidP="003C6F6B">
            <w:pPr>
              <w:pStyle w:val="BodyTextIndent3"/>
              <w:numPr>
                <w:ilvl w:val="0"/>
                <w:numId w:val="22"/>
              </w:numPr>
              <w:ind w:left="360"/>
              <w:jc w:val="both"/>
              <w:rPr>
                <w:rFonts w:cs="Arial"/>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5D546C1" w14:textId="09AB8741" w:rsidR="003C6F6B" w:rsidRPr="005E47E2" w:rsidRDefault="003C6F6B" w:rsidP="003C6F6B">
            <w:pPr>
              <w:pStyle w:val="BodyTextIndent3"/>
              <w:ind w:left="0"/>
              <w:jc w:val="both"/>
              <w:rPr>
                <w:rFonts w:cs="Arial"/>
                <w:i/>
                <w:iCs/>
                <w:color w:val="808080" w:themeColor="background1" w:themeShade="80"/>
                <w:sz w:val="18"/>
                <w:szCs w:val="18"/>
              </w:rPr>
            </w:pPr>
            <w:r w:rsidRPr="00A029DD">
              <w:rPr>
                <w:rFonts w:cs="Arial"/>
                <w:color w:val="000000"/>
                <w:sz w:val="20"/>
                <w:szCs w:val="20"/>
                <w:lang w:val="en-GB"/>
              </w:rPr>
              <w:t>Conduct tissue banking activities regulated under the Human Biomedical Research Act (HBRA)</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6F587E" w14:textId="0805D192"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77"/>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78"/>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A2A9F2"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08AF663F"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CD62040" w14:textId="20953E23" w:rsidR="003C6F6B" w:rsidRPr="003C6F6B" w:rsidRDefault="003C6F6B" w:rsidP="003C6F6B">
            <w:pPr>
              <w:pStyle w:val="BodyTextIndent3"/>
              <w:numPr>
                <w:ilvl w:val="0"/>
                <w:numId w:val="22"/>
              </w:numPr>
              <w:ind w:left="360"/>
              <w:jc w:val="both"/>
              <w:rPr>
                <w:rFonts w:cs="Arial"/>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D9FFB83" w14:textId="14706DA1" w:rsidR="003C6F6B" w:rsidRPr="005E47E2" w:rsidRDefault="003C6F6B" w:rsidP="003C6F6B">
            <w:pPr>
              <w:pStyle w:val="BodyTextIndent3"/>
              <w:ind w:left="0"/>
              <w:jc w:val="both"/>
              <w:rPr>
                <w:rFonts w:cs="Arial"/>
                <w:i/>
                <w:iCs/>
                <w:color w:val="808080" w:themeColor="background1" w:themeShade="80"/>
                <w:sz w:val="18"/>
                <w:szCs w:val="18"/>
              </w:rPr>
            </w:pPr>
            <w:r w:rsidRPr="00A029DD">
              <w:rPr>
                <w:rFonts w:cs="Arial"/>
                <w:color w:val="000000"/>
                <w:sz w:val="20"/>
                <w:szCs w:val="20"/>
                <w:lang w:val="en-GB"/>
              </w:rPr>
              <w:t>Use of health information or research data from primary donors</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BC24EA8" w14:textId="62458BEE"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77"/>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78"/>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503935"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74BD0CE7"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BF23702" w14:textId="187D8A1A" w:rsidR="003C6F6B" w:rsidRPr="003C6F6B" w:rsidRDefault="003C6F6B" w:rsidP="003C6F6B">
            <w:pPr>
              <w:pStyle w:val="BodyTextIndent3"/>
              <w:numPr>
                <w:ilvl w:val="0"/>
                <w:numId w:val="22"/>
              </w:numPr>
              <w:ind w:left="360"/>
              <w:jc w:val="both"/>
              <w:rPr>
                <w:rFonts w:cs="Arial"/>
                <w:b/>
                <w:bCs/>
                <w:i/>
                <w:iCs/>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6352371" w14:textId="382A88FD" w:rsidR="003C6F6B" w:rsidRPr="005E47E2" w:rsidRDefault="003C6F6B" w:rsidP="003C6F6B">
            <w:pPr>
              <w:pStyle w:val="BodyTextIndent3"/>
              <w:ind w:left="0"/>
              <w:jc w:val="both"/>
              <w:rPr>
                <w:rFonts w:cs="Arial"/>
                <w:i/>
                <w:iCs/>
                <w:color w:val="808080" w:themeColor="background1" w:themeShade="80"/>
                <w:sz w:val="18"/>
                <w:szCs w:val="18"/>
              </w:rPr>
            </w:pPr>
            <w:r w:rsidRPr="00A029DD">
              <w:rPr>
                <w:rFonts w:cs="Arial"/>
                <w:color w:val="000000"/>
                <w:sz w:val="20"/>
                <w:szCs w:val="20"/>
                <w:lang w:val="en-GB"/>
              </w:rPr>
              <w:t>Use of commercially available HBM/animal tissues or cells</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670080" w14:textId="211604A7"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77"/>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78"/>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8B154D"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35573BFA"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3A4E345" w14:textId="2327C291" w:rsidR="003C6F6B" w:rsidRPr="003C6F6B" w:rsidRDefault="003C6F6B" w:rsidP="003C6F6B">
            <w:pPr>
              <w:pStyle w:val="BodyTextIndent3"/>
              <w:numPr>
                <w:ilvl w:val="0"/>
                <w:numId w:val="22"/>
              </w:numPr>
              <w:ind w:left="360"/>
              <w:jc w:val="both"/>
              <w:rPr>
                <w:rFonts w:cs="Arial"/>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7AF9087" w14:textId="2C24159A" w:rsidR="003C6F6B" w:rsidRPr="005E47E2" w:rsidRDefault="003C6F6B" w:rsidP="003C6F6B">
            <w:pPr>
              <w:pStyle w:val="BodyTextIndent3"/>
              <w:ind w:left="0"/>
              <w:jc w:val="both"/>
              <w:rPr>
                <w:rFonts w:cs="Arial"/>
                <w:i/>
                <w:iCs/>
                <w:color w:val="808080" w:themeColor="background1" w:themeShade="80"/>
                <w:sz w:val="18"/>
                <w:szCs w:val="18"/>
              </w:rPr>
            </w:pPr>
            <w:r w:rsidRPr="00A029DD">
              <w:rPr>
                <w:rFonts w:cs="Arial"/>
                <w:color w:val="000000"/>
                <w:sz w:val="20"/>
                <w:szCs w:val="20"/>
                <w:lang w:val="en-GB"/>
              </w:rPr>
              <w:t>Animal experimentation</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FF03DE" w14:textId="64BD3051"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77"/>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78"/>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443FFA"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111A1DAD"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10ECB6E" w14:textId="00E836E5" w:rsidR="003C6F6B" w:rsidRPr="003C6F6B" w:rsidRDefault="003C6F6B" w:rsidP="003C6F6B">
            <w:pPr>
              <w:pStyle w:val="BodyTextIndent3"/>
              <w:numPr>
                <w:ilvl w:val="0"/>
                <w:numId w:val="22"/>
              </w:numPr>
              <w:ind w:left="360"/>
              <w:rPr>
                <w:rFonts w:cs="Arial"/>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F9F0C68" w14:textId="41D716BA" w:rsidR="003C6F6B" w:rsidRPr="005E47E2" w:rsidRDefault="003C6F6B" w:rsidP="003C6F6B">
            <w:pPr>
              <w:pStyle w:val="BodyTextIndent3"/>
              <w:ind w:left="0"/>
              <w:jc w:val="both"/>
              <w:rPr>
                <w:rFonts w:cs="Arial"/>
                <w:i/>
                <w:iCs/>
                <w:color w:val="808080" w:themeColor="background1" w:themeShade="80"/>
                <w:sz w:val="18"/>
                <w:szCs w:val="18"/>
              </w:rPr>
            </w:pPr>
            <w:r w:rsidRPr="00A029DD">
              <w:rPr>
                <w:rFonts w:cs="Arial"/>
                <w:sz w:val="20"/>
                <w:szCs w:val="20"/>
                <w:lang w:val="en-GB"/>
              </w:rPr>
              <w:t>Requirement for Class 2 containment and above</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2274A3" w14:textId="48F36F5D"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81"/>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82"/>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E15F83"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23DB6996" w14:textId="77777777" w:rsidTr="001A5766">
        <w:trPr>
          <w:trHeight w:val="296"/>
        </w:trPr>
        <w:tc>
          <w:tcPr>
            <w:tcW w:w="46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D5CEC4E" w14:textId="77777777" w:rsidR="003C6F6B" w:rsidRPr="003C6F6B" w:rsidRDefault="003C6F6B" w:rsidP="003C6F6B">
            <w:pPr>
              <w:pStyle w:val="BodyTextIndent3"/>
              <w:numPr>
                <w:ilvl w:val="0"/>
                <w:numId w:val="22"/>
              </w:numPr>
              <w:ind w:left="360"/>
              <w:rPr>
                <w:rFonts w:cs="Arial"/>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0E24DE6" w14:textId="1B716442" w:rsidR="003C6F6B" w:rsidRPr="00A029DD" w:rsidRDefault="003C6F6B" w:rsidP="003C6F6B">
            <w:pPr>
              <w:pStyle w:val="BodyTextIndent3"/>
              <w:ind w:left="0"/>
              <w:jc w:val="both"/>
              <w:rPr>
                <w:rFonts w:cs="Arial"/>
                <w:sz w:val="20"/>
                <w:szCs w:val="20"/>
                <w:lang w:val="en-GB"/>
              </w:rPr>
            </w:pPr>
            <w:r w:rsidRPr="00A029DD">
              <w:rPr>
                <w:rFonts w:cs="Arial"/>
                <w:sz w:val="20"/>
                <w:szCs w:val="20"/>
                <w:lang w:val="en-GB"/>
              </w:rPr>
              <w:t>Multi-centre trials</w:t>
            </w:r>
            <w:r w:rsidR="00785F75">
              <w:rPr>
                <w:rFonts w:cs="Arial"/>
                <w:sz w:val="20"/>
                <w:szCs w:val="20"/>
                <w:lang w:val="en-GB"/>
              </w:rPr>
              <w:t xml:space="preserve"> </w:t>
            </w:r>
            <w:r w:rsidR="00785F75" w:rsidRPr="00785F75">
              <w:rPr>
                <w:rFonts w:cs="Arial"/>
                <w:sz w:val="20"/>
                <w:szCs w:val="20"/>
                <w:lang w:val="en-GB"/>
              </w:rPr>
              <w:t>(if yes, please state all participating institutions / centres)</w:t>
            </w:r>
          </w:p>
        </w:tc>
        <w:tc>
          <w:tcPr>
            <w:tcW w:w="145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3479F2" w14:textId="3E0417C1"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81"/>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82"/>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3712DC"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59EDEE11" w14:textId="77777777" w:rsidTr="001A5766">
        <w:trPr>
          <w:trHeight w:val="587"/>
        </w:trPr>
        <w:tc>
          <w:tcPr>
            <w:tcW w:w="466" w:type="dxa"/>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shd w:val="clear" w:color="auto" w:fill="F2F2F2" w:themeFill="background1" w:themeFillShade="F2"/>
            <w:vAlign w:val="center"/>
          </w:tcPr>
          <w:p w14:paraId="075DC956" w14:textId="77777777" w:rsidR="003C6F6B" w:rsidRPr="003C6F6B" w:rsidRDefault="003C6F6B" w:rsidP="003C6F6B">
            <w:pPr>
              <w:pStyle w:val="BodyTextIndent3"/>
              <w:numPr>
                <w:ilvl w:val="0"/>
                <w:numId w:val="22"/>
              </w:numPr>
              <w:ind w:left="360"/>
              <w:rPr>
                <w:rFonts w:cs="Arial"/>
                <w:color w:val="808080" w:themeColor="background1" w:themeShade="80"/>
                <w:sz w:val="18"/>
                <w:szCs w:val="18"/>
              </w:rPr>
            </w:pPr>
          </w:p>
        </w:tc>
        <w:tc>
          <w:tcPr>
            <w:tcW w:w="4850" w:type="dxa"/>
            <w:gridSpan w:val="2"/>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shd w:val="clear" w:color="auto" w:fill="F2F2F2" w:themeFill="background1" w:themeFillShade="F2"/>
          </w:tcPr>
          <w:p w14:paraId="6D47F41F" w14:textId="77777777" w:rsidR="003C6F6B" w:rsidRDefault="003C6F6B" w:rsidP="003C6F6B">
            <w:pPr>
              <w:tabs>
                <w:tab w:val="left" w:pos="709"/>
                <w:tab w:val="left" w:pos="6480"/>
              </w:tabs>
              <w:rPr>
                <w:rFonts w:cs="Arial"/>
                <w:sz w:val="20"/>
              </w:rPr>
            </w:pPr>
            <w:r>
              <w:rPr>
                <w:rFonts w:cs="Arial"/>
                <w:sz w:val="20"/>
              </w:rPr>
              <w:t xml:space="preserve">Others: </w:t>
            </w:r>
          </w:p>
          <w:p w14:paraId="3401A1A3" w14:textId="7C6D41F8" w:rsidR="003C6F6B" w:rsidRPr="00A029DD" w:rsidRDefault="003C6F6B" w:rsidP="003C6F6B">
            <w:pPr>
              <w:pStyle w:val="BodyTextIndent3"/>
              <w:ind w:left="0"/>
              <w:jc w:val="both"/>
              <w:rPr>
                <w:rFonts w:cs="Arial"/>
                <w:sz w:val="20"/>
                <w:szCs w:val="20"/>
                <w:lang w:val="en-GB"/>
              </w:rPr>
            </w:pPr>
            <w:r>
              <w:rPr>
                <w:rFonts w:cs="Arial"/>
                <w:sz w:val="20"/>
              </w:rPr>
              <w:t>Please specify:</w:t>
            </w:r>
          </w:p>
        </w:tc>
        <w:tc>
          <w:tcPr>
            <w:tcW w:w="1452" w:type="dxa"/>
            <w:gridSpan w:val="2"/>
            <w:tcBorders>
              <w:top w:val="single" w:sz="4" w:space="0" w:color="BFBFBF" w:themeColor="background1" w:themeShade="BF"/>
              <w:left w:val="single" w:sz="4" w:space="0" w:color="BFBFBF" w:themeColor="background1" w:themeShade="BF"/>
              <w:bottom w:val="single" w:sz="12" w:space="0" w:color="auto"/>
              <w:right w:val="single" w:sz="4" w:space="0" w:color="BFBFBF" w:themeColor="background1" w:themeShade="BF"/>
            </w:tcBorders>
          </w:tcPr>
          <w:p w14:paraId="291155B5" w14:textId="3E102034"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81"/>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82"/>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1911C637" w14:textId="77777777" w:rsidR="003C6F6B" w:rsidRPr="005E47E2" w:rsidRDefault="003C6F6B" w:rsidP="003C6F6B">
            <w:pPr>
              <w:pStyle w:val="BodyTextIndent3"/>
              <w:ind w:left="0"/>
              <w:jc w:val="both"/>
              <w:rPr>
                <w:rFonts w:cs="Arial"/>
                <w:i/>
                <w:iCs/>
                <w:color w:val="808080" w:themeColor="background1" w:themeShade="80"/>
                <w:sz w:val="18"/>
                <w:szCs w:val="18"/>
              </w:rPr>
            </w:pPr>
          </w:p>
        </w:tc>
      </w:tr>
      <w:tr w:rsidR="003C6F6B" w14:paraId="7C6AF519" w14:textId="77777777" w:rsidTr="001A5766">
        <w:trPr>
          <w:trHeight w:val="296"/>
        </w:trPr>
        <w:tc>
          <w:tcPr>
            <w:tcW w:w="5316" w:type="dxa"/>
            <w:gridSpan w:val="3"/>
            <w:tcBorders>
              <w:top w:val="single" w:sz="4" w:space="0" w:color="auto"/>
              <w:left w:val="single" w:sz="4" w:space="0" w:color="BFBFBF" w:themeColor="background1" w:themeShade="BF"/>
              <w:bottom w:val="double" w:sz="6" w:space="0" w:color="auto"/>
              <w:right w:val="single" w:sz="4" w:space="0" w:color="BFBFBF" w:themeColor="background1" w:themeShade="BF"/>
            </w:tcBorders>
            <w:shd w:val="clear" w:color="auto" w:fill="F2F2F2" w:themeFill="background1" w:themeFillShade="F2"/>
            <w:vAlign w:val="center"/>
          </w:tcPr>
          <w:p w14:paraId="1BCC489F" w14:textId="7B235C3D" w:rsidR="003C6F6B" w:rsidRPr="00A029DD" w:rsidRDefault="003C6F6B" w:rsidP="003C6F6B">
            <w:pPr>
              <w:pStyle w:val="BodyTextIndent3"/>
              <w:ind w:left="0"/>
              <w:jc w:val="both"/>
              <w:rPr>
                <w:rFonts w:cs="Arial"/>
                <w:sz w:val="20"/>
                <w:szCs w:val="20"/>
                <w:lang w:val="en-GB"/>
              </w:rPr>
            </w:pPr>
            <w:r w:rsidRPr="00A336DB">
              <w:rPr>
                <w:rFonts w:cs="Arial"/>
                <w:sz w:val="20"/>
              </w:rPr>
              <w:t>A copy of the ethics approval is attached</w:t>
            </w:r>
          </w:p>
        </w:tc>
        <w:tc>
          <w:tcPr>
            <w:tcW w:w="1452" w:type="dxa"/>
            <w:gridSpan w:val="2"/>
            <w:tcBorders>
              <w:top w:val="single" w:sz="12" w:space="0" w:color="auto"/>
              <w:left w:val="single" w:sz="4" w:space="0" w:color="BFBFBF" w:themeColor="background1" w:themeShade="BF"/>
              <w:bottom w:val="double" w:sz="6" w:space="0" w:color="auto"/>
              <w:right w:val="single" w:sz="4" w:space="0" w:color="BFBFBF" w:themeColor="background1" w:themeShade="BF"/>
            </w:tcBorders>
          </w:tcPr>
          <w:p w14:paraId="42027109" w14:textId="7355E87A" w:rsidR="003C6F6B" w:rsidRPr="005E47E2" w:rsidRDefault="003C6F6B" w:rsidP="003C6F6B">
            <w:pPr>
              <w:pStyle w:val="BodyTextIndent3"/>
              <w:ind w:left="0"/>
              <w:jc w:val="both"/>
              <w:rPr>
                <w:rFonts w:cs="Arial"/>
                <w:i/>
                <w:iCs/>
                <w:color w:val="808080" w:themeColor="background1" w:themeShade="80"/>
                <w:sz w:val="18"/>
                <w:szCs w:val="18"/>
              </w:rPr>
            </w:pPr>
            <w:r w:rsidRPr="00A336DB">
              <w:rPr>
                <w:rFonts w:cs="Arial"/>
                <w:sz w:val="20"/>
                <w:lang w:val="en-GB"/>
              </w:rPr>
              <w:fldChar w:fldCharType="begin">
                <w:ffData>
                  <w:name w:val="Check81"/>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Yes </w:t>
            </w:r>
            <w:r w:rsidRPr="00A336DB">
              <w:rPr>
                <w:rFonts w:cs="Arial"/>
                <w:sz w:val="20"/>
                <w:lang w:val="en-GB"/>
              </w:rPr>
              <w:fldChar w:fldCharType="begin">
                <w:ffData>
                  <w:name w:val="Check82"/>
                  <w:enabled/>
                  <w:calcOnExit w:val="0"/>
                  <w:checkBox>
                    <w:size w:val="16"/>
                    <w:default w:val="0"/>
                  </w:checkBox>
                </w:ffData>
              </w:fldChar>
            </w:r>
            <w:r w:rsidRPr="00A336DB">
              <w:rPr>
                <w:rFonts w:cs="Arial"/>
                <w:sz w:val="20"/>
              </w:rPr>
              <w:instrText xml:space="preserve"> FORMCHECKBOX </w:instrText>
            </w:r>
            <w:r w:rsidRPr="00A336DB">
              <w:rPr>
                <w:rFonts w:cs="Arial"/>
                <w:sz w:val="20"/>
                <w:lang w:val="en-GB"/>
              </w:rPr>
            </w:r>
            <w:r w:rsidRPr="00A336DB">
              <w:rPr>
                <w:rFonts w:cs="Arial"/>
                <w:sz w:val="20"/>
                <w:lang w:val="en-GB"/>
              </w:rPr>
              <w:fldChar w:fldCharType="separate"/>
            </w:r>
            <w:r w:rsidRPr="00A336DB">
              <w:rPr>
                <w:rFonts w:cs="Arial"/>
                <w:sz w:val="20"/>
                <w:lang w:val="en-AU"/>
              </w:rPr>
              <w:fldChar w:fldCharType="end"/>
            </w:r>
            <w:r w:rsidRPr="00A336DB">
              <w:rPr>
                <w:rFonts w:cs="Arial"/>
                <w:sz w:val="20"/>
              </w:rPr>
              <w:t xml:space="preserve"> No</w:t>
            </w:r>
          </w:p>
        </w:tc>
        <w:tc>
          <w:tcPr>
            <w:tcW w:w="3982" w:type="dxa"/>
            <w:tcBorders>
              <w:top w:val="single" w:sz="12" w:space="0" w:color="auto"/>
              <w:left w:val="single" w:sz="4" w:space="0" w:color="BFBFBF" w:themeColor="background1" w:themeShade="BF"/>
              <w:bottom w:val="double" w:sz="6" w:space="0" w:color="auto"/>
              <w:right w:val="single" w:sz="4" w:space="0" w:color="BFBFBF" w:themeColor="background1" w:themeShade="BF"/>
            </w:tcBorders>
          </w:tcPr>
          <w:p w14:paraId="72B748A6" w14:textId="77777777" w:rsidR="003C6F6B" w:rsidRPr="005E47E2" w:rsidRDefault="003C6F6B" w:rsidP="003C6F6B">
            <w:pPr>
              <w:pStyle w:val="BodyTextIndent3"/>
              <w:ind w:left="0"/>
              <w:jc w:val="both"/>
              <w:rPr>
                <w:rFonts w:cs="Arial"/>
                <w:i/>
                <w:iCs/>
                <w:color w:val="808080" w:themeColor="background1" w:themeShade="80"/>
                <w:sz w:val="18"/>
                <w:szCs w:val="18"/>
              </w:rPr>
            </w:pPr>
          </w:p>
        </w:tc>
      </w:tr>
    </w:tbl>
    <w:p w14:paraId="2D5FFACF" w14:textId="77777777" w:rsidR="00A4037D" w:rsidRDefault="00A4037D" w:rsidP="00A4037D">
      <w:pPr>
        <w:adjustRightInd w:val="0"/>
        <w:jc w:val="both"/>
        <w:rPr>
          <w:rFonts w:cs="Arial"/>
          <w:i/>
          <w:iCs/>
          <w:color w:val="808080" w:themeColor="background1" w:themeShade="80"/>
          <w:szCs w:val="18"/>
        </w:rPr>
      </w:pPr>
    </w:p>
    <w:tbl>
      <w:tblPr>
        <w:tblStyle w:val="TableGrid"/>
        <w:tblW w:w="10750" w:type="dxa"/>
        <w:tblLook w:val="04A0" w:firstRow="1" w:lastRow="0" w:firstColumn="1" w:lastColumn="0" w:noHBand="0" w:noVBand="1"/>
      </w:tblPr>
      <w:tblGrid>
        <w:gridCol w:w="558"/>
        <w:gridCol w:w="76"/>
        <w:gridCol w:w="4604"/>
        <w:gridCol w:w="1459"/>
        <w:gridCol w:w="4039"/>
        <w:gridCol w:w="14"/>
      </w:tblGrid>
      <w:tr w:rsidR="001A5766" w14:paraId="52EA982B" w14:textId="77777777" w:rsidTr="00322C0E">
        <w:trPr>
          <w:gridAfter w:val="1"/>
          <w:wAfter w:w="14" w:type="dxa"/>
          <w:trHeight w:val="576"/>
        </w:trPr>
        <w:tc>
          <w:tcPr>
            <w:tcW w:w="634"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59E12918" w14:textId="4521CDEE" w:rsidR="001A5766" w:rsidRDefault="001A5766">
            <w:pPr>
              <w:jc w:val="center"/>
              <w:rPr>
                <w:b/>
                <w:color w:val="0E2841"/>
                <w:sz w:val="30"/>
              </w:rPr>
            </w:pPr>
            <w:r w:rsidRPr="00651FAB">
              <w:rPr>
                <w:b/>
                <w:color w:val="FFFFFF" w:themeColor="background1"/>
                <w:sz w:val="30"/>
              </w:rPr>
              <w:t>1</w:t>
            </w:r>
            <w:r>
              <w:rPr>
                <w:b/>
                <w:color w:val="FFFFFF" w:themeColor="background1"/>
                <w:sz w:val="30"/>
              </w:rPr>
              <w:t>3</w:t>
            </w:r>
          </w:p>
        </w:tc>
        <w:tc>
          <w:tcPr>
            <w:tcW w:w="6063"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2DF2583C" w14:textId="0F945D81" w:rsidR="001A5766" w:rsidRDefault="00BA596F">
            <w:pPr>
              <w:rPr>
                <w:b/>
                <w:color w:val="0E2841"/>
                <w:sz w:val="30"/>
              </w:rPr>
            </w:pPr>
            <w:r w:rsidRPr="00BA596F">
              <w:rPr>
                <w:b/>
                <w:color w:val="3A7F78"/>
                <w:sz w:val="24"/>
                <w:szCs w:val="18"/>
              </w:rPr>
              <w:t>BACKGROUND INTELLECTUAL PROPERTY (BIP)</w:t>
            </w:r>
          </w:p>
        </w:tc>
        <w:tc>
          <w:tcPr>
            <w:tcW w:w="4039"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452FB975" w14:textId="1F18DDAE" w:rsidR="001A5766" w:rsidRDefault="00BA596F">
            <w:pPr>
              <w:rPr>
                <w:b/>
                <w:color w:val="0E2841"/>
                <w:sz w:val="30"/>
              </w:rPr>
            </w:pPr>
            <w:r>
              <w:rPr>
                <w:b/>
                <w:noProof/>
                <w:color w:val="0E2841"/>
                <w:sz w:val="30"/>
              </w:rPr>
              <w:drawing>
                <wp:inline distT="0" distB="0" distL="0" distR="0" wp14:anchorId="17FD2AE3" wp14:editId="59762DA0">
                  <wp:extent cx="274320" cy="274320"/>
                  <wp:effectExtent l="0" t="0" r="0" b="0"/>
                  <wp:docPr id="870661959" name="Graphic 3" descr="Bluepri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661959" name="Graphic 870661959" descr="Blueprint with solid fill"/>
                          <pic:cNvPicPr/>
                        </pic:nvPicPr>
                        <pic:blipFill>
                          <a:blip r:embed="rId74">
                            <a:extLst>
                              <a:ext uri="{96DAC541-7B7A-43D3-8B79-37D633B846F1}">
                                <asvg:svgBlip xmlns:asvg="http://schemas.microsoft.com/office/drawing/2016/SVG/main" r:embed="rId75"/>
                              </a:ext>
                            </a:extLst>
                          </a:blip>
                          <a:stretch>
                            <a:fillRect/>
                          </a:stretch>
                        </pic:blipFill>
                        <pic:spPr>
                          <a:xfrm>
                            <a:off x="0" y="0"/>
                            <a:ext cx="274320" cy="274320"/>
                          </a:xfrm>
                          <a:prstGeom prst="rect">
                            <a:avLst/>
                          </a:prstGeom>
                        </pic:spPr>
                      </pic:pic>
                    </a:graphicData>
                  </a:graphic>
                </wp:inline>
              </w:drawing>
            </w:r>
          </w:p>
        </w:tc>
      </w:tr>
      <w:tr w:rsidR="001A5766" w14:paraId="3CCE628D" w14:textId="77777777" w:rsidTr="00F426CB">
        <w:trPr>
          <w:trHeight w:val="238"/>
        </w:trPr>
        <w:tc>
          <w:tcPr>
            <w:tcW w:w="10750" w:type="dxa"/>
            <w:gridSpan w:val="6"/>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016FE5C5" w14:textId="633DB54D" w:rsidR="001A5766" w:rsidRPr="00B14773" w:rsidRDefault="006D269C">
            <w:pPr>
              <w:adjustRightInd w:val="0"/>
              <w:jc w:val="both"/>
              <w:rPr>
                <w:rFonts w:cs="Arial"/>
                <w:i/>
                <w:iCs/>
                <w:color w:val="808080" w:themeColor="background1" w:themeShade="80"/>
                <w:szCs w:val="18"/>
              </w:rPr>
            </w:pPr>
            <w:r w:rsidRPr="00CA5F08">
              <w:rPr>
                <w:rFonts w:cs="Arial"/>
                <w:i/>
                <w:iCs/>
                <w:color w:val="808080" w:themeColor="background1" w:themeShade="80"/>
                <w:szCs w:val="18"/>
              </w:rPr>
              <w:t>List the relevant patents, publications and technology disclosures which constitute BIP and Background Know-How which may potentially be required for the use, licensing or commercialisation of Foreground Intellectual Property or Foreground Know-How. Highlight any potential encumbrance or limitation in freedom to operate. Include any existing or planned licensing agreements with industry collaborators or others</w:t>
            </w:r>
            <w:r w:rsidR="00F426CB">
              <w:rPr>
                <w:rFonts w:cs="Arial"/>
                <w:i/>
                <w:iCs/>
                <w:color w:val="808080" w:themeColor="background1" w:themeShade="80"/>
                <w:szCs w:val="18"/>
              </w:rPr>
              <w:t>.</w:t>
            </w:r>
          </w:p>
        </w:tc>
      </w:tr>
      <w:tr w:rsidR="001A5766" w14:paraId="71A4770C" w14:textId="77777777" w:rsidTr="00F426CB">
        <w:trPr>
          <w:trHeight w:val="244"/>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54A7869A" w14:textId="4BFB8F82" w:rsidR="001A5766" w:rsidRPr="005E47E2" w:rsidRDefault="00807DF2">
            <w:pPr>
              <w:pStyle w:val="BodyTextIndent3"/>
              <w:ind w:left="0"/>
              <w:jc w:val="both"/>
              <w:rPr>
                <w:rFonts w:cs="Arial"/>
                <w:i/>
                <w:iCs/>
                <w:color w:val="808080" w:themeColor="background1" w:themeShade="80"/>
                <w:sz w:val="18"/>
                <w:szCs w:val="18"/>
              </w:rPr>
            </w:pPr>
            <w:r w:rsidRPr="00807DF2">
              <w:rPr>
                <w:rFonts w:cs="Arial"/>
                <w:b/>
                <w:bCs/>
                <w:iCs/>
                <w:color w:val="FFFFFF" w:themeColor="background1"/>
                <w:sz w:val="20"/>
              </w:rPr>
              <w:t>S/N</w:t>
            </w: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39E39CE9" w14:textId="351E292D" w:rsidR="001A5766" w:rsidRPr="003C6F6B" w:rsidRDefault="003E1378">
            <w:pPr>
              <w:pStyle w:val="BodyTextIndent3"/>
              <w:ind w:left="0"/>
              <w:jc w:val="both"/>
              <w:rPr>
                <w:rFonts w:cs="Arial"/>
                <w:b/>
                <w:bCs/>
                <w:i/>
                <w:iCs/>
                <w:color w:val="808080" w:themeColor="background1" w:themeShade="80"/>
                <w:sz w:val="18"/>
                <w:szCs w:val="18"/>
              </w:rPr>
            </w:pPr>
            <w:r>
              <w:rPr>
                <w:rFonts w:cs="Arial"/>
                <w:b/>
                <w:bCs/>
                <w:iCs/>
                <w:color w:val="FFFFFF" w:themeColor="background1"/>
                <w:sz w:val="20"/>
              </w:rPr>
              <w:t xml:space="preserve">BIP </w:t>
            </w: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6C075DC0" w14:textId="6784E553" w:rsidR="001A5766" w:rsidRPr="003C6F6B" w:rsidRDefault="003E1378">
            <w:pPr>
              <w:pStyle w:val="BodyTextIndent3"/>
              <w:ind w:left="0"/>
              <w:jc w:val="both"/>
              <w:rPr>
                <w:rFonts w:cs="Arial"/>
                <w:b/>
                <w:bCs/>
                <w:i/>
                <w:iCs/>
                <w:color w:val="FFFFFF" w:themeColor="background1"/>
                <w:sz w:val="18"/>
                <w:szCs w:val="18"/>
              </w:rPr>
            </w:pPr>
            <w:r>
              <w:rPr>
                <w:rFonts w:cs="Arial"/>
                <w:b/>
                <w:bCs/>
                <w:color w:val="FFFFFF" w:themeColor="background1"/>
                <w:sz w:val="20"/>
              </w:rPr>
              <w:t xml:space="preserve">Details </w:t>
            </w:r>
            <w:r>
              <w:rPr>
                <w:rFonts w:cs="Arial"/>
                <w:b/>
                <w:bCs/>
                <w:iCs/>
                <w:color w:val="FFFFFF" w:themeColor="background1"/>
                <w:sz w:val="20"/>
              </w:rPr>
              <w:t>(incl. patent number where applicable)</w:t>
            </w:r>
          </w:p>
        </w:tc>
      </w:tr>
      <w:tr w:rsidR="003E1378" w14:paraId="55666DF1" w14:textId="77777777" w:rsidTr="00F426CB">
        <w:trPr>
          <w:trHeight w:val="252"/>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D780191" w14:textId="77777777" w:rsidR="003E1378" w:rsidRPr="003C6F6B" w:rsidRDefault="003E1378" w:rsidP="00807DF2">
            <w:pPr>
              <w:pStyle w:val="BodyTextIndent3"/>
              <w:numPr>
                <w:ilvl w:val="0"/>
                <w:numId w:val="23"/>
              </w:numPr>
              <w:ind w:left="360"/>
              <w:jc w:val="both"/>
              <w:rPr>
                <w:rFonts w:cs="Arial"/>
                <w:color w:val="808080" w:themeColor="background1" w:themeShade="80"/>
                <w:sz w:val="18"/>
                <w:szCs w:val="18"/>
              </w:rPr>
            </w:pP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519958E" w14:textId="07CF0A50" w:rsidR="003E1378" w:rsidRPr="005E47E2" w:rsidRDefault="003E1378">
            <w:pPr>
              <w:pStyle w:val="BodyTextIndent3"/>
              <w:ind w:left="0"/>
              <w:jc w:val="both"/>
              <w:rPr>
                <w:rFonts w:cs="Arial"/>
                <w:i/>
                <w:iCs/>
                <w:color w:val="808080" w:themeColor="background1" w:themeShade="80"/>
                <w:sz w:val="18"/>
                <w:szCs w:val="18"/>
              </w:rPr>
            </w:pP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8B3B16" w14:textId="77777777" w:rsidR="003E1378" w:rsidRPr="005E47E2" w:rsidRDefault="003E1378">
            <w:pPr>
              <w:pStyle w:val="BodyTextIndent3"/>
              <w:ind w:left="0"/>
              <w:jc w:val="both"/>
              <w:rPr>
                <w:rFonts w:cs="Arial"/>
                <w:i/>
                <w:iCs/>
                <w:color w:val="808080" w:themeColor="background1" w:themeShade="80"/>
                <w:sz w:val="18"/>
                <w:szCs w:val="18"/>
              </w:rPr>
            </w:pPr>
          </w:p>
        </w:tc>
      </w:tr>
      <w:tr w:rsidR="003E1378" w14:paraId="551B94B5" w14:textId="77777777" w:rsidTr="00F426CB">
        <w:trPr>
          <w:trHeight w:val="252"/>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E1C13DF" w14:textId="77777777" w:rsidR="003E1378" w:rsidRPr="003C6F6B" w:rsidRDefault="003E1378" w:rsidP="00807DF2">
            <w:pPr>
              <w:pStyle w:val="BodyTextIndent3"/>
              <w:numPr>
                <w:ilvl w:val="0"/>
                <w:numId w:val="23"/>
              </w:numPr>
              <w:ind w:left="360"/>
              <w:jc w:val="both"/>
              <w:rPr>
                <w:rFonts w:cs="Arial"/>
                <w:color w:val="808080" w:themeColor="background1" w:themeShade="80"/>
                <w:sz w:val="18"/>
                <w:szCs w:val="18"/>
              </w:rPr>
            </w:pP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6330B2F" w14:textId="77777777" w:rsidR="003E1378" w:rsidRPr="005E47E2" w:rsidRDefault="003E1378">
            <w:pPr>
              <w:pStyle w:val="BodyTextIndent3"/>
              <w:ind w:left="0"/>
              <w:jc w:val="both"/>
              <w:rPr>
                <w:rFonts w:cs="Arial"/>
                <w:i/>
                <w:iCs/>
                <w:color w:val="808080" w:themeColor="background1" w:themeShade="80"/>
                <w:sz w:val="18"/>
                <w:szCs w:val="18"/>
              </w:rPr>
            </w:pP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40D440" w14:textId="77777777" w:rsidR="003E1378" w:rsidRPr="005E47E2" w:rsidRDefault="003E1378">
            <w:pPr>
              <w:pStyle w:val="BodyTextIndent3"/>
              <w:ind w:left="0"/>
              <w:jc w:val="both"/>
              <w:rPr>
                <w:rFonts w:cs="Arial"/>
                <w:i/>
                <w:iCs/>
                <w:color w:val="808080" w:themeColor="background1" w:themeShade="80"/>
                <w:sz w:val="18"/>
                <w:szCs w:val="18"/>
              </w:rPr>
            </w:pPr>
          </w:p>
        </w:tc>
      </w:tr>
      <w:tr w:rsidR="003E1378" w14:paraId="73047AEC" w14:textId="77777777" w:rsidTr="00F426CB">
        <w:trPr>
          <w:trHeight w:val="252"/>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3A9F7298" w14:textId="3BBABE9E" w:rsidR="003E1378" w:rsidRPr="003C6F6B" w:rsidRDefault="003E1378" w:rsidP="003E1378">
            <w:pPr>
              <w:pStyle w:val="BodyTextIndent3"/>
              <w:ind w:left="0"/>
              <w:jc w:val="both"/>
              <w:rPr>
                <w:rFonts w:cs="Arial"/>
                <w:color w:val="808080" w:themeColor="background1" w:themeShade="80"/>
                <w:sz w:val="18"/>
                <w:szCs w:val="18"/>
              </w:rPr>
            </w:pPr>
            <w:r w:rsidRPr="00807DF2">
              <w:rPr>
                <w:rFonts w:cs="Arial"/>
                <w:b/>
                <w:bCs/>
                <w:iCs/>
                <w:color w:val="FFFFFF" w:themeColor="background1"/>
                <w:sz w:val="20"/>
              </w:rPr>
              <w:t>S/N</w:t>
            </w: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11FBFA6D" w14:textId="148567BC" w:rsidR="003E1378" w:rsidRPr="005E47E2" w:rsidRDefault="003E1378" w:rsidP="003E1378">
            <w:pPr>
              <w:pStyle w:val="BodyTextIndent3"/>
              <w:ind w:left="0"/>
              <w:jc w:val="both"/>
              <w:rPr>
                <w:rFonts w:cs="Arial"/>
                <w:i/>
                <w:iCs/>
                <w:color w:val="808080" w:themeColor="background1" w:themeShade="80"/>
                <w:sz w:val="18"/>
                <w:szCs w:val="18"/>
              </w:rPr>
            </w:pPr>
            <w:r>
              <w:rPr>
                <w:rFonts w:cs="Arial"/>
                <w:b/>
                <w:bCs/>
                <w:iCs/>
                <w:color w:val="FFFFFF" w:themeColor="background1"/>
                <w:sz w:val="20"/>
              </w:rPr>
              <w:t>Background Know-How</w:t>
            </w: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0AC2ECD6" w14:textId="4337E9D5" w:rsidR="003E1378" w:rsidRPr="005E47E2" w:rsidRDefault="003E1378" w:rsidP="003E1378">
            <w:pPr>
              <w:pStyle w:val="BodyTextIndent3"/>
              <w:ind w:left="0"/>
              <w:jc w:val="both"/>
              <w:rPr>
                <w:rFonts w:cs="Arial"/>
                <w:i/>
                <w:iCs/>
                <w:color w:val="808080" w:themeColor="background1" w:themeShade="80"/>
                <w:sz w:val="18"/>
                <w:szCs w:val="18"/>
              </w:rPr>
            </w:pPr>
            <w:r>
              <w:rPr>
                <w:rFonts w:cs="Arial"/>
                <w:b/>
                <w:bCs/>
                <w:color w:val="FFFFFF" w:themeColor="background1"/>
                <w:sz w:val="20"/>
              </w:rPr>
              <w:t>Details</w:t>
            </w:r>
          </w:p>
        </w:tc>
      </w:tr>
      <w:tr w:rsidR="003E1378" w14:paraId="045914CF" w14:textId="77777777" w:rsidTr="00F426CB">
        <w:trPr>
          <w:trHeight w:val="252"/>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D1CC900" w14:textId="77777777" w:rsidR="003E1378" w:rsidRPr="003C6F6B" w:rsidRDefault="003E1378" w:rsidP="003E1378">
            <w:pPr>
              <w:pStyle w:val="BodyTextIndent3"/>
              <w:numPr>
                <w:ilvl w:val="0"/>
                <w:numId w:val="23"/>
              </w:numPr>
              <w:ind w:left="360"/>
              <w:jc w:val="both"/>
              <w:rPr>
                <w:rFonts w:cs="Arial"/>
                <w:color w:val="808080" w:themeColor="background1" w:themeShade="80"/>
                <w:sz w:val="18"/>
                <w:szCs w:val="18"/>
              </w:rPr>
            </w:pP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457DAA5" w14:textId="77777777" w:rsidR="003E1378" w:rsidRPr="005E47E2" w:rsidRDefault="003E1378" w:rsidP="003E1378">
            <w:pPr>
              <w:pStyle w:val="BodyTextIndent3"/>
              <w:ind w:left="0"/>
              <w:jc w:val="both"/>
              <w:rPr>
                <w:rFonts w:cs="Arial"/>
                <w:i/>
                <w:iCs/>
                <w:color w:val="808080" w:themeColor="background1" w:themeShade="80"/>
                <w:sz w:val="18"/>
                <w:szCs w:val="18"/>
              </w:rPr>
            </w:pP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6BB706" w14:textId="77777777" w:rsidR="003E1378" w:rsidRPr="005E47E2" w:rsidRDefault="003E1378" w:rsidP="003E1378">
            <w:pPr>
              <w:pStyle w:val="BodyTextIndent3"/>
              <w:ind w:left="0"/>
              <w:jc w:val="both"/>
              <w:rPr>
                <w:rFonts w:cs="Arial"/>
                <w:i/>
                <w:iCs/>
                <w:color w:val="808080" w:themeColor="background1" w:themeShade="80"/>
                <w:sz w:val="18"/>
                <w:szCs w:val="18"/>
              </w:rPr>
            </w:pPr>
          </w:p>
        </w:tc>
      </w:tr>
      <w:tr w:rsidR="003E1378" w14:paraId="7E5A3EE4" w14:textId="77777777" w:rsidTr="00F426CB">
        <w:trPr>
          <w:trHeight w:val="252"/>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D3BF327" w14:textId="77777777" w:rsidR="003E1378" w:rsidRPr="003C6F6B" w:rsidRDefault="003E1378" w:rsidP="003E1378">
            <w:pPr>
              <w:pStyle w:val="BodyTextIndent3"/>
              <w:numPr>
                <w:ilvl w:val="0"/>
                <w:numId w:val="23"/>
              </w:numPr>
              <w:ind w:left="360"/>
              <w:jc w:val="both"/>
              <w:rPr>
                <w:rFonts w:cs="Arial"/>
                <w:color w:val="808080" w:themeColor="background1" w:themeShade="80"/>
                <w:sz w:val="18"/>
                <w:szCs w:val="18"/>
              </w:rPr>
            </w:pP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0FEC10B0" w14:textId="77777777" w:rsidR="003E1378" w:rsidRPr="005E47E2" w:rsidRDefault="003E1378" w:rsidP="003E1378">
            <w:pPr>
              <w:pStyle w:val="BodyTextIndent3"/>
              <w:ind w:left="0"/>
              <w:jc w:val="both"/>
              <w:rPr>
                <w:rFonts w:cs="Arial"/>
                <w:i/>
                <w:iCs/>
                <w:color w:val="808080" w:themeColor="background1" w:themeShade="80"/>
                <w:sz w:val="18"/>
                <w:szCs w:val="18"/>
              </w:rPr>
            </w:pP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48EA87" w14:textId="77777777" w:rsidR="003E1378" w:rsidRPr="005E47E2" w:rsidRDefault="003E1378" w:rsidP="003E1378">
            <w:pPr>
              <w:pStyle w:val="BodyTextIndent3"/>
              <w:ind w:left="0"/>
              <w:jc w:val="both"/>
              <w:rPr>
                <w:rFonts w:cs="Arial"/>
                <w:i/>
                <w:iCs/>
                <w:color w:val="808080" w:themeColor="background1" w:themeShade="80"/>
                <w:sz w:val="18"/>
                <w:szCs w:val="18"/>
              </w:rPr>
            </w:pPr>
          </w:p>
        </w:tc>
      </w:tr>
    </w:tbl>
    <w:p w14:paraId="7F395BF9" w14:textId="635911D4" w:rsidR="00A4037D" w:rsidRDefault="00267645" w:rsidP="00A4037D">
      <w:pPr>
        <w:adjustRightInd w:val="0"/>
        <w:jc w:val="both"/>
        <w:rPr>
          <w:rFonts w:cs="Arial"/>
          <w:i/>
          <w:iCs/>
          <w:color w:val="808080" w:themeColor="background1" w:themeShade="80"/>
          <w:szCs w:val="18"/>
        </w:rPr>
      </w:pPr>
      <w:r>
        <w:rPr>
          <w:rFonts w:cs="Arial"/>
          <w:i/>
          <w:iCs/>
          <w:color w:val="808080" w:themeColor="background1" w:themeShade="80"/>
          <w:szCs w:val="18"/>
        </w:rPr>
        <w:t>Add rows as required.</w:t>
      </w:r>
    </w:p>
    <w:p w14:paraId="0E93FCBB" w14:textId="77777777" w:rsidR="00267645" w:rsidRDefault="00267645" w:rsidP="00A4037D">
      <w:pPr>
        <w:adjustRightInd w:val="0"/>
        <w:jc w:val="both"/>
        <w:rPr>
          <w:rFonts w:cs="Arial"/>
          <w:i/>
          <w:iCs/>
          <w:color w:val="808080" w:themeColor="background1" w:themeShade="80"/>
          <w:szCs w:val="18"/>
        </w:rPr>
      </w:pPr>
    </w:p>
    <w:tbl>
      <w:tblPr>
        <w:tblStyle w:val="TableGrid"/>
        <w:tblW w:w="10750" w:type="dxa"/>
        <w:tblLook w:val="04A0" w:firstRow="1" w:lastRow="0" w:firstColumn="1" w:lastColumn="0" w:noHBand="0" w:noVBand="1"/>
      </w:tblPr>
      <w:tblGrid>
        <w:gridCol w:w="558"/>
        <w:gridCol w:w="76"/>
        <w:gridCol w:w="4604"/>
        <w:gridCol w:w="1459"/>
        <w:gridCol w:w="4039"/>
        <w:gridCol w:w="14"/>
      </w:tblGrid>
      <w:tr w:rsidR="00802E21" w14:paraId="3E800A85" w14:textId="77777777" w:rsidTr="00322C0E">
        <w:trPr>
          <w:gridAfter w:val="1"/>
          <w:wAfter w:w="14" w:type="dxa"/>
          <w:trHeight w:val="576"/>
        </w:trPr>
        <w:tc>
          <w:tcPr>
            <w:tcW w:w="634"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624F6CA8" w14:textId="525C34D9" w:rsidR="00802E21" w:rsidRDefault="00802E21">
            <w:pPr>
              <w:jc w:val="center"/>
              <w:rPr>
                <w:b/>
                <w:color w:val="0E2841"/>
                <w:sz w:val="30"/>
              </w:rPr>
            </w:pPr>
            <w:r w:rsidRPr="00651FAB">
              <w:rPr>
                <w:b/>
                <w:color w:val="FFFFFF" w:themeColor="background1"/>
                <w:sz w:val="30"/>
              </w:rPr>
              <w:t>1</w:t>
            </w:r>
            <w:r>
              <w:rPr>
                <w:b/>
                <w:color w:val="FFFFFF" w:themeColor="background1"/>
                <w:sz w:val="30"/>
              </w:rPr>
              <w:t>4</w:t>
            </w:r>
          </w:p>
        </w:tc>
        <w:tc>
          <w:tcPr>
            <w:tcW w:w="6063"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1C0850E2" w14:textId="46A16D96" w:rsidR="00802E21" w:rsidRDefault="00802E21">
            <w:pPr>
              <w:rPr>
                <w:b/>
                <w:color w:val="0E2841"/>
                <w:sz w:val="30"/>
              </w:rPr>
            </w:pPr>
            <w:r>
              <w:rPr>
                <w:b/>
                <w:color w:val="3A7F78"/>
                <w:sz w:val="24"/>
                <w:szCs w:val="18"/>
              </w:rPr>
              <w:t>FOREGROUND</w:t>
            </w:r>
            <w:r w:rsidRPr="00BA596F">
              <w:rPr>
                <w:b/>
                <w:color w:val="3A7F78"/>
                <w:sz w:val="24"/>
                <w:szCs w:val="18"/>
              </w:rPr>
              <w:t xml:space="preserve"> INTELLECTUAL PROPERTY (</w:t>
            </w:r>
            <w:r>
              <w:rPr>
                <w:b/>
                <w:color w:val="3A7F78"/>
                <w:sz w:val="24"/>
                <w:szCs w:val="18"/>
              </w:rPr>
              <w:t>F</w:t>
            </w:r>
            <w:r w:rsidRPr="00BA596F">
              <w:rPr>
                <w:b/>
                <w:color w:val="3A7F78"/>
                <w:sz w:val="24"/>
                <w:szCs w:val="18"/>
              </w:rPr>
              <w:t>IP)</w:t>
            </w:r>
          </w:p>
        </w:tc>
        <w:tc>
          <w:tcPr>
            <w:tcW w:w="4039"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0613BE81" w14:textId="221A8A73" w:rsidR="00802E21" w:rsidRDefault="004D4C47">
            <w:pPr>
              <w:rPr>
                <w:b/>
                <w:color w:val="0E2841"/>
                <w:sz w:val="30"/>
              </w:rPr>
            </w:pPr>
            <w:r>
              <w:rPr>
                <w:b/>
                <w:noProof/>
                <w:color w:val="0E2841"/>
                <w:sz w:val="30"/>
              </w:rPr>
              <w:drawing>
                <wp:inline distT="0" distB="0" distL="0" distR="0" wp14:anchorId="6F3E19F1" wp14:editId="70CDB512">
                  <wp:extent cx="274320" cy="274320"/>
                  <wp:effectExtent l="0" t="0" r="0" b="0"/>
                  <wp:docPr id="1117468268" name="Graphic 4" descr="Lightbulb and gea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468268" name="Graphic 1117468268" descr="Lightbulb and gear with solid fill"/>
                          <pic:cNvPicPr/>
                        </pic:nvPicPr>
                        <pic:blipFill>
                          <a:blip r:embed="rId76">
                            <a:extLst>
                              <a:ext uri="{96DAC541-7B7A-43D3-8B79-37D633B846F1}">
                                <asvg:svgBlip xmlns:asvg="http://schemas.microsoft.com/office/drawing/2016/SVG/main" r:embed="rId77"/>
                              </a:ext>
                            </a:extLst>
                          </a:blip>
                          <a:stretch>
                            <a:fillRect/>
                          </a:stretch>
                        </pic:blipFill>
                        <pic:spPr>
                          <a:xfrm>
                            <a:off x="0" y="0"/>
                            <a:ext cx="274320" cy="274320"/>
                          </a:xfrm>
                          <a:prstGeom prst="rect">
                            <a:avLst/>
                          </a:prstGeom>
                        </pic:spPr>
                      </pic:pic>
                    </a:graphicData>
                  </a:graphic>
                </wp:inline>
              </w:drawing>
            </w:r>
          </w:p>
        </w:tc>
      </w:tr>
      <w:tr w:rsidR="00802E21" w14:paraId="60D7F1C2" w14:textId="77777777">
        <w:trPr>
          <w:trHeight w:val="280"/>
        </w:trPr>
        <w:tc>
          <w:tcPr>
            <w:tcW w:w="10750" w:type="dxa"/>
            <w:gridSpan w:val="6"/>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512057DF" w14:textId="34DE392A" w:rsidR="00802E21" w:rsidRPr="00B14773" w:rsidRDefault="008A70CF">
            <w:pPr>
              <w:adjustRightInd w:val="0"/>
              <w:jc w:val="both"/>
              <w:rPr>
                <w:rFonts w:cs="Arial"/>
                <w:i/>
                <w:iCs/>
                <w:color w:val="808080" w:themeColor="background1" w:themeShade="80"/>
                <w:szCs w:val="18"/>
              </w:rPr>
            </w:pPr>
            <w:r w:rsidRPr="00CA5F08">
              <w:rPr>
                <w:rFonts w:cs="Arial"/>
                <w:i/>
                <w:iCs/>
                <w:color w:val="808080" w:themeColor="background1" w:themeShade="80"/>
                <w:szCs w:val="18"/>
              </w:rPr>
              <w:t xml:space="preserve">List the potential FIP or commercialisation activities which will be generated through this project. Attach any </w:t>
            </w:r>
            <w:r>
              <w:rPr>
                <w:rFonts w:cs="Arial"/>
                <w:i/>
                <w:iCs/>
                <w:color w:val="808080" w:themeColor="background1" w:themeShade="80"/>
                <w:szCs w:val="18"/>
              </w:rPr>
              <w:t>supporting documentation where relevant.</w:t>
            </w:r>
          </w:p>
        </w:tc>
      </w:tr>
      <w:tr w:rsidR="00802E21" w14:paraId="140BD6F1" w14:textId="77777777" w:rsidTr="003B0A2B">
        <w:trPr>
          <w:trHeight w:val="287"/>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576280F5" w14:textId="77777777" w:rsidR="00802E21" w:rsidRPr="005E47E2" w:rsidRDefault="00802E21">
            <w:pPr>
              <w:pStyle w:val="BodyTextIndent3"/>
              <w:ind w:left="0"/>
              <w:jc w:val="both"/>
              <w:rPr>
                <w:rFonts w:cs="Arial"/>
                <w:i/>
                <w:iCs/>
                <w:color w:val="808080" w:themeColor="background1" w:themeShade="80"/>
                <w:sz w:val="18"/>
                <w:szCs w:val="18"/>
              </w:rPr>
            </w:pPr>
            <w:r w:rsidRPr="00807DF2">
              <w:rPr>
                <w:rFonts w:cs="Arial"/>
                <w:b/>
                <w:bCs/>
                <w:iCs/>
                <w:color w:val="FFFFFF" w:themeColor="background1"/>
                <w:sz w:val="20"/>
              </w:rPr>
              <w:t>S/N</w:t>
            </w: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78FA1CE7" w14:textId="5D428E1A" w:rsidR="00802E21" w:rsidRPr="003C6F6B" w:rsidRDefault="006F6AC2">
            <w:pPr>
              <w:pStyle w:val="BodyTextIndent3"/>
              <w:ind w:left="0"/>
              <w:jc w:val="both"/>
              <w:rPr>
                <w:rFonts w:cs="Arial"/>
                <w:b/>
                <w:bCs/>
                <w:i/>
                <w:iCs/>
                <w:color w:val="808080" w:themeColor="background1" w:themeShade="80"/>
                <w:sz w:val="18"/>
                <w:szCs w:val="18"/>
              </w:rPr>
            </w:pPr>
            <w:r>
              <w:rPr>
                <w:rFonts w:cs="Arial"/>
                <w:b/>
                <w:bCs/>
                <w:iCs/>
                <w:color w:val="FFFFFF" w:themeColor="background1"/>
                <w:sz w:val="20"/>
              </w:rPr>
              <w:t>Potential F</w:t>
            </w:r>
            <w:r w:rsidR="00802E21">
              <w:rPr>
                <w:rFonts w:cs="Arial"/>
                <w:b/>
                <w:bCs/>
                <w:iCs/>
                <w:color w:val="FFFFFF" w:themeColor="background1"/>
                <w:sz w:val="20"/>
              </w:rPr>
              <w:t xml:space="preserve">IP </w:t>
            </w: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2E33CB52" w14:textId="3B766A7A" w:rsidR="00802E21" w:rsidRPr="003C6F6B" w:rsidRDefault="00802E21">
            <w:pPr>
              <w:pStyle w:val="BodyTextIndent3"/>
              <w:ind w:left="0"/>
              <w:jc w:val="both"/>
              <w:rPr>
                <w:rFonts w:cs="Arial"/>
                <w:b/>
                <w:bCs/>
                <w:i/>
                <w:iCs/>
                <w:color w:val="FFFFFF" w:themeColor="background1"/>
                <w:sz w:val="18"/>
                <w:szCs w:val="18"/>
              </w:rPr>
            </w:pPr>
            <w:r>
              <w:rPr>
                <w:rFonts w:cs="Arial"/>
                <w:b/>
                <w:bCs/>
                <w:color w:val="FFFFFF" w:themeColor="background1"/>
                <w:sz w:val="20"/>
              </w:rPr>
              <w:t>Details</w:t>
            </w:r>
          </w:p>
        </w:tc>
      </w:tr>
      <w:tr w:rsidR="00802E21" w14:paraId="78D3DD93" w14:textId="77777777" w:rsidTr="003B0A2B">
        <w:trPr>
          <w:trHeight w:val="296"/>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2541A056" w14:textId="77777777" w:rsidR="00802E21" w:rsidRPr="003C6F6B" w:rsidRDefault="00802E21" w:rsidP="003B0A2B">
            <w:pPr>
              <w:pStyle w:val="BodyTextIndent3"/>
              <w:numPr>
                <w:ilvl w:val="0"/>
                <w:numId w:val="24"/>
              </w:numPr>
              <w:jc w:val="both"/>
              <w:rPr>
                <w:rFonts w:cs="Arial"/>
                <w:color w:val="808080" w:themeColor="background1" w:themeShade="80"/>
                <w:sz w:val="18"/>
                <w:szCs w:val="18"/>
              </w:rPr>
            </w:pP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1B0D357" w14:textId="77777777" w:rsidR="00802E21" w:rsidRPr="005E47E2" w:rsidRDefault="00802E21">
            <w:pPr>
              <w:pStyle w:val="BodyTextIndent3"/>
              <w:ind w:left="0"/>
              <w:jc w:val="both"/>
              <w:rPr>
                <w:rFonts w:cs="Arial"/>
                <w:i/>
                <w:iCs/>
                <w:color w:val="808080" w:themeColor="background1" w:themeShade="80"/>
                <w:sz w:val="18"/>
                <w:szCs w:val="18"/>
              </w:rPr>
            </w:pP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A8911D" w14:textId="77777777" w:rsidR="00802E21" w:rsidRPr="005E47E2" w:rsidRDefault="00802E21">
            <w:pPr>
              <w:pStyle w:val="BodyTextIndent3"/>
              <w:ind w:left="0"/>
              <w:jc w:val="both"/>
              <w:rPr>
                <w:rFonts w:cs="Arial"/>
                <w:i/>
                <w:iCs/>
                <w:color w:val="808080" w:themeColor="background1" w:themeShade="80"/>
                <w:sz w:val="18"/>
                <w:szCs w:val="18"/>
              </w:rPr>
            </w:pPr>
          </w:p>
        </w:tc>
      </w:tr>
      <w:tr w:rsidR="00802E21" w14:paraId="5DA8CEDE" w14:textId="77777777" w:rsidTr="003B0A2B">
        <w:trPr>
          <w:trHeight w:val="296"/>
        </w:trPr>
        <w:tc>
          <w:tcPr>
            <w:tcW w:w="55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2E83AA6" w14:textId="77777777" w:rsidR="00802E21" w:rsidRPr="003C6F6B" w:rsidRDefault="00802E21" w:rsidP="003B0A2B">
            <w:pPr>
              <w:pStyle w:val="BodyTextIndent3"/>
              <w:numPr>
                <w:ilvl w:val="0"/>
                <w:numId w:val="24"/>
              </w:numPr>
              <w:jc w:val="both"/>
              <w:rPr>
                <w:rFonts w:cs="Arial"/>
                <w:color w:val="808080" w:themeColor="background1" w:themeShade="80"/>
                <w:sz w:val="18"/>
                <w:szCs w:val="18"/>
              </w:rPr>
            </w:pPr>
          </w:p>
        </w:tc>
        <w:tc>
          <w:tcPr>
            <w:tcW w:w="468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21EE206" w14:textId="77777777" w:rsidR="00802E21" w:rsidRPr="005E47E2" w:rsidRDefault="00802E21">
            <w:pPr>
              <w:pStyle w:val="BodyTextIndent3"/>
              <w:ind w:left="0"/>
              <w:jc w:val="both"/>
              <w:rPr>
                <w:rFonts w:cs="Arial"/>
                <w:i/>
                <w:iCs/>
                <w:color w:val="808080" w:themeColor="background1" w:themeShade="80"/>
                <w:sz w:val="18"/>
                <w:szCs w:val="18"/>
              </w:rPr>
            </w:pPr>
          </w:p>
        </w:tc>
        <w:tc>
          <w:tcPr>
            <w:tcW w:w="551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D1D36E" w14:textId="77777777" w:rsidR="00802E21" w:rsidRPr="005E47E2" w:rsidRDefault="00802E21">
            <w:pPr>
              <w:pStyle w:val="BodyTextIndent3"/>
              <w:ind w:left="0"/>
              <w:jc w:val="both"/>
              <w:rPr>
                <w:rFonts w:cs="Arial"/>
                <w:i/>
                <w:iCs/>
                <w:color w:val="808080" w:themeColor="background1" w:themeShade="80"/>
                <w:sz w:val="18"/>
                <w:szCs w:val="18"/>
              </w:rPr>
            </w:pPr>
          </w:p>
        </w:tc>
      </w:tr>
    </w:tbl>
    <w:p w14:paraId="798540F7" w14:textId="77777777" w:rsidR="00267645" w:rsidRDefault="00267645" w:rsidP="00267645">
      <w:pPr>
        <w:adjustRightInd w:val="0"/>
        <w:jc w:val="both"/>
        <w:rPr>
          <w:rFonts w:cs="Arial"/>
          <w:i/>
          <w:iCs/>
          <w:color w:val="808080" w:themeColor="background1" w:themeShade="80"/>
          <w:szCs w:val="18"/>
        </w:rPr>
      </w:pPr>
      <w:r>
        <w:rPr>
          <w:rFonts w:cs="Arial"/>
          <w:i/>
          <w:iCs/>
          <w:color w:val="808080" w:themeColor="background1" w:themeShade="80"/>
          <w:szCs w:val="18"/>
        </w:rPr>
        <w:t>Add rows as required.</w:t>
      </w:r>
    </w:p>
    <w:p w14:paraId="20A48357" w14:textId="7DC13B0D" w:rsidR="00CD4171" w:rsidRDefault="00CD4171" w:rsidP="00A4037D">
      <w:pPr>
        <w:adjustRightInd w:val="0"/>
        <w:jc w:val="both"/>
        <w:rPr>
          <w:rFonts w:cs="Arial"/>
          <w:i/>
          <w:iCs/>
          <w:color w:val="808080" w:themeColor="background1" w:themeShade="80"/>
          <w:szCs w:val="18"/>
        </w:rPr>
      </w:pPr>
    </w:p>
    <w:p w14:paraId="79036D50" w14:textId="77777777" w:rsidR="00CD4171" w:rsidRDefault="00CD4171">
      <w:pPr>
        <w:rPr>
          <w:rFonts w:cs="Arial"/>
          <w:i/>
          <w:iCs/>
          <w:color w:val="808080" w:themeColor="background1" w:themeShade="80"/>
          <w:szCs w:val="18"/>
        </w:rPr>
      </w:pPr>
      <w:r>
        <w:rPr>
          <w:rFonts w:cs="Arial"/>
          <w:i/>
          <w:iCs/>
          <w:color w:val="808080" w:themeColor="background1" w:themeShade="80"/>
          <w:szCs w:val="18"/>
        </w:rPr>
        <w:br w:type="page"/>
      </w:r>
    </w:p>
    <w:tbl>
      <w:tblPr>
        <w:tblStyle w:val="TableGrid"/>
        <w:tblW w:w="10750" w:type="dxa"/>
        <w:tblLook w:val="04A0" w:firstRow="1" w:lastRow="0" w:firstColumn="1" w:lastColumn="0" w:noHBand="0" w:noVBand="1"/>
      </w:tblPr>
      <w:tblGrid>
        <w:gridCol w:w="558"/>
        <w:gridCol w:w="76"/>
        <w:gridCol w:w="3510"/>
        <w:gridCol w:w="1094"/>
        <w:gridCol w:w="5498"/>
        <w:gridCol w:w="14"/>
      </w:tblGrid>
      <w:tr w:rsidR="00CD4171" w14:paraId="5B7040B9" w14:textId="77777777" w:rsidTr="00322C0E">
        <w:trPr>
          <w:gridAfter w:val="1"/>
          <w:wAfter w:w="14" w:type="dxa"/>
          <w:trHeight w:val="576"/>
        </w:trPr>
        <w:tc>
          <w:tcPr>
            <w:tcW w:w="634"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489C849B" w14:textId="7CF2E82F" w:rsidR="00CD4171" w:rsidRDefault="00CD4171">
            <w:pPr>
              <w:jc w:val="center"/>
              <w:rPr>
                <w:b/>
                <w:color w:val="0E2841"/>
                <w:sz w:val="30"/>
              </w:rPr>
            </w:pPr>
            <w:r w:rsidRPr="00651FAB">
              <w:rPr>
                <w:b/>
                <w:color w:val="FFFFFF" w:themeColor="background1"/>
                <w:sz w:val="30"/>
              </w:rPr>
              <w:lastRenderedPageBreak/>
              <w:t>1</w:t>
            </w:r>
            <w:r w:rsidR="00812DB4">
              <w:rPr>
                <w:b/>
                <w:color w:val="FFFFFF" w:themeColor="background1"/>
                <w:sz w:val="30"/>
              </w:rPr>
              <w:t>5</w:t>
            </w:r>
          </w:p>
        </w:tc>
        <w:tc>
          <w:tcPr>
            <w:tcW w:w="3510"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37980407" w14:textId="7400DBB9" w:rsidR="00CD4171" w:rsidRDefault="00812DB4">
            <w:pPr>
              <w:rPr>
                <w:b/>
                <w:color w:val="0E2841"/>
                <w:sz w:val="30"/>
              </w:rPr>
            </w:pPr>
            <w:r>
              <w:rPr>
                <w:b/>
                <w:color w:val="3A7F78"/>
                <w:sz w:val="24"/>
                <w:szCs w:val="18"/>
              </w:rPr>
              <w:t>OTHER FUNDING SUPPORT</w:t>
            </w:r>
          </w:p>
        </w:tc>
        <w:tc>
          <w:tcPr>
            <w:tcW w:w="6592"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5DDF5297" w14:textId="47546AA3" w:rsidR="00CD4171" w:rsidRDefault="00812DB4">
            <w:pPr>
              <w:rPr>
                <w:b/>
                <w:color w:val="0E2841"/>
                <w:sz w:val="30"/>
              </w:rPr>
            </w:pPr>
            <w:r>
              <w:rPr>
                <w:b/>
                <w:noProof/>
                <w:color w:val="0E2841"/>
                <w:sz w:val="30"/>
              </w:rPr>
              <w:drawing>
                <wp:inline distT="0" distB="0" distL="0" distR="0" wp14:anchorId="0C8BD831" wp14:editId="38C3BD19">
                  <wp:extent cx="274320" cy="274320"/>
                  <wp:effectExtent l="0" t="0" r="0" b="0"/>
                  <wp:docPr id="361777742" name="Graphic 5" descr="Dolla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777742" name="Graphic 361777742" descr="Dollar with solid fill"/>
                          <pic:cNvPicPr/>
                        </pic:nvPicPr>
                        <pic:blipFill>
                          <a:blip r:embed="rId70">
                            <a:extLst>
                              <a:ext uri="{96DAC541-7B7A-43D3-8B79-37D633B846F1}">
                                <asvg:svgBlip xmlns:asvg="http://schemas.microsoft.com/office/drawing/2016/SVG/main" r:embed="rId71"/>
                              </a:ext>
                            </a:extLst>
                          </a:blip>
                          <a:stretch>
                            <a:fillRect/>
                          </a:stretch>
                        </pic:blipFill>
                        <pic:spPr>
                          <a:xfrm>
                            <a:off x="0" y="0"/>
                            <a:ext cx="274320" cy="274320"/>
                          </a:xfrm>
                          <a:prstGeom prst="rect">
                            <a:avLst/>
                          </a:prstGeom>
                        </pic:spPr>
                      </pic:pic>
                    </a:graphicData>
                  </a:graphic>
                </wp:inline>
              </w:drawing>
            </w:r>
          </w:p>
        </w:tc>
      </w:tr>
      <w:tr w:rsidR="00CD4171" w14:paraId="69EBFA6D" w14:textId="77777777">
        <w:trPr>
          <w:trHeight w:val="280"/>
        </w:trPr>
        <w:tc>
          <w:tcPr>
            <w:tcW w:w="10750" w:type="dxa"/>
            <w:gridSpan w:val="6"/>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7C6FD930" w14:textId="34EF1D91" w:rsidR="00CD4171" w:rsidRPr="00B14773" w:rsidRDefault="00F63F3F">
            <w:pPr>
              <w:adjustRightInd w:val="0"/>
              <w:jc w:val="both"/>
              <w:rPr>
                <w:rFonts w:cs="Arial"/>
                <w:i/>
                <w:iCs/>
                <w:color w:val="808080" w:themeColor="background1" w:themeShade="80"/>
                <w:szCs w:val="18"/>
              </w:rPr>
            </w:pPr>
            <w:r w:rsidRPr="00F63F3F">
              <w:rPr>
                <w:rFonts w:cs="Arial"/>
                <w:i/>
                <w:iCs/>
                <w:color w:val="808080" w:themeColor="background1" w:themeShade="80"/>
                <w:szCs w:val="18"/>
              </w:rPr>
              <w:t xml:space="preserve">Using the template below, provide the details for all currently held or applied grants over the last 3 years preceding this application by the project team which are </w:t>
            </w:r>
            <w:r w:rsidRPr="000C1512">
              <w:rPr>
                <w:rFonts w:cs="Arial"/>
                <w:i/>
                <w:iCs/>
                <w:color w:val="808080" w:themeColor="background1" w:themeShade="80"/>
                <w:szCs w:val="18"/>
                <w:u w:val="single"/>
              </w:rPr>
              <w:t xml:space="preserve">relevant </w:t>
            </w:r>
            <w:r w:rsidRPr="00F63F3F">
              <w:rPr>
                <w:rFonts w:cs="Arial"/>
                <w:i/>
                <w:iCs/>
                <w:color w:val="808080" w:themeColor="background1" w:themeShade="80"/>
                <w:szCs w:val="18"/>
              </w:rPr>
              <w:t>to the proposed research. Highlight any potential overlap of funds with this application and mitigating measures. Note that double-dipping is not allowed.</w:t>
            </w:r>
          </w:p>
        </w:tc>
      </w:tr>
      <w:tr w:rsidR="00342166" w14:paraId="5EC89571" w14:textId="77777777" w:rsidTr="00FD7E20">
        <w:trPr>
          <w:trHeight w:val="287"/>
        </w:trPr>
        <w:tc>
          <w:tcPr>
            <w:tcW w:w="5238"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32936B76" w14:textId="11997BB6" w:rsidR="00342166" w:rsidRPr="003C6F6B" w:rsidRDefault="00342166">
            <w:pPr>
              <w:pStyle w:val="BodyTextIndent3"/>
              <w:ind w:left="0"/>
              <w:jc w:val="both"/>
              <w:rPr>
                <w:rFonts w:cs="Arial"/>
                <w:b/>
                <w:bCs/>
                <w:i/>
                <w:iCs/>
                <w:color w:val="808080" w:themeColor="background1" w:themeShade="80"/>
                <w:sz w:val="18"/>
                <w:szCs w:val="18"/>
              </w:rPr>
            </w:pPr>
            <w:r>
              <w:rPr>
                <w:rFonts w:cs="Arial"/>
                <w:b/>
                <w:bCs/>
                <w:iCs/>
                <w:color w:val="FFFFFF" w:themeColor="background1"/>
                <w:sz w:val="20"/>
              </w:rPr>
              <w:t>Currently held grants by (Name of Investigator)</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5C8E6BC0" w14:textId="77777777" w:rsidR="00342166" w:rsidRPr="003C6F6B" w:rsidRDefault="00342166">
            <w:pPr>
              <w:pStyle w:val="BodyTextIndent3"/>
              <w:ind w:left="0"/>
              <w:jc w:val="both"/>
              <w:rPr>
                <w:rFonts w:cs="Arial"/>
                <w:b/>
                <w:bCs/>
                <w:i/>
                <w:iCs/>
                <w:color w:val="FFFFFF" w:themeColor="background1"/>
                <w:sz w:val="18"/>
                <w:szCs w:val="18"/>
              </w:rPr>
            </w:pPr>
            <w:r>
              <w:rPr>
                <w:rFonts w:cs="Arial"/>
                <w:b/>
                <w:bCs/>
                <w:color w:val="FFFFFF" w:themeColor="background1"/>
                <w:sz w:val="20"/>
              </w:rPr>
              <w:t>Details</w:t>
            </w:r>
          </w:p>
        </w:tc>
      </w:tr>
      <w:tr w:rsidR="00342166" w14:paraId="58F30085" w14:textId="77777777" w:rsidTr="00FD7E20">
        <w:trPr>
          <w:trHeight w:val="39"/>
        </w:trPr>
        <w:tc>
          <w:tcPr>
            <w:tcW w:w="558"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2F2F2" w:themeFill="background1" w:themeFillShade="F2"/>
          </w:tcPr>
          <w:p w14:paraId="5019F115"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E429517" w14:textId="06114E0B"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Project Number/ID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5E3A65"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10F12F98"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73F8FA17"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19F2829" w14:textId="60EBAF78"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Funding Agency</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D484A3"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46A76FAC"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0FBB8D8C"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931F799" w14:textId="4CB786A1"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Project Title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CF463D9"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50860191"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2073EC6F"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A4214BA" w14:textId="37B4A7E1"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Project Scope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21D219"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46679B4A"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FF6F483"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00F2175" w14:textId="289930F7"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Project Progress (%)</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832D24"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466DC323"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0FBD4BDD"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C1418ED" w14:textId="17F83F7C"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Total Amount Awarded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0D2C6A"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0F2FA371"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7BE3ED61"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2169001" w14:textId="29A84407"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Project Start/End Date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9F7A9C"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2DD02990"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19DE7B0"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1CE2946" w14:textId="37467B10"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Project Role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D123035"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42166" w14:paraId="6F1658F2" w14:textId="77777777" w:rsidTr="00FD7E20">
        <w:trPr>
          <w:trHeight w:val="34"/>
        </w:trPr>
        <w:tc>
          <w:tcPr>
            <w:tcW w:w="558" w:type="dxa"/>
            <w:vMerge/>
            <w:tcBorders>
              <w:left w:val="single" w:sz="4" w:space="0" w:color="BFBFBF" w:themeColor="background1" w:themeShade="BF"/>
              <w:bottom w:val="double" w:sz="6" w:space="0" w:color="auto"/>
              <w:right w:val="single" w:sz="4" w:space="0" w:color="BFBFBF" w:themeColor="background1" w:themeShade="BF"/>
            </w:tcBorders>
            <w:shd w:val="clear" w:color="auto" w:fill="F2F2F2" w:themeFill="background1" w:themeFillShade="F2"/>
          </w:tcPr>
          <w:p w14:paraId="25D737A8" w14:textId="77777777" w:rsidR="00342166" w:rsidRPr="003C6F6B" w:rsidRDefault="00342166" w:rsidP="00342166">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double" w:sz="6" w:space="0" w:color="auto"/>
              <w:right w:val="single" w:sz="4" w:space="0" w:color="BFBFBF" w:themeColor="background1" w:themeShade="BF"/>
            </w:tcBorders>
            <w:shd w:val="clear" w:color="auto" w:fill="F2F2F2" w:themeFill="background1" w:themeFillShade="F2"/>
            <w:vAlign w:val="center"/>
          </w:tcPr>
          <w:p w14:paraId="4C7EE04D" w14:textId="25EBE955" w:rsidR="00342166" w:rsidRPr="005E47E2" w:rsidRDefault="00342166" w:rsidP="00342166">
            <w:pPr>
              <w:pStyle w:val="BodyTextIndent3"/>
              <w:ind w:left="0"/>
              <w:jc w:val="both"/>
              <w:rPr>
                <w:rFonts w:cs="Arial"/>
                <w:i/>
                <w:iCs/>
                <w:color w:val="808080" w:themeColor="background1" w:themeShade="80"/>
                <w:sz w:val="18"/>
                <w:szCs w:val="18"/>
              </w:rPr>
            </w:pPr>
            <w:r w:rsidRPr="00C13991">
              <w:rPr>
                <w:rFonts w:cs="Arial"/>
                <w:sz w:val="20"/>
                <w:szCs w:val="20"/>
              </w:rPr>
              <w:t>Potential overlap</w:t>
            </w:r>
          </w:p>
        </w:tc>
        <w:tc>
          <w:tcPr>
            <w:tcW w:w="5512" w:type="dxa"/>
            <w:gridSpan w:val="2"/>
            <w:tcBorders>
              <w:top w:val="single" w:sz="4" w:space="0" w:color="BFBFBF" w:themeColor="background1" w:themeShade="BF"/>
              <w:left w:val="single" w:sz="4" w:space="0" w:color="BFBFBF" w:themeColor="background1" w:themeShade="BF"/>
              <w:bottom w:val="double" w:sz="6" w:space="0" w:color="auto"/>
              <w:right w:val="single" w:sz="4" w:space="0" w:color="BFBFBF" w:themeColor="background1" w:themeShade="BF"/>
            </w:tcBorders>
          </w:tcPr>
          <w:p w14:paraId="3A6FD39F" w14:textId="77777777" w:rsidR="00342166" w:rsidRPr="005E47E2" w:rsidRDefault="00342166" w:rsidP="00342166">
            <w:pPr>
              <w:pStyle w:val="BodyTextIndent3"/>
              <w:ind w:left="0"/>
              <w:jc w:val="both"/>
              <w:rPr>
                <w:rFonts w:cs="Arial"/>
                <w:i/>
                <w:iCs/>
                <w:color w:val="808080" w:themeColor="background1" w:themeShade="80"/>
                <w:sz w:val="18"/>
                <w:szCs w:val="18"/>
              </w:rPr>
            </w:pPr>
          </w:p>
        </w:tc>
      </w:tr>
      <w:tr w:rsidR="003F4482" w14:paraId="07245179" w14:textId="77777777" w:rsidTr="003F4482">
        <w:trPr>
          <w:trHeight w:val="39"/>
        </w:trPr>
        <w:tc>
          <w:tcPr>
            <w:tcW w:w="558" w:type="dxa"/>
            <w:vMerge w:val="restart"/>
            <w:tcBorders>
              <w:top w:val="double" w:sz="6" w:space="0" w:color="auto"/>
              <w:left w:val="single" w:sz="4" w:space="0" w:color="BFBFBF" w:themeColor="background1" w:themeShade="BF"/>
              <w:right w:val="single" w:sz="4" w:space="0" w:color="BFBFBF" w:themeColor="background1" w:themeShade="BF"/>
            </w:tcBorders>
            <w:shd w:val="clear" w:color="auto" w:fill="F2F2F2" w:themeFill="background1" w:themeFillShade="F2"/>
          </w:tcPr>
          <w:p w14:paraId="7D67C142"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double" w:sz="6"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06E041B" w14:textId="2EE04474"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Project Number/ID</w:t>
            </w:r>
          </w:p>
        </w:tc>
        <w:tc>
          <w:tcPr>
            <w:tcW w:w="5512" w:type="dxa"/>
            <w:gridSpan w:val="2"/>
            <w:tcBorders>
              <w:top w:val="double" w:sz="6"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7A02E7D"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32E80219"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426BEFA0"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1D4B31A" w14:textId="6CAED06F"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Funding Agency</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E7CE74"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56B49F63"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09A53747"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2464921" w14:textId="097F184E"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Project Title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704283"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3CCADE58"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A538648"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15378E3" w14:textId="6BD4240D"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Project Scope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515231"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7421CA62"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4DC0A6D1"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2CC7963" w14:textId="4477FE02"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Project Progress (%)</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59C686"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16C742FC"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4F5E0B49"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5E3C8C2" w14:textId="4A587329"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Total Amount Awarded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99A120"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4A1EC132"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756188D9"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9CBDBBA" w14:textId="3E46BCF8"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Project Start/End Date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B941D0"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43481A72"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8E685F1"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5EAD1BCE" w14:textId="3ACC3E1A"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Project Role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10A2F3"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7049BE1B" w14:textId="77777777" w:rsidTr="0025108E">
        <w:trPr>
          <w:trHeight w:val="34"/>
        </w:trPr>
        <w:tc>
          <w:tcPr>
            <w:tcW w:w="558" w:type="dxa"/>
            <w:vMerge/>
            <w:tcBorders>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tcPr>
          <w:p w14:paraId="402B5CE8"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vAlign w:val="center"/>
          </w:tcPr>
          <w:p w14:paraId="5A9813C9" w14:textId="48773447" w:rsidR="003F4482" w:rsidRPr="005E47E2" w:rsidRDefault="003F4482" w:rsidP="003F4482">
            <w:pPr>
              <w:pStyle w:val="BodyTextIndent3"/>
              <w:ind w:left="0"/>
              <w:jc w:val="both"/>
              <w:rPr>
                <w:rFonts w:cs="Arial"/>
                <w:i/>
                <w:iCs/>
                <w:color w:val="808080" w:themeColor="background1" w:themeShade="80"/>
                <w:sz w:val="18"/>
                <w:szCs w:val="18"/>
              </w:rPr>
            </w:pPr>
            <w:r w:rsidRPr="00C13991">
              <w:rPr>
                <w:rFonts w:cs="Arial"/>
                <w:sz w:val="20"/>
                <w:szCs w:val="20"/>
              </w:rPr>
              <w:t>Potential overlap</w:t>
            </w:r>
          </w:p>
        </w:tc>
        <w:tc>
          <w:tcPr>
            <w:tcW w:w="5512" w:type="dxa"/>
            <w:gridSpan w:val="2"/>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tcPr>
          <w:p w14:paraId="173BE841"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6144C275" w14:textId="77777777" w:rsidTr="0025108E">
        <w:trPr>
          <w:trHeight w:val="34"/>
        </w:trPr>
        <w:tc>
          <w:tcPr>
            <w:tcW w:w="558" w:type="dxa"/>
            <w:vMerge w:val="restart"/>
            <w:tcBorders>
              <w:top w:val="double" w:sz="4" w:space="0" w:color="auto"/>
              <w:left w:val="single" w:sz="4" w:space="0" w:color="BFBFBF" w:themeColor="background1" w:themeShade="BF"/>
              <w:right w:val="single" w:sz="4" w:space="0" w:color="BFBFBF" w:themeColor="background1" w:themeShade="BF"/>
            </w:tcBorders>
            <w:shd w:val="clear" w:color="auto" w:fill="F2F2F2" w:themeFill="background1" w:themeFillShade="F2"/>
          </w:tcPr>
          <w:p w14:paraId="2AABF1B6"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doub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1649581" w14:textId="4AD7EFF1" w:rsidR="003F4482" w:rsidRPr="00C13991" w:rsidRDefault="003F4482" w:rsidP="003F4482">
            <w:pPr>
              <w:pStyle w:val="BodyTextIndent3"/>
              <w:ind w:left="0"/>
              <w:jc w:val="both"/>
              <w:rPr>
                <w:rFonts w:cs="Arial"/>
                <w:sz w:val="20"/>
                <w:szCs w:val="20"/>
              </w:rPr>
            </w:pPr>
            <w:r w:rsidRPr="00C13991">
              <w:rPr>
                <w:rFonts w:cs="Arial"/>
                <w:sz w:val="20"/>
                <w:szCs w:val="20"/>
              </w:rPr>
              <w:t>Project Number/ID</w:t>
            </w:r>
          </w:p>
        </w:tc>
        <w:tc>
          <w:tcPr>
            <w:tcW w:w="5512" w:type="dxa"/>
            <w:gridSpan w:val="2"/>
            <w:tcBorders>
              <w:top w:val="doub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2AC84D28"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1E823F81"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56190BD3"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9E78B93" w14:textId="591CBA6E" w:rsidR="003F4482" w:rsidRPr="00C13991" w:rsidRDefault="003F4482" w:rsidP="003F4482">
            <w:pPr>
              <w:pStyle w:val="BodyTextIndent3"/>
              <w:ind w:left="0"/>
              <w:jc w:val="both"/>
              <w:rPr>
                <w:rFonts w:cs="Arial"/>
                <w:sz w:val="20"/>
                <w:szCs w:val="20"/>
              </w:rPr>
            </w:pPr>
            <w:r w:rsidRPr="00C13991">
              <w:rPr>
                <w:rFonts w:cs="Arial"/>
                <w:sz w:val="20"/>
                <w:szCs w:val="20"/>
              </w:rPr>
              <w:t>Funding Agency</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E24BC9"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1C1A8C9D"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AB33CF3"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935E422" w14:textId="3E28EB8C" w:rsidR="003F4482" w:rsidRPr="00C13991" w:rsidRDefault="003F4482" w:rsidP="003F4482">
            <w:pPr>
              <w:pStyle w:val="BodyTextIndent3"/>
              <w:ind w:left="0"/>
              <w:jc w:val="both"/>
              <w:rPr>
                <w:rFonts w:cs="Arial"/>
                <w:sz w:val="20"/>
                <w:szCs w:val="20"/>
              </w:rPr>
            </w:pPr>
            <w:r w:rsidRPr="00C13991">
              <w:rPr>
                <w:rFonts w:cs="Arial"/>
                <w:sz w:val="20"/>
                <w:szCs w:val="20"/>
              </w:rPr>
              <w:t>Project Title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7DCC7C"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67343833"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6E346095"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A6A1FE0" w14:textId="42E12EAE" w:rsidR="003F4482" w:rsidRPr="00C13991" w:rsidRDefault="003F4482" w:rsidP="003F4482">
            <w:pPr>
              <w:pStyle w:val="BodyTextIndent3"/>
              <w:ind w:left="0"/>
              <w:jc w:val="both"/>
              <w:rPr>
                <w:rFonts w:cs="Arial"/>
                <w:sz w:val="20"/>
                <w:szCs w:val="20"/>
              </w:rPr>
            </w:pPr>
            <w:r w:rsidRPr="00C13991">
              <w:rPr>
                <w:rFonts w:cs="Arial"/>
                <w:sz w:val="20"/>
                <w:szCs w:val="20"/>
              </w:rPr>
              <w:t>Project Scope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55B603"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12C817FE"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68BD032"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CBECBAF" w14:textId="53C8945D" w:rsidR="003F4482" w:rsidRPr="00C13991" w:rsidRDefault="003F4482" w:rsidP="003F4482">
            <w:pPr>
              <w:pStyle w:val="BodyTextIndent3"/>
              <w:ind w:left="0"/>
              <w:jc w:val="both"/>
              <w:rPr>
                <w:rFonts w:cs="Arial"/>
                <w:sz w:val="20"/>
                <w:szCs w:val="20"/>
              </w:rPr>
            </w:pPr>
            <w:r w:rsidRPr="00C13991">
              <w:rPr>
                <w:rFonts w:cs="Arial"/>
                <w:sz w:val="20"/>
                <w:szCs w:val="20"/>
              </w:rPr>
              <w:t>Project Progress (%)</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98B0EC"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00554977"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ED9C5F6"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38C2F8F" w14:textId="50F094BE" w:rsidR="003F4482" w:rsidRPr="00C13991" w:rsidRDefault="003F4482" w:rsidP="003F4482">
            <w:pPr>
              <w:pStyle w:val="BodyTextIndent3"/>
              <w:ind w:left="0"/>
              <w:jc w:val="both"/>
              <w:rPr>
                <w:rFonts w:cs="Arial"/>
                <w:sz w:val="20"/>
                <w:szCs w:val="20"/>
              </w:rPr>
            </w:pPr>
            <w:r w:rsidRPr="00C13991">
              <w:rPr>
                <w:rFonts w:cs="Arial"/>
                <w:sz w:val="20"/>
                <w:szCs w:val="20"/>
              </w:rPr>
              <w:t>Total Amount Awarded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093579"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46ABCCFE"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33719C7"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3E4A40F" w14:textId="38871883" w:rsidR="003F4482" w:rsidRPr="00C13991" w:rsidRDefault="003F4482" w:rsidP="003F4482">
            <w:pPr>
              <w:pStyle w:val="BodyTextIndent3"/>
              <w:ind w:left="0"/>
              <w:jc w:val="both"/>
              <w:rPr>
                <w:rFonts w:cs="Arial"/>
                <w:sz w:val="20"/>
                <w:szCs w:val="20"/>
              </w:rPr>
            </w:pPr>
            <w:r w:rsidRPr="00C13991">
              <w:rPr>
                <w:rFonts w:cs="Arial"/>
                <w:sz w:val="20"/>
                <w:szCs w:val="20"/>
              </w:rPr>
              <w:t>Project Start/End Date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76B933"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29C3621E" w14:textId="77777777" w:rsidTr="003F4482">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2D4C48A3"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28B6D08" w14:textId="31C42B1D" w:rsidR="003F4482" w:rsidRPr="00C13991" w:rsidRDefault="003F4482" w:rsidP="003F4482">
            <w:pPr>
              <w:pStyle w:val="BodyTextIndent3"/>
              <w:ind w:left="0"/>
              <w:jc w:val="both"/>
              <w:rPr>
                <w:rFonts w:cs="Arial"/>
                <w:sz w:val="20"/>
                <w:szCs w:val="20"/>
              </w:rPr>
            </w:pPr>
            <w:r w:rsidRPr="00C13991">
              <w:rPr>
                <w:rFonts w:cs="Arial"/>
                <w:sz w:val="20"/>
                <w:szCs w:val="20"/>
              </w:rPr>
              <w:t>Project Role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E2B841"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3F4482" w14:paraId="3376E1AF" w14:textId="77777777" w:rsidTr="0025108E">
        <w:trPr>
          <w:trHeight w:val="34"/>
        </w:trPr>
        <w:tc>
          <w:tcPr>
            <w:tcW w:w="558" w:type="dxa"/>
            <w:vMerge/>
            <w:tcBorders>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tcPr>
          <w:p w14:paraId="476438B8" w14:textId="77777777" w:rsidR="003F4482" w:rsidRPr="003C6F6B" w:rsidRDefault="003F4482" w:rsidP="003F4482">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vAlign w:val="center"/>
          </w:tcPr>
          <w:p w14:paraId="6AE0CE0C" w14:textId="4DB6C2FD" w:rsidR="003F4482" w:rsidRPr="00C13991" w:rsidRDefault="003F4482" w:rsidP="003F4482">
            <w:pPr>
              <w:pStyle w:val="BodyTextIndent3"/>
              <w:ind w:left="0"/>
              <w:jc w:val="both"/>
              <w:rPr>
                <w:rFonts w:cs="Arial"/>
                <w:sz w:val="20"/>
                <w:szCs w:val="20"/>
              </w:rPr>
            </w:pPr>
            <w:r w:rsidRPr="00C13991">
              <w:rPr>
                <w:rFonts w:cs="Arial"/>
                <w:sz w:val="20"/>
                <w:szCs w:val="20"/>
              </w:rPr>
              <w:t>Potential overlap</w:t>
            </w:r>
          </w:p>
        </w:tc>
        <w:tc>
          <w:tcPr>
            <w:tcW w:w="5512" w:type="dxa"/>
            <w:gridSpan w:val="2"/>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tcPr>
          <w:p w14:paraId="4D4D8F14" w14:textId="77777777" w:rsidR="003F4482" w:rsidRPr="005E47E2" w:rsidRDefault="003F4482" w:rsidP="003F4482">
            <w:pPr>
              <w:pStyle w:val="BodyTextIndent3"/>
              <w:ind w:left="0"/>
              <w:jc w:val="both"/>
              <w:rPr>
                <w:rFonts w:cs="Arial"/>
                <w:i/>
                <w:iCs/>
                <w:color w:val="808080" w:themeColor="background1" w:themeShade="80"/>
                <w:sz w:val="18"/>
                <w:szCs w:val="18"/>
              </w:rPr>
            </w:pPr>
          </w:p>
        </w:tc>
      </w:tr>
      <w:tr w:rsidR="00FD7E20" w:rsidRPr="003C6F6B" w14:paraId="38011C4D" w14:textId="77777777" w:rsidTr="00FD7E20">
        <w:trPr>
          <w:trHeight w:val="287"/>
        </w:trPr>
        <w:tc>
          <w:tcPr>
            <w:tcW w:w="5238"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21DA9F7C" w14:textId="06BCFB5E" w:rsidR="00FD7E20" w:rsidRPr="003C6F6B" w:rsidRDefault="00FD7E20">
            <w:pPr>
              <w:pStyle w:val="BodyTextIndent3"/>
              <w:ind w:left="0"/>
              <w:jc w:val="both"/>
              <w:rPr>
                <w:rFonts w:cs="Arial"/>
                <w:b/>
                <w:bCs/>
                <w:i/>
                <w:iCs/>
                <w:color w:val="808080" w:themeColor="background1" w:themeShade="80"/>
                <w:sz w:val="18"/>
                <w:szCs w:val="18"/>
              </w:rPr>
            </w:pPr>
            <w:r>
              <w:rPr>
                <w:rFonts w:cs="Arial"/>
                <w:b/>
                <w:bCs/>
                <w:iCs/>
                <w:color w:val="FFFFFF" w:themeColor="background1"/>
                <w:sz w:val="20"/>
              </w:rPr>
              <w:t>Grant applications pending outcome by (Name of Investigator)</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5B2510C4" w14:textId="77777777" w:rsidR="00FD7E20" w:rsidRPr="003C6F6B" w:rsidRDefault="00FD7E20">
            <w:pPr>
              <w:pStyle w:val="BodyTextIndent3"/>
              <w:ind w:left="0"/>
              <w:jc w:val="both"/>
              <w:rPr>
                <w:rFonts w:cs="Arial"/>
                <w:b/>
                <w:bCs/>
                <w:i/>
                <w:iCs/>
                <w:color w:val="FFFFFF" w:themeColor="background1"/>
                <w:sz w:val="18"/>
                <w:szCs w:val="18"/>
              </w:rPr>
            </w:pPr>
            <w:r>
              <w:rPr>
                <w:rFonts w:cs="Arial"/>
                <w:b/>
                <w:bCs/>
                <w:color w:val="FFFFFF" w:themeColor="background1"/>
                <w:sz w:val="20"/>
              </w:rPr>
              <w:t>Details</w:t>
            </w:r>
          </w:p>
        </w:tc>
      </w:tr>
      <w:tr w:rsidR="00FD7E20" w:rsidRPr="005E47E2" w14:paraId="1A285383" w14:textId="77777777" w:rsidTr="00FD7E20">
        <w:trPr>
          <w:trHeight w:val="39"/>
        </w:trPr>
        <w:tc>
          <w:tcPr>
            <w:tcW w:w="558"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2F2F2" w:themeFill="background1" w:themeFillShade="F2"/>
          </w:tcPr>
          <w:p w14:paraId="1DA77B6F"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D371369"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Number/ID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F084EE"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75686E62"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8189325"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1D1C205"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Funding Agency</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0CE98B"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43A8A826"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425FA43B"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A2C445F"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Title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47E1A7"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02D3AA3B"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8478389"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A8DEE6C"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Scope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005BEF"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472716D5"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0D365B13"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9509FDF"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Progress (%)</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123925"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6EED0881" w14:textId="77777777" w:rsidTr="00A666C0">
        <w:trPr>
          <w:trHeight w:val="34"/>
        </w:trPr>
        <w:tc>
          <w:tcPr>
            <w:tcW w:w="558"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1A3D3C7"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500506F"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Total Amount Awarded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1A95AE"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2625C102" w14:textId="77777777" w:rsidTr="00A666C0">
        <w:trPr>
          <w:trHeight w:val="34"/>
        </w:trPr>
        <w:tc>
          <w:tcPr>
            <w:tcW w:w="558" w:type="dxa"/>
            <w:vMerge/>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2F2F2" w:themeFill="background1" w:themeFillShade="F2"/>
          </w:tcPr>
          <w:p w14:paraId="166C23F8"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DAC922C"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Start/End Date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0707AD9"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22F275C4" w14:textId="77777777" w:rsidTr="00FD7E20">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16A2C0B"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1284BF5"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Role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F6C50D"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095FFDEE" w14:textId="77777777" w:rsidTr="00FD7E20">
        <w:trPr>
          <w:trHeight w:val="34"/>
        </w:trPr>
        <w:tc>
          <w:tcPr>
            <w:tcW w:w="558" w:type="dxa"/>
            <w:vMerge/>
            <w:tcBorders>
              <w:left w:val="single" w:sz="4" w:space="0" w:color="BFBFBF" w:themeColor="background1" w:themeShade="BF"/>
              <w:bottom w:val="double" w:sz="6" w:space="0" w:color="auto"/>
              <w:right w:val="single" w:sz="4" w:space="0" w:color="BFBFBF" w:themeColor="background1" w:themeShade="BF"/>
            </w:tcBorders>
            <w:shd w:val="clear" w:color="auto" w:fill="F2F2F2" w:themeFill="background1" w:themeFillShade="F2"/>
          </w:tcPr>
          <w:p w14:paraId="4A9CA55D"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double" w:sz="6" w:space="0" w:color="auto"/>
              <w:right w:val="single" w:sz="4" w:space="0" w:color="BFBFBF" w:themeColor="background1" w:themeShade="BF"/>
            </w:tcBorders>
            <w:shd w:val="clear" w:color="auto" w:fill="F2F2F2" w:themeFill="background1" w:themeFillShade="F2"/>
            <w:vAlign w:val="center"/>
          </w:tcPr>
          <w:p w14:paraId="7680AD5C"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Potential overlap</w:t>
            </w:r>
          </w:p>
        </w:tc>
        <w:tc>
          <w:tcPr>
            <w:tcW w:w="5512" w:type="dxa"/>
            <w:gridSpan w:val="2"/>
            <w:tcBorders>
              <w:top w:val="single" w:sz="4" w:space="0" w:color="BFBFBF" w:themeColor="background1" w:themeShade="BF"/>
              <w:left w:val="single" w:sz="4" w:space="0" w:color="BFBFBF" w:themeColor="background1" w:themeShade="BF"/>
              <w:bottom w:val="double" w:sz="6" w:space="0" w:color="auto"/>
              <w:right w:val="single" w:sz="4" w:space="0" w:color="BFBFBF" w:themeColor="background1" w:themeShade="BF"/>
            </w:tcBorders>
          </w:tcPr>
          <w:p w14:paraId="418794B0"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386F3DE7" w14:textId="77777777">
        <w:trPr>
          <w:trHeight w:val="39"/>
        </w:trPr>
        <w:tc>
          <w:tcPr>
            <w:tcW w:w="558" w:type="dxa"/>
            <w:vMerge w:val="restart"/>
            <w:tcBorders>
              <w:top w:val="double" w:sz="6" w:space="0" w:color="auto"/>
              <w:left w:val="single" w:sz="4" w:space="0" w:color="BFBFBF" w:themeColor="background1" w:themeShade="BF"/>
              <w:right w:val="single" w:sz="4" w:space="0" w:color="BFBFBF" w:themeColor="background1" w:themeShade="BF"/>
            </w:tcBorders>
            <w:shd w:val="clear" w:color="auto" w:fill="F2F2F2" w:themeFill="background1" w:themeFillShade="F2"/>
          </w:tcPr>
          <w:p w14:paraId="429D4CB5"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double" w:sz="6"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7948CE7"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Number/ID</w:t>
            </w:r>
          </w:p>
        </w:tc>
        <w:tc>
          <w:tcPr>
            <w:tcW w:w="5512" w:type="dxa"/>
            <w:gridSpan w:val="2"/>
            <w:tcBorders>
              <w:top w:val="double" w:sz="6"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08EE48E5"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55721252"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EA6900D"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6F100FC"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Funding Agency</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BFC194"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66D14834"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1435BF8A"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D01CC40"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Title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9059926"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435ADB83"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05CBE768"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A794590"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Scope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96E9BC7"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70C2FDBD"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0FA40F9A"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3F746B6"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Progress (%)</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607DB2"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51D6961F"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038D20F8"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58366D62"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Total Amount Awarded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B0F37A5"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4A83CA24"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04A13A8"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4E0D931"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Start/End Date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F8F960"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1D8B4865"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CEEA0FE"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29A308EA"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Project Role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99CE46"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6407E2CF" w14:textId="77777777">
        <w:trPr>
          <w:trHeight w:val="34"/>
        </w:trPr>
        <w:tc>
          <w:tcPr>
            <w:tcW w:w="558" w:type="dxa"/>
            <w:vMerge/>
            <w:tcBorders>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tcPr>
          <w:p w14:paraId="03651300"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vAlign w:val="center"/>
          </w:tcPr>
          <w:p w14:paraId="5796A557" w14:textId="77777777" w:rsidR="00FD7E20" w:rsidRPr="005E47E2" w:rsidRDefault="00FD7E20">
            <w:pPr>
              <w:pStyle w:val="BodyTextIndent3"/>
              <w:ind w:left="0"/>
              <w:jc w:val="both"/>
              <w:rPr>
                <w:rFonts w:cs="Arial"/>
                <w:i/>
                <w:iCs/>
                <w:color w:val="808080" w:themeColor="background1" w:themeShade="80"/>
                <w:sz w:val="18"/>
                <w:szCs w:val="18"/>
              </w:rPr>
            </w:pPr>
            <w:r w:rsidRPr="00C13991">
              <w:rPr>
                <w:rFonts w:cs="Arial"/>
                <w:sz w:val="20"/>
                <w:szCs w:val="20"/>
              </w:rPr>
              <w:t>Potential overlap</w:t>
            </w:r>
          </w:p>
        </w:tc>
        <w:tc>
          <w:tcPr>
            <w:tcW w:w="5512" w:type="dxa"/>
            <w:gridSpan w:val="2"/>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tcPr>
          <w:p w14:paraId="4951D93D"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472E14A1" w14:textId="77777777">
        <w:trPr>
          <w:trHeight w:val="34"/>
        </w:trPr>
        <w:tc>
          <w:tcPr>
            <w:tcW w:w="558" w:type="dxa"/>
            <w:vMerge w:val="restart"/>
            <w:tcBorders>
              <w:top w:val="double" w:sz="4" w:space="0" w:color="auto"/>
              <w:left w:val="single" w:sz="4" w:space="0" w:color="BFBFBF" w:themeColor="background1" w:themeShade="BF"/>
              <w:right w:val="single" w:sz="4" w:space="0" w:color="BFBFBF" w:themeColor="background1" w:themeShade="BF"/>
            </w:tcBorders>
            <w:shd w:val="clear" w:color="auto" w:fill="F2F2F2" w:themeFill="background1" w:themeFillShade="F2"/>
          </w:tcPr>
          <w:p w14:paraId="1D94FD63"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doub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77C97ECD" w14:textId="77777777" w:rsidR="00FD7E20" w:rsidRPr="00C13991" w:rsidRDefault="00FD7E20">
            <w:pPr>
              <w:pStyle w:val="BodyTextIndent3"/>
              <w:ind w:left="0"/>
              <w:jc w:val="both"/>
              <w:rPr>
                <w:rFonts w:cs="Arial"/>
                <w:sz w:val="20"/>
                <w:szCs w:val="20"/>
              </w:rPr>
            </w:pPr>
            <w:r w:rsidRPr="00C13991">
              <w:rPr>
                <w:rFonts w:cs="Arial"/>
                <w:sz w:val="20"/>
                <w:szCs w:val="20"/>
              </w:rPr>
              <w:t>Project Number/ID</w:t>
            </w:r>
          </w:p>
        </w:tc>
        <w:tc>
          <w:tcPr>
            <w:tcW w:w="5512" w:type="dxa"/>
            <w:gridSpan w:val="2"/>
            <w:tcBorders>
              <w:top w:val="doub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08127563"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6730B622"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4DDA5122"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4B676DBA" w14:textId="77777777" w:rsidR="00FD7E20" w:rsidRPr="00C13991" w:rsidRDefault="00FD7E20">
            <w:pPr>
              <w:pStyle w:val="BodyTextIndent3"/>
              <w:ind w:left="0"/>
              <w:jc w:val="both"/>
              <w:rPr>
                <w:rFonts w:cs="Arial"/>
                <w:sz w:val="20"/>
                <w:szCs w:val="20"/>
              </w:rPr>
            </w:pPr>
            <w:r w:rsidRPr="00C13991">
              <w:rPr>
                <w:rFonts w:cs="Arial"/>
                <w:sz w:val="20"/>
                <w:szCs w:val="20"/>
              </w:rPr>
              <w:t>Funding Agency</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E95362"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4C71C1FF"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52C826E5"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388F249" w14:textId="77777777" w:rsidR="00FD7E20" w:rsidRPr="00C13991" w:rsidRDefault="00FD7E20">
            <w:pPr>
              <w:pStyle w:val="BodyTextIndent3"/>
              <w:ind w:left="0"/>
              <w:jc w:val="both"/>
              <w:rPr>
                <w:rFonts w:cs="Arial"/>
                <w:sz w:val="20"/>
                <w:szCs w:val="20"/>
              </w:rPr>
            </w:pPr>
            <w:r w:rsidRPr="00C13991">
              <w:rPr>
                <w:rFonts w:cs="Arial"/>
                <w:sz w:val="20"/>
                <w:szCs w:val="20"/>
              </w:rPr>
              <w:t>Project Title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C3C538"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2A664C21"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432C2682"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FCE1F06" w14:textId="77777777" w:rsidR="00FD7E20" w:rsidRPr="00C13991" w:rsidRDefault="00FD7E20">
            <w:pPr>
              <w:pStyle w:val="BodyTextIndent3"/>
              <w:ind w:left="0"/>
              <w:jc w:val="both"/>
              <w:rPr>
                <w:rFonts w:cs="Arial"/>
                <w:sz w:val="20"/>
                <w:szCs w:val="20"/>
              </w:rPr>
            </w:pPr>
            <w:r w:rsidRPr="00C13991">
              <w:rPr>
                <w:rFonts w:cs="Arial"/>
                <w:sz w:val="20"/>
                <w:szCs w:val="20"/>
              </w:rPr>
              <w:t>Project Scope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88DBD4"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04330CC6"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183480F"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4703886" w14:textId="77777777" w:rsidR="00FD7E20" w:rsidRPr="00C13991" w:rsidRDefault="00FD7E20">
            <w:pPr>
              <w:pStyle w:val="BodyTextIndent3"/>
              <w:ind w:left="0"/>
              <w:jc w:val="both"/>
              <w:rPr>
                <w:rFonts w:cs="Arial"/>
                <w:sz w:val="20"/>
                <w:szCs w:val="20"/>
              </w:rPr>
            </w:pPr>
            <w:r w:rsidRPr="00C13991">
              <w:rPr>
                <w:rFonts w:cs="Arial"/>
                <w:sz w:val="20"/>
                <w:szCs w:val="20"/>
              </w:rPr>
              <w:t>Project Progress (%)</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3534B0"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02CBB668"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357DAA53"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0FBF3F1" w14:textId="77777777" w:rsidR="00FD7E20" w:rsidRPr="00C13991" w:rsidRDefault="00FD7E20">
            <w:pPr>
              <w:pStyle w:val="BodyTextIndent3"/>
              <w:ind w:left="0"/>
              <w:jc w:val="both"/>
              <w:rPr>
                <w:rFonts w:cs="Arial"/>
                <w:sz w:val="20"/>
                <w:szCs w:val="20"/>
              </w:rPr>
            </w:pPr>
            <w:r w:rsidRPr="00C13991">
              <w:rPr>
                <w:rFonts w:cs="Arial"/>
                <w:sz w:val="20"/>
                <w:szCs w:val="20"/>
              </w:rPr>
              <w:t>Total Amount Awarded</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CA2A75"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0F921AC5"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5C215679"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5FF3DA0" w14:textId="77777777" w:rsidR="00FD7E20" w:rsidRPr="00C13991" w:rsidRDefault="00FD7E20">
            <w:pPr>
              <w:pStyle w:val="BodyTextIndent3"/>
              <w:ind w:left="0"/>
              <w:jc w:val="both"/>
              <w:rPr>
                <w:rFonts w:cs="Arial"/>
                <w:sz w:val="20"/>
                <w:szCs w:val="20"/>
              </w:rPr>
            </w:pPr>
            <w:r w:rsidRPr="00C13991">
              <w:rPr>
                <w:rFonts w:cs="Arial"/>
                <w:sz w:val="20"/>
                <w:szCs w:val="20"/>
              </w:rPr>
              <w:t>Project Start/End Date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BEBC931"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0F78D132" w14:textId="77777777">
        <w:trPr>
          <w:trHeight w:val="34"/>
        </w:trPr>
        <w:tc>
          <w:tcPr>
            <w:tcW w:w="558" w:type="dxa"/>
            <w:vMerge/>
            <w:tcBorders>
              <w:left w:val="single" w:sz="4" w:space="0" w:color="BFBFBF" w:themeColor="background1" w:themeShade="BF"/>
              <w:right w:val="single" w:sz="4" w:space="0" w:color="BFBFBF" w:themeColor="background1" w:themeShade="BF"/>
            </w:tcBorders>
            <w:shd w:val="clear" w:color="auto" w:fill="F2F2F2" w:themeFill="background1" w:themeFillShade="F2"/>
          </w:tcPr>
          <w:p w14:paraId="7319B35B"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3C02A850" w14:textId="77777777" w:rsidR="00FD7E20" w:rsidRPr="00C13991" w:rsidRDefault="00FD7E20">
            <w:pPr>
              <w:pStyle w:val="BodyTextIndent3"/>
              <w:ind w:left="0"/>
              <w:jc w:val="both"/>
              <w:rPr>
                <w:rFonts w:cs="Arial"/>
                <w:sz w:val="20"/>
                <w:szCs w:val="20"/>
              </w:rPr>
            </w:pPr>
            <w:r w:rsidRPr="00C13991">
              <w:rPr>
                <w:rFonts w:cs="Arial"/>
                <w:sz w:val="20"/>
                <w:szCs w:val="20"/>
              </w:rPr>
              <w:t>Project Role</w:t>
            </w:r>
          </w:p>
        </w:tc>
        <w:tc>
          <w:tcPr>
            <w:tcW w:w="551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FFE173" w14:textId="77777777" w:rsidR="00FD7E20" w:rsidRPr="005E47E2" w:rsidRDefault="00FD7E20">
            <w:pPr>
              <w:pStyle w:val="BodyTextIndent3"/>
              <w:ind w:left="0"/>
              <w:jc w:val="both"/>
              <w:rPr>
                <w:rFonts w:cs="Arial"/>
                <w:i/>
                <w:iCs/>
                <w:color w:val="808080" w:themeColor="background1" w:themeShade="80"/>
                <w:sz w:val="18"/>
                <w:szCs w:val="18"/>
              </w:rPr>
            </w:pPr>
          </w:p>
        </w:tc>
      </w:tr>
      <w:tr w:rsidR="00FD7E20" w:rsidRPr="005E47E2" w14:paraId="5385D7AE" w14:textId="77777777">
        <w:trPr>
          <w:trHeight w:val="34"/>
        </w:trPr>
        <w:tc>
          <w:tcPr>
            <w:tcW w:w="558" w:type="dxa"/>
            <w:vMerge/>
            <w:tcBorders>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tcPr>
          <w:p w14:paraId="28FE2B87" w14:textId="77777777" w:rsidR="00FD7E20" w:rsidRPr="003C6F6B" w:rsidRDefault="00FD7E20">
            <w:pPr>
              <w:pStyle w:val="BodyTextIndent3"/>
              <w:numPr>
                <w:ilvl w:val="0"/>
                <w:numId w:val="25"/>
              </w:numPr>
              <w:jc w:val="both"/>
              <w:rPr>
                <w:rFonts w:cs="Arial"/>
                <w:color w:val="808080" w:themeColor="background1" w:themeShade="80"/>
                <w:sz w:val="18"/>
                <w:szCs w:val="18"/>
              </w:rPr>
            </w:pPr>
          </w:p>
        </w:tc>
        <w:tc>
          <w:tcPr>
            <w:tcW w:w="4680" w:type="dxa"/>
            <w:gridSpan w:val="3"/>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shd w:val="clear" w:color="auto" w:fill="F2F2F2" w:themeFill="background1" w:themeFillShade="F2"/>
            <w:vAlign w:val="center"/>
          </w:tcPr>
          <w:p w14:paraId="39D8B502" w14:textId="77777777" w:rsidR="00FD7E20" w:rsidRPr="00C13991" w:rsidRDefault="00FD7E20">
            <w:pPr>
              <w:pStyle w:val="BodyTextIndent3"/>
              <w:ind w:left="0"/>
              <w:jc w:val="both"/>
              <w:rPr>
                <w:rFonts w:cs="Arial"/>
                <w:sz w:val="20"/>
                <w:szCs w:val="20"/>
              </w:rPr>
            </w:pPr>
            <w:r w:rsidRPr="00C13991">
              <w:rPr>
                <w:rFonts w:cs="Arial"/>
                <w:sz w:val="20"/>
                <w:szCs w:val="20"/>
              </w:rPr>
              <w:t>Potential overlap</w:t>
            </w:r>
          </w:p>
        </w:tc>
        <w:tc>
          <w:tcPr>
            <w:tcW w:w="5512" w:type="dxa"/>
            <w:gridSpan w:val="2"/>
            <w:tcBorders>
              <w:top w:val="single" w:sz="4" w:space="0" w:color="BFBFBF" w:themeColor="background1" w:themeShade="BF"/>
              <w:left w:val="single" w:sz="4" w:space="0" w:color="BFBFBF" w:themeColor="background1" w:themeShade="BF"/>
              <w:bottom w:val="double" w:sz="4" w:space="0" w:color="auto"/>
              <w:right w:val="single" w:sz="4" w:space="0" w:color="BFBFBF" w:themeColor="background1" w:themeShade="BF"/>
            </w:tcBorders>
          </w:tcPr>
          <w:p w14:paraId="49A4D4D5" w14:textId="77777777" w:rsidR="00FD7E20" w:rsidRPr="005E47E2" w:rsidRDefault="00FD7E20">
            <w:pPr>
              <w:pStyle w:val="BodyTextIndent3"/>
              <w:ind w:left="0"/>
              <w:jc w:val="both"/>
              <w:rPr>
                <w:rFonts w:cs="Arial"/>
                <w:i/>
                <w:iCs/>
                <w:color w:val="808080" w:themeColor="background1" w:themeShade="80"/>
                <w:sz w:val="18"/>
                <w:szCs w:val="18"/>
              </w:rPr>
            </w:pPr>
          </w:p>
        </w:tc>
      </w:tr>
    </w:tbl>
    <w:p w14:paraId="235B39B3" w14:textId="77777777" w:rsidR="00802E21" w:rsidRDefault="00802E21" w:rsidP="00A4037D">
      <w:pPr>
        <w:adjustRightInd w:val="0"/>
        <w:jc w:val="both"/>
        <w:rPr>
          <w:rFonts w:cs="Arial"/>
          <w:i/>
          <w:iCs/>
          <w:color w:val="808080" w:themeColor="background1" w:themeShade="80"/>
          <w:szCs w:val="18"/>
        </w:rPr>
      </w:pPr>
    </w:p>
    <w:tbl>
      <w:tblPr>
        <w:tblStyle w:val="TableGrid"/>
        <w:tblW w:w="10750" w:type="dxa"/>
        <w:tblLook w:val="04A0" w:firstRow="1" w:lastRow="0" w:firstColumn="1" w:lastColumn="0" w:noHBand="0" w:noVBand="1"/>
      </w:tblPr>
      <w:tblGrid>
        <w:gridCol w:w="634"/>
        <w:gridCol w:w="2880"/>
        <w:gridCol w:w="644"/>
        <w:gridCol w:w="6578"/>
        <w:gridCol w:w="14"/>
      </w:tblGrid>
      <w:tr w:rsidR="00EE2408" w14:paraId="57EF040A" w14:textId="77777777" w:rsidTr="00322C0E">
        <w:trPr>
          <w:gridAfter w:val="1"/>
          <w:wAfter w:w="14" w:type="dxa"/>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5F924472" w14:textId="44D10074" w:rsidR="00EE2408" w:rsidRDefault="00EE2408">
            <w:pPr>
              <w:jc w:val="center"/>
              <w:rPr>
                <w:b/>
                <w:color w:val="0E2841"/>
                <w:sz w:val="30"/>
              </w:rPr>
            </w:pPr>
            <w:r w:rsidRPr="00651FAB">
              <w:rPr>
                <w:b/>
                <w:color w:val="FFFFFF" w:themeColor="background1"/>
                <w:sz w:val="30"/>
              </w:rPr>
              <w:t>1</w:t>
            </w:r>
            <w:r>
              <w:rPr>
                <w:b/>
                <w:color w:val="FFFFFF" w:themeColor="background1"/>
                <w:sz w:val="30"/>
              </w:rPr>
              <w:t>6</w:t>
            </w:r>
          </w:p>
        </w:tc>
        <w:tc>
          <w:tcPr>
            <w:tcW w:w="2880"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0958BBFC" w14:textId="7627C969" w:rsidR="00EE2408" w:rsidRDefault="00EE2408">
            <w:pPr>
              <w:rPr>
                <w:b/>
                <w:color w:val="0E2841"/>
                <w:sz w:val="30"/>
              </w:rPr>
            </w:pPr>
            <w:r>
              <w:rPr>
                <w:b/>
                <w:color w:val="3A7F78"/>
                <w:sz w:val="24"/>
                <w:szCs w:val="18"/>
              </w:rPr>
              <w:t>CURRICULUM VITAE</w:t>
            </w:r>
          </w:p>
        </w:tc>
        <w:tc>
          <w:tcPr>
            <w:tcW w:w="7222"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2C306713" w14:textId="084BF829" w:rsidR="00EE2408" w:rsidRDefault="00E17EA7">
            <w:pPr>
              <w:rPr>
                <w:b/>
                <w:color w:val="0E2841"/>
                <w:sz w:val="30"/>
              </w:rPr>
            </w:pPr>
            <w:r>
              <w:rPr>
                <w:b/>
                <w:noProof/>
                <w:color w:val="0E2841"/>
                <w:sz w:val="30"/>
              </w:rPr>
              <w:drawing>
                <wp:inline distT="0" distB="0" distL="0" distR="0" wp14:anchorId="657BE1FB" wp14:editId="0A41B43F">
                  <wp:extent cx="274320" cy="274320"/>
                  <wp:effectExtent l="0" t="0" r="0" b="0"/>
                  <wp:docPr id="698870303" name="Graphic 6" descr="Address Boo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70303" name="Graphic 698870303" descr="Address Book with solid fill"/>
                          <pic:cNvPicPr/>
                        </pic:nvPicPr>
                        <pic:blipFill>
                          <a:blip r:embed="rId78">
                            <a:extLst>
                              <a:ext uri="{96DAC541-7B7A-43D3-8B79-37D633B846F1}">
                                <asvg:svgBlip xmlns:asvg="http://schemas.microsoft.com/office/drawing/2016/SVG/main" r:embed="rId79"/>
                              </a:ext>
                            </a:extLst>
                          </a:blip>
                          <a:stretch>
                            <a:fillRect/>
                          </a:stretch>
                        </pic:blipFill>
                        <pic:spPr>
                          <a:xfrm>
                            <a:off x="0" y="0"/>
                            <a:ext cx="274320" cy="274320"/>
                          </a:xfrm>
                          <a:prstGeom prst="rect">
                            <a:avLst/>
                          </a:prstGeom>
                        </pic:spPr>
                      </pic:pic>
                    </a:graphicData>
                  </a:graphic>
                </wp:inline>
              </w:drawing>
            </w:r>
          </w:p>
        </w:tc>
      </w:tr>
      <w:tr w:rsidR="00EE2408" w14:paraId="0FF24C8F" w14:textId="77777777">
        <w:trPr>
          <w:trHeight w:val="280"/>
        </w:trPr>
        <w:tc>
          <w:tcPr>
            <w:tcW w:w="10750" w:type="dxa"/>
            <w:gridSpan w:val="5"/>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077AE00F" w14:textId="7D253666" w:rsidR="00EE2408" w:rsidRPr="00E17EA7" w:rsidRDefault="00E17EA7" w:rsidP="00E17EA7">
            <w:pPr>
              <w:adjustRightInd w:val="0"/>
              <w:jc w:val="both"/>
              <w:rPr>
                <w:rFonts w:cs="Arial"/>
                <w:szCs w:val="18"/>
              </w:rPr>
            </w:pPr>
            <w:r w:rsidRPr="00E17EA7">
              <w:rPr>
                <w:rFonts w:cs="Arial"/>
                <w:i/>
                <w:iCs/>
                <w:color w:val="808080" w:themeColor="background1" w:themeShade="80"/>
                <w:szCs w:val="18"/>
              </w:rPr>
              <w:t>Attach the CVs of all Investigators and Collaborators using the template below. Each CV should not exceed 1 page</w:t>
            </w:r>
            <w:r w:rsidRPr="00E17EA7">
              <w:rPr>
                <w:rFonts w:cs="Arial"/>
                <w:szCs w:val="18"/>
              </w:rPr>
              <w:t xml:space="preserve">. </w:t>
            </w:r>
          </w:p>
        </w:tc>
      </w:tr>
      <w:tr w:rsidR="00E17EA7" w14:paraId="7D3FDAD1" w14:textId="77777777" w:rsidTr="0071740D">
        <w:trPr>
          <w:trHeight w:val="287"/>
        </w:trPr>
        <w:tc>
          <w:tcPr>
            <w:tcW w:w="415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24C27940" w14:textId="78E9D057" w:rsidR="00E17EA7" w:rsidRPr="003C6F6B" w:rsidRDefault="00E17EA7">
            <w:pPr>
              <w:pStyle w:val="BodyTextIndent3"/>
              <w:ind w:left="0"/>
              <w:jc w:val="both"/>
              <w:rPr>
                <w:rFonts w:cs="Arial"/>
                <w:b/>
                <w:bCs/>
                <w:i/>
                <w:iCs/>
                <w:color w:val="808080" w:themeColor="background1" w:themeShade="80"/>
                <w:sz w:val="18"/>
                <w:szCs w:val="18"/>
              </w:rPr>
            </w:pPr>
            <w:r>
              <w:rPr>
                <w:rFonts w:cs="Arial"/>
                <w:b/>
                <w:bCs/>
                <w:iCs/>
                <w:color w:val="FFFFFF" w:themeColor="background1"/>
                <w:sz w:val="20"/>
              </w:rPr>
              <w:t xml:space="preserve"> </w:t>
            </w:r>
          </w:p>
        </w:tc>
        <w:tc>
          <w:tcPr>
            <w:tcW w:w="65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7F78"/>
          </w:tcPr>
          <w:p w14:paraId="53B260FE" w14:textId="77777777" w:rsidR="00E17EA7" w:rsidRPr="003C6F6B" w:rsidRDefault="00E17EA7">
            <w:pPr>
              <w:pStyle w:val="BodyTextIndent3"/>
              <w:ind w:left="0"/>
              <w:jc w:val="both"/>
              <w:rPr>
                <w:rFonts w:cs="Arial"/>
                <w:b/>
                <w:bCs/>
                <w:i/>
                <w:iCs/>
                <w:color w:val="FFFFFF" w:themeColor="background1"/>
                <w:sz w:val="18"/>
                <w:szCs w:val="18"/>
              </w:rPr>
            </w:pPr>
            <w:r>
              <w:rPr>
                <w:rFonts w:cs="Arial"/>
                <w:b/>
                <w:bCs/>
                <w:color w:val="FFFFFF" w:themeColor="background1"/>
                <w:sz w:val="20"/>
              </w:rPr>
              <w:t>Details</w:t>
            </w:r>
          </w:p>
        </w:tc>
      </w:tr>
      <w:tr w:rsidR="00E17EA7" w14:paraId="4A3C008D" w14:textId="77777777" w:rsidTr="0071740D">
        <w:trPr>
          <w:trHeight w:val="296"/>
        </w:trPr>
        <w:tc>
          <w:tcPr>
            <w:tcW w:w="415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311AE456" w14:textId="41581AAE" w:rsidR="00E17EA7" w:rsidRPr="0071740D" w:rsidRDefault="00275FD7">
            <w:pPr>
              <w:pStyle w:val="BodyTextIndent3"/>
              <w:ind w:left="0"/>
              <w:jc w:val="both"/>
              <w:rPr>
                <w:rFonts w:cs="Arial"/>
                <w:sz w:val="20"/>
              </w:rPr>
            </w:pPr>
            <w:r>
              <w:rPr>
                <w:rFonts w:cs="Arial"/>
                <w:sz w:val="20"/>
              </w:rPr>
              <w:t xml:space="preserve">Salutation and </w:t>
            </w:r>
            <w:r w:rsidR="00EA0EB3" w:rsidRPr="0071740D">
              <w:rPr>
                <w:rFonts w:cs="Arial"/>
                <w:sz w:val="20"/>
              </w:rPr>
              <w:t>Name</w:t>
            </w:r>
          </w:p>
        </w:tc>
        <w:tc>
          <w:tcPr>
            <w:tcW w:w="65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B69340" w14:textId="77777777" w:rsidR="00E17EA7" w:rsidRPr="005E47E2" w:rsidRDefault="00E17EA7">
            <w:pPr>
              <w:pStyle w:val="BodyTextIndent3"/>
              <w:ind w:left="0"/>
              <w:jc w:val="both"/>
              <w:rPr>
                <w:rFonts w:cs="Arial"/>
                <w:i/>
                <w:iCs/>
                <w:color w:val="808080" w:themeColor="background1" w:themeShade="80"/>
                <w:sz w:val="18"/>
                <w:szCs w:val="18"/>
              </w:rPr>
            </w:pPr>
          </w:p>
        </w:tc>
      </w:tr>
      <w:tr w:rsidR="00E17EA7" w14:paraId="041955AE" w14:textId="77777777" w:rsidTr="0071740D">
        <w:trPr>
          <w:trHeight w:val="296"/>
        </w:trPr>
        <w:tc>
          <w:tcPr>
            <w:tcW w:w="415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60D6EC4" w14:textId="1B42F648" w:rsidR="00E17EA7" w:rsidRPr="0071740D" w:rsidRDefault="00EA0EB3">
            <w:pPr>
              <w:pStyle w:val="BodyTextIndent3"/>
              <w:ind w:left="0"/>
              <w:jc w:val="both"/>
              <w:rPr>
                <w:rFonts w:cs="Arial"/>
                <w:sz w:val="20"/>
              </w:rPr>
            </w:pPr>
            <w:r w:rsidRPr="0071740D">
              <w:rPr>
                <w:rFonts w:cs="Arial"/>
                <w:sz w:val="20"/>
              </w:rPr>
              <w:t>Current position/appointment(s)/affiliation(s)</w:t>
            </w:r>
          </w:p>
        </w:tc>
        <w:tc>
          <w:tcPr>
            <w:tcW w:w="65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5F0396" w14:textId="165BA3B0" w:rsidR="00E17EA7" w:rsidRPr="005E47E2" w:rsidRDefault="00275FD7">
            <w:pPr>
              <w:pStyle w:val="BodyTextIndent3"/>
              <w:ind w:left="0"/>
              <w:jc w:val="both"/>
              <w:rPr>
                <w:rFonts w:cs="Arial"/>
                <w:i/>
                <w:iCs/>
                <w:color w:val="808080" w:themeColor="background1" w:themeShade="80"/>
                <w:sz w:val="18"/>
                <w:szCs w:val="18"/>
              </w:rPr>
            </w:pPr>
            <w:r w:rsidRPr="00275FD7">
              <w:rPr>
                <w:rFonts w:cs="Arial"/>
                <w:i/>
                <w:iCs/>
                <w:color w:val="808080" w:themeColor="background1" w:themeShade="80"/>
                <w:sz w:val="18"/>
                <w:szCs w:val="18"/>
              </w:rPr>
              <w:t>(Please provide full details, e.g. joint appointments; other academic appointments including those outside of Singapore)</w:t>
            </w:r>
          </w:p>
        </w:tc>
      </w:tr>
      <w:tr w:rsidR="005D1D62" w14:paraId="56623D91" w14:textId="77777777" w:rsidTr="0071740D">
        <w:trPr>
          <w:trHeight w:val="296"/>
        </w:trPr>
        <w:tc>
          <w:tcPr>
            <w:tcW w:w="415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5F8E3BC6" w14:textId="4E3605B3" w:rsidR="005D1D62" w:rsidRPr="0071740D" w:rsidRDefault="005D1D62" w:rsidP="005D1D62">
            <w:pPr>
              <w:pStyle w:val="BodyTextIndent3"/>
              <w:ind w:left="0"/>
              <w:jc w:val="both"/>
              <w:rPr>
                <w:rFonts w:cs="Arial"/>
                <w:sz w:val="20"/>
              </w:rPr>
            </w:pPr>
            <w:r w:rsidRPr="000C1512">
              <w:rPr>
                <w:rFonts w:cs="Arial"/>
                <w:sz w:val="20"/>
              </w:rPr>
              <w:t>Primary Appointment/ % FTE (with primary appointment)</w:t>
            </w:r>
          </w:p>
        </w:tc>
        <w:tc>
          <w:tcPr>
            <w:tcW w:w="65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E97F36B" w14:textId="77777777" w:rsidR="005D1D62" w:rsidRPr="00275FD7" w:rsidRDefault="005D1D62" w:rsidP="005D1D62">
            <w:pPr>
              <w:pStyle w:val="BodyTextIndent3"/>
              <w:ind w:left="0"/>
              <w:jc w:val="both"/>
              <w:rPr>
                <w:rFonts w:cs="Arial"/>
                <w:i/>
                <w:iCs/>
                <w:color w:val="808080" w:themeColor="background1" w:themeShade="80"/>
                <w:sz w:val="18"/>
                <w:szCs w:val="18"/>
              </w:rPr>
            </w:pPr>
          </w:p>
        </w:tc>
      </w:tr>
      <w:tr w:rsidR="005D1D62" w14:paraId="6ED514CD" w14:textId="77777777" w:rsidTr="0071740D">
        <w:trPr>
          <w:trHeight w:val="296"/>
        </w:trPr>
        <w:tc>
          <w:tcPr>
            <w:tcW w:w="415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911A7A" w14:textId="09858FD1" w:rsidR="005D1D62" w:rsidRPr="0071740D" w:rsidRDefault="005D1D62" w:rsidP="005D1D62">
            <w:pPr>
              <w:pStyle w:val="BodyTextIndent3"/>
              <w:ind w:left="0"/>
              <w:jc w:val="both"/>
              <w:rPr>
                <w:rFonts w:cs="Arial"/>
                <w:sz w:val="20"/>
              </w:rPr>
            </w:pPr>
            <w:r w:rsidRPr="000C1512">
              <w:rPr>
                <w:rFonts w:cs="Arial"/>
                <w:sz w:val="20"/>
              </w:rPr>
              <w:t>Percentage of time spent in Singapore every year</w:t>
            </w:r>
          </w:p>
        </w:tc>
        <w:tc>
          <w:tcPr>
            <w:tcW w:w="65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B1AA0A" w14:textId="77777777" w:rsidR="005D1D62" w:rsidRPr="00275FD7" w:rsidRDefault="005D1D62" w:rsidP="005D1D62">
            <w:pPr>
              <w:pStyle w:val="BodyTextIndent3"/>
              <w:ind w:left="0"/>
              <w:jc w:val="both"/>
              <w:rPr>
                <w:rFonts w:cs="Arial"/>
                <w:i/>
                <w:iCs/>
                <w:color w:val="808080" w:themeColor="background1" w:themeShade="80"/>
                <w:sz w:val="18"/>
                <w:szCs w:val="18"/>
              </w:rPr>
            </w:pPr>
          </w:p>
        </w:tc>
      </w:tr>
      <w:tr w:rsidR="005D1D62" w14:paraId="7D452A89" w14:textId="77777777" w:rsidTr="0071740D">
        <w:trPr>
          <w:trHeight w:val="296"/>
        </w:trPr>
        <w:tc>
          <w:tcPr>
            <w:tcW w:w="415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46F03719" w14:textId="2821C7B0" w:rsidR="005D1D62" w:rsidRPr="0071740D" w:rsidRDefault="005D1D62" w:rsidP="005D1D62">
            <w:pPr>
              <w:pStyle w:val="BodyTextIndent3"/>
              <w:ind w:left="0"/>
              <w:jc w:val="both"/>
              <w:rPr>
                <w:rFonts w:cs="Arial"/>
                <w:sz w:val="20"/>
              </w:rPr>
            </w:pPr>
            <w:r w:rsidRPr="0071740D">
              <w:rPr>
                <w:rFonts w:cs="Arial"/>
                <w:sz w:val="20"/>
              </w:rPr>
              <w:t>ORCID</w:t>
            </w:r>
          </w:p>
        </w:tc>
        <w:tc>
          <w:tcPr>
            <w:tcW w:w="65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7EA323" w14:textId="77777777" w:rsidR="005D1D62" w:rsidRPr="005E47E2" w:rsidRDefault="005D1D62" w:rsidP="005D1D62">
            <w:pPr>
              <w:pStyle w:val="BodyTextIndent3"/>
              <w:ind w:left="0"/>
              <w:jc w:val="both"/>
              <w:rPr>
                <w:rFonts w:cs="Arial"/>
                <w:i/>
                <w:iCs/>
                <w:color w:val="808080" w:themeColor="background1" w:themeShade="80"/>
                <w:sz w:val="18"/>
                <w:szCs w:val="18"/>
              </w:rPr>
            </w:pPr>
          </w:p>
        </w:tc>
      </w:tr>
      <w:tr w:rsidR="005D1D62" w14:paraId="2C24FD16" w14:textId="77777777" w:rsidTr="0071740D">
        <w:trPr>
          <w:trHeight w:val="296"/>
        </w:trPr>
        <w:tc>
          <w:tcPr>
            <w:tcW w:w="415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A2C2417" w14:textId="646CA7E4" w:rsidR="005D1D62" w:rsidRPr="000C1AF5" w:rsidRDefault="005D1D62" w:rsidP="005D1D62">
            <w:pPr>
              <w:pStyle w:val="BodyTextIndent3"/>
              <w:ind w:left="0"/>
              <w:jc w:val="both"/>
              <w:rPr>
                <w:rFonts w:cs="Arial"/>
                <w:sz w:val="20"/>
                <w:szCs w:val="20"/>
              </w:rPr>
            </w:pPr>
            <w:r w:rsidRPr="000C1AF5">
              <w:rPr>
                <w:rFonts w:cs="Arial"/>
                <w:sz w:val="20"/>
                <w:szCs w:val="20"/>
              </w:rPr>
              <w:t>Key research achievements (</w:t>
            </w:r>
            <w:r w:rsidR="00302704">
              <w:rPr>
                <w:rFonts w:cs="Arial"/>
                <w:sz w:val="20"/>
                <w:szCs w:val="20"/>
              </w:rPr>
              <w:t xml:space="preserve">e.g. patents, </w:t>
            </w:r>
            <w:r w:rsidRPr="000C1AF5">
              <w:rPr>
                <w:rFonts w:cs="Arial"/>
                <w:sz w:val="20"/>
                <w:szCs w:val="20"/>
              </w:rPr>
              <w:t xml:space="preserve">licenses, awards, spin-off companies, external consultancy, </w:t>
            </w:r>
            <w:proofErr w:type="spellStart"/>
            <w:r w:rsidRPr="000C1AF5">
              <w:rPr>
                <w:rFonts w:cs="Arial"/>
                <w:sz w:val="20"/>
                <w:szCs w:val="20"/>
              </w:rPr>
              <w:t>etc</w:t>
            </w:r>
            <w:proofErr w:type="spellEnd"/>
            <w:r w:rsidRPr="000C1AF5">
              <w:rPr>
                <w:rFonts w:cs="Arial"/>
                <w:sz w:val="20"/>
                <w:szCs w:val="20"/>
              </w:rPr>
              <w:t>)</w:t>
            </w:r>
          </w:p>
        </w:tc>
        <w:tc>
          <w:tcPr>
            <w:tcW w:w="65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716B0F" w14:textId="77777777" w:rsidR="005D1D62" w:rsidRPr="005E47E2" w:rsidRDefault="005D1D62" w:rsidP="005D1D62">
            <w:pPr>
              <w:pStyle w:val="BodyTextIndent3"/>
              <w:ind w:left="0"/>
              <w:jc w:val="both"/>
              <w:rPr>
                <w:rFonts w:cs="Arial"/>
                <w:i/>
                <w:iCs/>
                <w:color w:val="808080" w:themeColor="background1" w:themeShade="80"/>
                <w:sz w:val="18"/>
                <w:szCs w:val="18"/>
              </w:rPr>
            </w:pPr>
          </w:p>
        </w:tc>
      </w:tr>
    </w:tbl>
    <w:p w14:paraId="14B1EDC8" w14:textId="77777777" w:rsidR="00EF3858" w:rsidRDefault="00EF3858"/>
    <w:tbl>
      <w:tblPr>
        <w:tblStyle w:val="TableGrid"/>
        <w:tblW w:w="10750" w:type="dxa"/>
        <w:tblLook w:val="04A0" w:firstRow="1" w:lastRow="0" w:firstColumn="1" w:lastColumn="0" w:noHBand="0" w:noVBand="1"/>
      </w:tblPr>
      <w:tblGrid>
        <w:gridCol w:w="634"/>
        <w:gridCol w:w="4410"/>
        <w:gridCol w:w="5692"/>
        <w:gridCol w:w="14"/>
      </w:tblGrid>
      <w:tr w:rsidR="00EF3858" w14:paraId="79C991A9" w14:textId="77777777" w:rsidTr="00322C0E">
        <w:trPr>
          <w:gridAfter w:val="1"/>
          <w:wAfter w:w="14" w:type="dxa"/>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1D7C2488" w14:textId="361A7923" w:rsidR="00EF3858" w:rsidRDefault="0077036B">
            <w:pPr>
              <w:jc w:val="center"/>
              <w:rPr>
                <w:b/>
                <w:color w:val="0E2841"/>
                <w:sz w:val="30"/>
              </w:rPr>
            </w:pPr>
            <w:r w:rsidRPr="00651FAB">
              <w:rPr>
                <w:b/>
                <w:color w:val="FFFFFF" w:themeColor="background1"/>
                <w:sz w:val="30"/>
              </w:rPr>
              <w:t>1</w:t>
            </w:r>
            <w:r>
              <w:rPr>
                <w:b/>
                <w:color w:val="FFFFFF" w:themeColor="background1"/>
                <w:sz w:val="30"/>
              </w:rPr>
              <w:t>7</w:t>
            </w:r>
          </w:p>
        </w:tc>
        <w:tc>
          <w:tcPr>
            <w:tcW w:w="4410"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3E924A3A" w14:textId="18524738" w:rsidR="00EF3858" w:rsidRDefault="00EF3858">
            <w:pPr>
              <w:rPr>
                <w:b/>
                <w:color w:val="0E2841"/>
                <w:sz w:val="30"/>
              </w:rPr>
            </w:pPr>
            <w:r>
              <w:rPr>
                <w:b/>
                <w:color w:val="3A7F78"/>
                <w:sz w:val="24"/>
                <w:szCs w:val="18"/>
              </w:rPr>
              <w:t>DETAILED BUDGET SHEET (EXCEL)</w:t>
            </w:r>
          </w:p>
        </w:tc>
        <w:tc>
          <w:tcPr>
            <w:tcW w:w="5692"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0D365E3A" w14:textId="38A24970" w:rsidR="00EF3858" w:rsidRDefault="00EF3858">
            <w:pPr>
              <w:rPr>
                <w:b/>
                <w:color w:val="0E2841"/>
                <w:sz w:val="30"/>
              </w:rPr>
            </w:pPr>
            <w:r>
              <w:rPr>
                <w:b/>
                <w:noProof/>
                <w:color w:val="0E2841"/>
                <w:sz w:val="30"/>
              </w:rPr>
              <w:drawing>
                <wp:inline distT="0" distB="0" distL="0" distR="0" wp14:anchorId="44E81385" wp14:editId="56023AA9">
                  <wp:extent cx="274320" cy="274320"/>
                  <wp:effectExtent l="0" t="0" r="0" b="0"/>
                  <wp:docPr id="739557335" name="Graphic 8" descr="Documen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557335" name="Graphic 739557335" descr="Document with solid fill"/>
                          <pic:cNvPicPr/>
                        </pic:nvPicPr>
                        <pic:blipFill>
                          <a:blip r:embed="rId80">
                            <a:extLst>
                              <a:ext uri="{96DAC541-7B7A-43D3-8B79-37D633B846F1}">
                                <asvg:svgBlip xmlns:asvg="http://schemas.microsoft.com/office/drawing/2016/SVG/main" r:embed="rId81"/>
                              </a:ext>
                            </a:extLst>
                          </a:blip>
                          <a:stretch>
                            <a:fillRect/>
                          </a:stretch>
                        </pic:blipFill>
                        <pic:spPr>
                          <a:xfrm>
                            <a:off x="0" y="0"/>
                            <a:ext cx="274320" cy="274320"/>
                          </a:xfrm>
                          <a:prstGeom prst="rect">
                            <a:avLst/>
                          </a:prstGeom>
                        </pic:spPr>
                      </pic:pic>
                    </a:graphicData>
                  </a:graphic>
                </wp:inline>
              </w:drawing>
            </w:r>
          </w:p>
        </w:tc>
      </w:tr>
      <w:tr w:rsidR="00EF3858" w14:paraId="46F0FC7C" w14:textId="77777777">
        <w:trPr>
          <w:trHeight w:val="280"/>
        </w:trPr>
        <w:tc>
          <w:tcPr>
            <w:tcW w:w="10750" w:type="dxa"/>
            <w:gridSpan w:val="4"/>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44E6023F" w14:textId="73339DD1" w:rsidR="00EF3858" w:rsidRPr="002C5DA4" w:rsidRDefault="002C5DA4" w:rsidP="002C5DA4">
            <w:pPr>
              <w:adjustRightInd w:val="0"/>
              <w:jc w:val="both"/>
              <w:rPr>
                <w:rFonts w:cs="Arial"/>
                <w:b/>
                <w:sz w:val="20"/>
                <w:szCs w:val="20"/>
              </w:rPr>
            </w:pPr>
            <w:r w:rsidRPr="002C5DA4">
              <w:rPr>
                <w:rFonts w:cs="Arial"/>
                <w:i/>
                <w:iCs/>
                <w:color w:val="808080" w:themeColor="background1" w:themeShade="80"/>
                <w:szCs w:val="18"/>
              </w:rPr>
              <w:t>Attach the Excel budget sheet showing the detailed breakdown of budget.</w:t>
            </w:r>
            <w:r w:rsidRPr="002C5DA4">
              <w:rPr>
                <w:rFonts w:cs="Arial"/>
                <w:szCs w:val="18"/>
              </w:rPr>
              <w:t xml:space="preserve"> </w:t>
            </w:r>
          </w:p>
        </w:tc>
      </w:tr>
    </w:tbl>
    <w:p w14:paraId="0E9ED633" w14:textId="77777777" w:rsidR="00E90B45" w:rsidRPr="00E90B45" w:rsidRDefault="00E90B45" w:rsidP="00E90B45">
      <w:pPr>
        <w:adjustRightInd w:val="0"/>
        <w:rPr>
          <w:rFonts w:cs="Arial"/>
          <w:b/>
          <w:sz w:val="20"/>
          <w:szCs w:val="20"/>
        </w:rPr>
      </w:pPr>
    </w:p>
    <w:tbl>
      <w:tblPr>
        <w:tblStyle w:val="TableGrid"/>
        <w:tblW w:w="10750" w:type="dxa"/>
        <w:tblLook w:val="04A0" w:firstRow="1" w:lastRow="0" w:firstColumn="1" w:lastColumn="0" w:noHBand="0" w:noVBand="1"/>
      </w:tblPr>
      <w:tblGrid>
        <w:gridCol w:w="634"/>
        <w:gridCol w:w="2949"/>
        <w:gridCol w:w="1461"/>
        <w:gridCol w:w="2122"/>
        <w:gridCol w:w="3570"/>
        <w:gridCol w:w="14"/>
      </w:tblGrid>
      <w:tr w:rsidR="002C5DA4" w14:paraId="18363A8C" w14:textId="77777777" w:rsidTr="00322C0E">
        <w:trPr>
          <w:gridAfter w:val="1"/>
          <w:wAfter w:w="14" w:type="dxa"/>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695A55FA" w14:textId="30A6010B" w:rsidR="002C5DA4" w:rsidRDefault="002C5DA4">
            <w:pPr>
              <w:jc w:val="center"/>
              <w:rPr>
                <w:b/>
                <w:color w:val="0E2841"/>
                <w:sz w:val="30"/>
              </w:rPr>
            </w:pPr>
            <w:r w:rsidRPr="00651FAB">
              <w:rPr>
                <w:b/>
                <w:color w:val="FFFFFF" w:themeColor="background1"/>
                <w:sz w:val="30"/>
              </w:rPr>
              <w:t>1</w:t>
            </w:r>
            <w:r w:rsidR="0077036B">
              <w:rPr>
                <w:b/>
                <w:color w:val="FFFFFF" w:themeColor="background1"/>
                <w:sz w:val="30"/>
              </w:rPr>
              <w:t>8</w:t>
            </w:r>
          </w:p>
        </w:tc>
        <w:tc>
          <w:tcPr>
            <w:tcW w:w="4410"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49A1484A" w14:textId="1410BD56" w:rsidR="002C5DA4" w:rsidRDefault="002C5DA4">
            <w:pPr>
              <w:rPr>
                <w:b/>
                <w:color w:val="0E2841"/>
                <w:sz w:val="30"/>
              </w:rPr>
            </w:pPr>
            <w:r>
              <w:rPr>
                <w:b/>
                <w:color w:val="3A7F78"/>
                <w:sz w:val="24"/>
                <w:szCs w:val="18"/>
              </w:rPr>
              <w:t>INSTITUTIONAL ENDORSEMENT</w:t>
            </w:r>
          </w:p>
        </w:tc>
        <w:tc>
          <w:tcPr>
            <w:tcW w:w="5692" w:type="dxa"/>
            <w:gridSpan w:val="2"/>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4B5F0B02" w14:textId="646D3B63" w:rsidR="002C5DA4" w:rsidRDefault="002C5DA4">
            <w:pPr>
              <w:rPr>
                <w:b/>
                <w:color w:val="0E2841"/>
                <w:sz w:val="30"/>
              </w:rPr>
            </w:pPr>
            <w:r>
              <w:rPr>
                <w:b/>
                <w:noProof/>
                <w:color w:val="0E2841"/>
                <w:sz w:val="30"/>
              </w:rPr>
              <w:drawing>
                <wp:inline distT="0" distB="0" distL="0" distR="0" wp14:anchorId="4D8C1EBA" wp14:editId="6D721EBA">
                  <wp:extent cx="274320" cy="274320"/>
                  <wp:effectExtent l="0" t="0" r="0" b="0"/>
                  <wp:docPr id="304629621" name="Graphic 9" descr="Email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629621" name="Graphic 304629621" descr="Email with solid fill"/>
                          <pic:cNvPicPr/>
                        </pic:nvPicPr>
                        <pic:blipFill>
                          <a:blip r:embed="rId82">
                            <a:extLst>
                              <a:ext uri="{96DAC541-7B7A-43D3-8B79-37D633B846F1}">
                                <asvg:svgBlip xmlns:asvg="http://schemas.microsoft.com/office/drawing/2016/SVG/main" r:embed="rId83"/>
                              </a:ext>
                            </a:extLst>
                          </a:blip>
                          <a:stretch>
                            <a:fillRect/>
                          </a:stretch>
                        </pic:blipFill>
                        <pic:spPr>
                          <a:xfrm>
                            <a:off x="0" y="0"/>
                            <a:ext cx="274320" cy="274320"/>
                          </a:xfrm>
                          <a:prstGeom prst="rect">
                            <a:avLst/>
                          </a:prstGeom>
                        </pic:spPr>
                      </pic:pic>
                    </a:graphicData>
                  </a:graphic>
                </wp:inline>
              </w:drawing>
            </w:r>
          </w:p>
        </w:tc>
      </w:tr>
      <w:tr w:rsidR="002C5DA4" w14:paraId="4B46EA1B" w14:textId="77777777" w:rsidTr="000C1512">
        <w:trPr>
          <w:trHeight w:val="280"/>
        </w:trPr>
        <w:tc>
          <w:tcPr>
            <w:tcW w:w="10750" w:type="dxa"/>
            <w:gridSpan w:val="6"/>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5F3F2"/>
            <w:vAlign w:val="center"/>
          </w:tcPr>
          <w:p w14:paraId="7370D922" w14:textId="1339F3A1" w:rsidR="002C5DA4" w:rsidRPr="002C5DA4" w:rsidRDefault="00DB072B">
            <w:pPr>
              <w:adjustRightInd w:val="0"/>
              <w:jc w:val="both"/>
              <w:rPr>
                <w:rFonts w:cs="Arial"/>
                <w:b/>
                <w:sz w:val="20"/>
                <w:szCs w:val="20"/>
              </w:rPr>
            </w:pPr>
            <w:r>
              <w:rPr>
                <w:rFonts w:cs="Arial"/>
                <w:i/>
                <w:iCs/>
                <w:color w:val="808080" w:themeColor="background1" w:themeShade="80"/>
                <w:szCs w:val="18"/>
              </w:rPr>
              <w:t>Endorsement</w:t>
            </w:r>
            <w:r w:rsidR="003747EF">
              <w:rPr>
                <w:rFonts w:cs="Arial"/>
                <w:i/>
                <w:iCs/>
                <w:color w:val="808080" w:themeColor="background1" w:themeShade="80"/>
                <w:szCs w:val="18"/>
              </w:rPr>
              <w:t xml:space="preserve"> from the Host Institution’s Director of Research</w:t>
            </w:r>
            <w:r>
              <w:rPr>
                <w:rFonts w:cs="Arial"/>
                <w:i/>
                <w:iCs/>
                <w:color w:val="808080" w:themeColor="background1" w:themeShade="80"/>
                <w:szCs w:val="18"/>
              </w:rPr>
              <w:t xml:space="preserve"> is required as below.</w:t>
            </w:r>
          </w:p>
        </w:tc>
      </w:tr>
      <w:tr w:rsidR="004B1D8D" w14:paraId="3922CDDA" w14:textId="77777777" w:rsidTr="000C1512">
        <w:trPr>
          <w:trHeight w:val="280"/>
        </w:trPr>
        <w:tc>
          <w:tcPr>
            <w:tcW w:w="10750" w:type="dxa"/>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9D87C45" w14:textId="77777777" w:rsidR="00861ECD" w:rsidRPr="000C1512" w:rsidRDefault="00861ECD" w:rsidP="000C1512">
            <w:pPr>
              <w:pStyle w:val="BodyTextIndent3"/>
              <w:spacing w:after="0"/>
              <w:ind w:left="0"/>
              <w:rPr>
                <w:rFonts w:cs="Arial"/>
                <w:i/>
                <w:snapToGrid w:val="0"/>
                <w:color w:val="000000"/>
                <w:sz w:val="20"/>
                <w:szCs w:val="20"/>
              </w:rPr>
            </w:pPr>
            <w:r w:rsidRPr="000C1512">
              <w:rPr>
                <w:rFonts w:cs="Arial"/>
                <w:snapToGrid w:val="0"/>
                <w:color w:val="000000"/>
                <w:sz w:val="20"/>
                <w:szCs w:val="20"/>
              </w:rPr>
              <w:t>It is certified that:</w:t>
            </w:r>
          </w:p>
          <w:p w14:paraId="312447D9" w14:textId="77777777" w:rsidR="00861ECD" w:rsidRPr="000C1512" w:rsidRDefault="00861ECD" w:rsidP="000C1512">
            <w:pPr>
              <w:pStyle w:val="BodyTextIndent3"/>
              <w:spacing w:after="0"/>
              <w:ind w:left="0"/>
              <w:rPr>
                <w:rFonts w:cs="Arial"/>
                <w:i/>
                <w:snapToGrid w:val="0"/>
                <w:color w:val="000000"/>
                <w:sz w:val="20"/>
                <w:szCs w:val="20"/>
              </w:rPr>
            </w:pPr>
          </w:p>
          <w:p w14:paraId="09800B12" w14:textId="71EC14EE" w:rsidR="00861ECD" w:rsidRPr="000C1512" w:rsidRDefault="00861ECD" w:rsidP="000C1512">
            <w:pPr>
              <w:pStyle w:val="BodyTextIndent3"/>
              <w:numPr>
                <w:ilvl w:val="5"/>
                <w:numId w:val="29"/>
              </w:numPr>
              <w:spacing w:after="0"/>
              <w:ind w:left="450" w:hanging="434"/>
              <w:jc w:val="both"/>
              <w:rPr>
                <w:rFonts w:cs="Arial"/>
                <w:i/>
                <w:snapToGrid w:val="0"/>
                <w:color w:val="000000"/>
                <w:sz w:val="20"/>
                <w:szCs w:val="20"/>
              </w:rPr>
            </w:pPr>
            <w:r w:rsidRPr="000C1512">
              <w:rPr>
                <w:rFonts w:cs="Arial"/>
                <w:snapToGrid w:val="0"/>
                <w:color w:val="000000"/>
                <w:sz w:val="20"/>
                <w:szCs w:val="20"/>
              </w:rPr>
              <w:t xml:space="preserve">the Institution agrees to participate in this </w:t>
            </w:r>
            <w:r>
              <w:rPr>
                <w:rFonts w:cs="Arial"/>
                <w:snapToGrid w:val="0"/>
                <w:color w:val="000000"/>
                <w:sz w:val="20"/>
                <w:szCs w:val="20"/>
              </w:rPr>
              <w:t>HHP MISSION Stream 1</w:t>
            </w:r>
            <w:r w:rsidRPr="000C1512">
              <w:rPr>
                <w:rFonts w:cs="Arial"/>
                <w:snapToGrid w:val="0"/>
                <w:color w:val="000000"/>
                <w:sz w:val="20"/>
                <w:szCs w:val="20"/>
              </w:rPr>
              <w:t xml:space="preserve"> </w:t>
            </w:r>
            <w:r>
              <w:rPr>
                <w:rFonts w:cs="Arial"/>
                <w:snapToGrid w:val="0"/>
                <w:color w:val="000000"/>
                <w:sz w:val="20"/>
                <w:szCs w:val="20"/>
              </w:rPr>
              <w:t>Pro</w:t>
            </w:r>
            <w:r w:rsidR="00CF6971">
              <w:rPr>
                <w:rFonts w:cs="Arial"/>
                <w:snapToGrid w:val="0"/>
                <w:color w:val="000000"/>
                <w:sz w:val="20"/>
                <w:szCs w:val="20"/>
              </w:rPr>
              <w:t>ject</w:t>
            </w:r>
            <w:r w:rsidRPr="000C1512">
              <w:rPr>
                <w:rFonts w:cs="Arial"/>
                <w:snapToGrid w:val="0"/>
                <w:color w:val="000000"/>
                <w:sz w:val="20"/>
                <w:szCs w:val="20"/>
              </w:rPr>
              <w:t>;</w:t>
            </w:r>
          </w:p>
          <w:p w14:paraId="6C2633FA" w14:textId="7C1157F8" w:rsidR="00861ECD" w:rsidRPr="000C1512" w:rsidRDefault="00861ECD" w:rsidP="000C1512">
            <w:pPr>
              <w:pStyle w:val="BodyTextIndent3"/>
              <w:numPr>
                <w:ilvl w:val="5"/>
                <w:numId w:val="29"/>
              </w:numPr>
              <w:spacing w:after="0"/>
              <w:ind w:left="450" w:hanging="434"/>
              <w:jc w:val="both"/>
              <w:rPr>
                <w:rFonts w:cs="Arial"/>
                <w:i/>
                <w:snapToGrid w:val="0"/>
                <w:color w:val="000000"/>
                <w:sz w:val="20"/>
                <w:szCs w:val="20"/>
              </w:rPr>
            </w:pPr>
            <w:r w:rsidRPr="000C1512">
              <w:rPr>
                <w:rFonts w:cs="Arial"/>
                <w:snapToGrid w:val="0"/>
                <w:color w:val="000000"/>
                <w:sz w:val="20"/>
                <w:szCs w:val="20"/>
              </w:rPr>
              <w:t xml:space="preserve">the Institution shall provide necessary facilities for implementing the </w:t>
            </w:r>
            <w:r>
              <w:rPr>
                <w:rFonts w:cs="Arial"/>
                <w:snapToGrid w:val="0"/>
                <w:color w:val="000000"/>
                <w:sz w:val="20"/>
                <w:szCs w:val="20"/>
              </w:rPr>
              <w:t>HHP MISSION Stream 1</w:t>
            </w:r>
            <w:r w:rsidRPr="00AA0C06">
              <w:rPr>
                <w:rFonts w:cs="Arial"/>
                <w:snapToGrid w:val="0"/>
                <w:color w:val="000000"/>
                <w:sz w:val="20"/>
                <w:szCs w:val="20"/>
              </w:rPr>
              <w:t xml:space="preserve"> </w:t>
            </w:r>
            <w:r w:rsidRPr="000C1512">
              <w:rPr>
                <w:rFonts w:cs="Arial"/>
                <w:snapToGrid w:val="0"/>
                <w:color w:val="000000"/>
                <w:sz w:val="20"/>
                <w:szCs w:val="20"/>
              </w:rPr>
              <w:t>Pro</w:t>
            </w:r>
            <w:r w:rsidR="00CF6971">
              <w:rPr>
                <w:rFonts w:cs="Arial"/>
                <w:snapToGrid w:val="0"/>
                <w:color w:val="000000"/>
                <w:sz w:val="20"/>
                <w:szCs w:val="20"/>
              </w:rPr>
              <w:t>ject</w:t>
            </w:r>
            <w:r w:rsidRPr="000C1512">
              <w:rPr>
                <w:rFonts w:cs="Arial"/>
                <w:snapToGrid w:val="0"/>
                <w:color w:val="000000"/>
                <w:sz w:val="20"/>
                <w:szCs w:val="20"/>
              </w:rPr>
              <w:t>;</w:t>
            </w:r>
          </w:p>
          <w:p w14:paraId="20371174" w14:textId="4068CF1D" w:rsidR="00861ECD" w:rsidRPr="000C1512" w:rsidRDefault="00861ECD" w:rsidP="000C1512">
            <w:pPr>
              <w:pStyle w:val="BodyTextIndent3"/>
              <w:numPr>
                <w:ilvl w:val="5"/>
                <w:numId w:val="29"/>
              </w:numPr>
              <w:spacing w:after="0"/>
              <w:ind w:left="450" w:hanging="434"/>
              <w:jc w:val="both"/>
              <w:rPr>
                <w:rFonts w:cs="Arial"/>
                <w:i/>
                <w:snapToGrid w:val="0"/>
                <w:color w:val="000000"/>
                <w:sz w:val="20"/>
                <w:szCs w:val="20"/>
              </w:rPr>
            </w:pPr>
            <w:proofErr w:type="gramStart"/>
            <w:r w:rsidRPr="000C1512">
              <w:rPr>
                <w:rFonts w:cs="Arial"/>
                <w:snapToGrid w:val="0"/>
                <w:color w:val="000000"/>
                <w:sz w:val="20"/>
                <w:szCs w:val="20"/>
              </w:rPr>
              <w:t>the</w:t>
            </w:r>
            <w:proofErr w:type="gramEnd"/>
            <w:r w:rsidRPr="000C1512">
              <w:rPr>
                <w:rFonts w:cs="Arial"/>
                <w:snapToGrid w:val="0"/>
                <w:color w:val="000000"/>
                <w:sz w:val="20"/>
                <w:szCs w:val="20"/>
              </w:rPr>
              <w:t xml:space="preserve"> Institution assumes financial and other management responsibilities for the duration of the pro</w:t>
            </w:r>
            <w:r w:rsidR="00CF6971">
              <w:rPr>
                <w:rFonts w:cs="Arial"/>
                <w:snapToGrid w:val="0"/>
                <w:color w:val="000000"/>
                <w:sz w:val="20"/>
                <w:szCs w:val="20"/>
              </w:rPr>
              <w:t>ject</w:t>
            </w:r>
            <w:r w:rsidRPr="000C1512">
              <w:rPr>
                <w:rFonts w:cs="Arial"/>
                <w:snapToGrid w:val="0"/>
                <w:color w:val="000000"/>
                <w:sz w:val="20"/>
                <w:szCs w:val="20"/>
              </w:rPr>
              <w:t xml:space="preserve"> to be carried out at their institution; and</w:t>
            </w:r>
          </w:p>
          <w:p w14:paraId="15EE9820" w14:textId="57D27CC0" w:rsidR="00861ECD" w:rsidRPr="000C1512" w:rsidRDefault="00861ECD" w:rsidP="000C1512">
            <w:pPr>
              <w:pStyle w:val="BodyTextIndent3"/>
              <w:numPr>
                <w:ilvl w:val="5"/>
                <w:numId w:val="29"/>
              </w:numPr>
              <w:spacing w:after="0"/>
              <w:ind w:left="450" w:hanging="434"/>
              <w:jc w:val="both"/>
              <w:rPr>
                <w:rFonts w:cs="Arial"/>
                <w:i/>
                <w:snapToGrid w:val="0"/>
                <w:color w:val="000000"/>
                <w:sz w:val="20"/>
                <w:szCs w:val="20"/>
              </w:rPr>
            </w:pPr>
            <w:r w:rsidRPr="000C1512">
              <w:rPr>
                <w:rFonts w:cs="Arial"/>
                <w:snapToGrid w:val="0"/>
                <w:color w:val="000000"/>
                <w:sz w:val="20"/>
                <w:szCs w:val="20"/>
              </w:rPr>
              <w:t xml:space="preserve">the back-up funding for manpower, consumables, etc. is available for this </w:t>
            </w:r>
            <w:r w:rsidR="00242E37">
              <w:rPr>
                <w:rFonts w:cs="Arial"/>
                <w:snapToGrid w:val="0"/>
                <w:color w:val="000000"/>
                <w:sz w:val="20"/>
                <w:szCs w:val="20"/>
              </w:rPr>
              <w:t>HHP MISSION Stream 1</w:t>
            </w:r>
            <w:r w:rsidR="00124D42">
              <w:rPr>
                <w:rFonts w:cs="Arial"/>
                <w:snapToGrid w:val="0"/>
                <w:color w:val="000000"/>
                <w:sz w:val="20"/>
                <w:szCs w:val="20"/>
              </w:rPr>
              <w:t xml:space="preserve"> Project</w:t>
            </w:r>
            <w:r w:rsidRPr="000C1512">
              <w:rPr>
                <w:rFonts w:cs="Arial"/>
                <w:snapToGrid w:val="0"/>
                <w:color w:val="000000"/>
                <w:sz w:val="20"/>
                <w:szCs w:val="20"/>
              </w:rPr>
              <w:t>.</w:t>
            </w:r>
          </w:p>
          <w:p w14:paraId="1C2100A7" w14:textId="77777777" w:rsidR="004B1D8D" w:rsidRPr="000C1512" w:rsidRDefault="004B1D8D" w:rsidP="00861ECD">
            <w:pPr>
              <w:adjustRightInd w:val="0"/>
              <w:jc w:val="both"/>
              <w:rPr>
                <w:rFonts w:cs="Arial"/>
                <w:color w:val="808080" w:themeColor="background1" w:themeShade="80"/>
                <w:sz w:val="20"/>
                <w:szCs w:val="20"/>
              </w:rPr>
            </w:pPr>
          </w:p>
        </w:tc>
      </w:tr>
      <w:tr w:rsidR="00242E37" w14:paraId="3E906AA4" w14:textId="77777777">
        <w:trPr>
          <w:trHeight w:val="280"/>
        </w:trPr>
        <w:tc>
          <w:tcPr>
            <w:tcW w:w="35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CAA5558" w14:textId="269B2F2B" w:rsidR="00242E37" w:rsidRPr="000C1512" w:rsidRDefault="000D010C" w:rsidP="00861ECD">
            <w:pPr>
              <w:pStyle w:val="BodyTextIndent3"/>
              <w:spacing w:after="0"/>
              <w:ind w:left="0"/>
              <w:rPr>
                <w:rFonts w:cs="Arial"/>
                <w:b/>
                <w:bCs/>
                <w:snapToGrid w:val="0"/>
                <w:color w:val="000000"/>
                <w:sz w:val="20"/>
                <w:szCs w:val="20"/>
              </w:rPr>
            </w:pPr>
            <w:r w:rsidRPr="000C1512">
              <w:rPr>
                <w:rFonts w:cs="Arial"/>
                <w:b/>
                <w:bCs/>
                <w:snapToGrid w:val="0"/>
                <w:color w:val="000000"/>
                <w:sz w:val="20"/>
                <w:szCs w:val="20"/>
              </w:rPr>
              <w:lastRenderedPageBreak/>
              <w:t>Name of Director of Research</w:t>
            </w:r>
          </w:p>
        </w:tc>
        <w:tc>
          <w:tcPr>
            <w:tcW w:w="35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98F35A" w14:textId="6016961E" w:rsidR="00242E37" w:rsidRPr="000C1512" w:rsidRDefault="000D010C" w:rsidP="00861ECD">
            <w:pPr>
              <w:pStyle w:val="BodyTextIndent3"/>
              <w:spacing w:after="0"/>
              <w:ind w:left="0"/>
              <w:rPr>
                <w:rFonts w:cs="Arial"/>
                <w:b/>
                <w:bCs/>
                <w:snapToGrid w:val="0"/>
                <w:color w:val="000000"/>
                <w:sz w:val="20"/>
                <w:szCs w:val="20"/>
              </w:rPr>
            </w:pPr>
            <w:r w:rsidRPr="000C1512">
              <w:rPr>
                <w:rFonts w:cs="Arial"/>
                <w:b/>
                <w:bCs/>
                <w:snapToGrid w:val="0"/>
                <w:color w:val="000000"/>
                <w:sz w:val="20"/>
                <w:szCs w:val="20"/>
              </w:rPr>
              <w:t>Signature</w:t>
            </w:r>
          </w:p>
        </w:tc>
        <w:tc>
          <w:tcPr>
            <w:tcW w:w="358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6AB23FD" w14:textId="16FC1840" w:rsidR="00242E37" w:rsidRPr="000C1512" w:rsidRDefault="000D010C" w:rsidP="00861ECD">
            <w:pPr>
              <w:pStyle w:val="BodyTextIndent3"/>
              <w:spacing w:after="0"/>
              <w:ind w:left="0"/>
              <w:rPr>
                <w:rFonts w:cs="Arial"/>
                <w:b/>
                <w:bCs/>
                <w:snapToGrid w:val="0"/>
                <w:color w:val="000000"/>
                <w:sz w:val="20"/>
                <w:szCs w:val="20"/>
              </w:rPr>
            </w:pPr>
            <w:r w:rsidRPr="000C1512">
              <w:rPr>
                <w:rFonts w:cs="Arial"/>
                <w:b/>
                <w:bCs/>
                <w:snapToGrid w:val="0"/>
                <w:color w:val="000000"/>
                <w:sz w:val="20"/>
                <w:szCs w:val="20"/>
              </w:rPr>
              <w:t>Date</w:t>
            </w:r>
          </w:p>
        </w:tc>
      </w:tr>
      <w:tr w:rsidR="000D010C" w14:paraId="6345E81C" w14:textId="77777777">
        <w:trPr>
          <w:trHeight w:val="280"/>
        </w:trPr>
        <w:tc>
          <w:tcPr>
            <w:tcW w:w="35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968AB6" w14:textId="77777777" w:rsidR="000D010C" w:rsidRPr="00242E37" w:rsidRDefault="000D010C" w:rsidP="00861ECD">
            <w:pPr>
              <w:pStyle w:val="BodyTextIndent3"/>
              <w:spacing w:after="0"/>
              <w:ind w:left="0"/>
              <w:rPr>
                <w:rFonts w:cs="Arial"/>
                <w:snapToGrid w:val="0"/>
                <w:color w:val="000000"/>
                <w:sz w:val="20"/>
                <w:szCs w:val="20"/>
              </w:rPr>
            </w:pPr>
          </w:p>
        </w:tc>
        <w:tc>
          <w:tcPr>
            <w:tcW w:w="35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A54415C" w14:textId="77777777" w:rsidR="000D010C" w:rsidRPr="00242E37" w:rsidRDefault="000D010C" w:rsidP="00861ECD">
            <w:pPr>
              <w:pStyle w:val="BodyTextIndent3"/>
              <w:spacing w:after="0"/>
              <w:ind w:left="0"/>
              <w:rPr>
                <w:rFonts w:cs="Arial"/>
                <w:snapToGrid w:val="0"/>
                <w:color w:val="000000"/>
                <w:sz w:val="20"/>
                <w:szCs w:val="20"/>
              </w:rPr>
            </w:pPr>
          </w:p>
        </w:tc>
        <w:tc>
          <w:tcPr>
            <w:tcW w:w="358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5C26B6" w14:textId="77777777" w:rsidR="000D010C" w:rsidRPr="00242E37" w:rsidRDefault="000D010C" w:rsidP="00861ECD">
            <w:pPr>
              <w:pStyle w:val="BodyTextIndent3"/>
              <w:spacing w:after="0"/>
              <w:ind w:left="0"/>
              <w:rPr>
                <w:rFonts w:cs="Arial"/>
                <w:snapToGrid w:val="0"/>
                <w:color w:val="000000"/>
                <w:sz w:val="20"/>
                <w:szCs w:val="20"/>
              </w:rPr>
            </w:pPr>
          </w:p>
        </w:tc>
      </w:tr>
    </w:tbl>
    <w:p w14:paraId="58E081FE" w14:textId="77777777" w:rsidR="00A66689" w:rsidRDefault="00A66689" w:rsidP="00281F29"/>
    <w:tbl>
      <w:tblPr>
        <w:tblStyle w:val="TableGrid"/>
        <w:tblW w:w="10750" w:type="dxa"/>
        <w:tblLook w:val="04A0" w:firstRow="1" w:lastRow="0" w:firstColumn="1" w:lastColumn="0" w:noHBand="0" w:noVBand="1"/>
      </w:tblPr>
      <w:tblGrid>
        <w:gridCol w:w="634"/>
        <w:gridCol w:w="1516"/>
        <w:gridCol w:w="2150"/>
        <w:gridCol w:w="744"/>
        <w:gridCol w:w="1406"/>
        <w:gridCol w:w="2150"/>
        <w:gridCol w:w="2136"/>
        <w:gridCol w:w="14"/>
      </w:tblGrid>
      <w:tr w:rsidR="00A0368B" w14:paraId="001E56B7" w14:textId="77777777" w:rsidTr="00322C0E">
        <w:trPr>
          <w:gridAfter w:val="1"/>
          <w:wAfter w:w="14" w:type="dxa"/>
          <w:trHeight w:val="576"/>
        </w:trPr>
        <w:tc>
          <w:tcPr>
            <w:tcW w:w="634" w:type="dxa"/>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shd w:val="clear" w:color="auto" w:fill="3A7F78"/>
            <w:vAlign w:val="center"/>
          </w:tcPr>
          <w:p w14:paraId="3B3A4BA0" w14:textId="31441DAA" w:rsidR="00A0368B" w:rsidRDefault="0077036B">
            <w:pPr>
              <w:jc w:val="center"/>
              <w:rPr>
                <w:b/>
                <w:color w:val="0E2841"/>
                <w:sz w:val="30"/>
              </w:rPr>
            </w:pPr>
            <w:r>
              <w:rPr>
                <w:b/>
                <w:color w:val="FFFFFF" w:themeColor="background1"/>
                <w:sz w:val="30"/>
              </w:rPr>
              <w:t>19</w:t>
            </w:r>
          </w:p>
        </w:tc>
        <w:tc>
          <w:tcPr>
            <w:tcW w:w="4410" w:type="dxa"/>
            <w:gridSpan w:val="3"/>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4673FBC6" w14:textId="46691B0D" w:rsidR="00A0368B" w:rsidRDefault="00A0368B">
            <w:pPr>
              <w:rPr>
                <w:b/>
                <w:color w:val="0E2841"/>
                <w:sz w:val="30"/>
              </w:rPr>
            </w:pPr>
            <w:r>
              <w:rPr>
                <w:b/>
                <w:color w:val="3A7F78"/>
                <w:sz w:val="24"/>
                <w:szCs w:val="18"/>
              </w:rPr>
              <w:t>UNDERTAKING</w:t>
            </w:r>
          </w:p>
        </w:tc>
        <w:tc>
          <w:tcPr>
            <w:tcW w:w="5692" w:type="dxa"/>
            <w:gridSpan w:val="3"/>
            <w:tcBorders>
              <w:top w:val="single" w:sz="4" w:space="0" w:color="FFFFFF" w:themeColor="background1"/>
              <w:left w:val="single" w:sz="4" w:space="0" w:color="FFFFFF" w:themeColor="background1"/>
              <w:bottom w:val="single" w:sz="4" w:space="0" w:color="BFBFBF" w:themeColor="background1" w:themeShade="BF"/>
              <w:right w:val="single" w:sz="4" w:space="0" w:color="FFFFFF" w:themeColor="background1"/>
            </w:tcBorders>
            <w:vAlign w:val="center"/>
          </w:tcPr>
          <w:p w14:paraId="6A8EB764" w14:textId="5E29BFC0" w:rsidR="00A0368B" w:rsidRDefault="00A0368B">
            <w:pPr>
              <w:rPr>
                <w:b/>
                <w:color w:val="0E2841"/>
                <w:sz w:val="30"/>
              </w:rPr>
            </w:pPr>
            <w:r>
              <w:rPr>
                <w:b/>
                <w:noProof/>
                <w:color w:val="0E2841"/>
                <w:sz w:val="30"/>
              </w:rPr>
              <w:drawing>
                <wp:inline distT="0" distB="0" distL="0" distR="0" wp14:anchorId="02AE1673" wp14:editId="70619F2D">
                  <wp:extent cx="274320" cy="274320"/>
                  <wp:effectExtent l="0" t="0" r="0" b="0"/>
                  <wp:docPr id="1628484369" name="Graphic 10" descr="Signatur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84369" name="Graphic 1628484369" descr="Signature with solid fill"/>
                          <pic:cNvPicPr/>
                        </pic:nvPicPr>
                        <pic:blipFill>
                          <a:blip r:embed="rId84">
                            <a:extLst>
                              <a:ext uri="{96DAC541-7B7A-43D3-8B79-37D633B846F1}">
                                <asvg:svgBlip xmlns:asvg="http://schemas.microsoft.com/office/drawing/2016/SVG/main" r:embed="rId85"/>
                              </a:ext>
                            </a:extLst>
                          </a:blip>
                          <a:stretch>
                            <a:fillRect/>
                          </a:stretch>
                        </pic:blipFill>
                        <pic:spPr>
                          <a:xfrm>
                            <a:off x="0" y="0"/>
                            <a:ext cx="274320" cy="274320"/>
                          </a:xfrm>
                          <a:prstGeom prst="rect">
                            <a:avLst/>
                          </a:prstGeom>
                        </pic:spPr>
                      </pic:pic>
                    </a:graphicData>
                  </a:graphic>
                </wp:inline>
              </w:drawing>
            </w:r>
          </w:p>
        </w:tc>
      </w:tr>
      <w:tr w:rsidR="00A0368B" w14:paraId="15FEA28D" w14:textId="77777777" w:rsidTr="00B15F0B">
        <w:trPr>
          <w:trHeight w:val="280"/>
        </w:trPr>
        <w:tc>
          <w:tcPr>
            <w:tcW w:w="10750" w:type="dxa"/>
            <w:gridSpan w:val="8"/>
            <w:tcBorders>
              <w:top w:val="single" w:sz="4" w:space="0" w:color="FFFFFF" w:themeColor="background1"/>
              <w:left w:val="single" w:sz="4" w:space="0" w:color="BFBFBF" w:themeColor="background1" w:themeShade="BF"/>
              <w:bottom w:val="single" w:sz="4" w:space="0" w:color="FFFFFF" w:themeColor="background1"/>
              <w:right w:val="single" w:sz="4" w:space="0" w:color="BFBFBF" w:themeColor="background1" w:themeShade="BF"/>
            </w:tcBorders>
            <w:vAlign w:val="center"/>
          </w:tcPr>
          <w:p w14:paraId="257D2171" w14:textId="77777777" w:rsidR="00B15F0B" w:rsidRDefault="002C0996" w:rsidP="002C0996">
            <w:pPr>
              <w:adjustRightInd w:val="0"/>
              <w:jc w:val="both"/>
              <w:rPr>
                <w:rFonts w:cs="Arial"/>
                <w:sz w:val="20"/>
                <w:szCs w:val="20"/>
              </w:rPr>
            </w:pPr>
            <w:r w:rsidRPr="00B15F0B">
              <w:rPr>
                <w:rFonts w:cs="Arial"/>
                <w:sz w:val="20"/>
                <w:szCs w:val="20"/>
              </w:rPr>
              <w:t>In signing this application form, the project team undertakes to:</w:t>
            </w:r>
          </w:p>
          <w:p w14:paraId="34053DDB" w14:textId="65B495A2" w:rsidR="00B15F0B" w:rsidRDefault="002C0996" w:rsidP="002C0996">
            <w:pPr>
              <w:pStyle w:val="ListParagraph"/>
              <w:numPr>
                <w:ilvl w:val="0"/>
                <w:numId w:val="26"/>
              </w:numPr>
              <w:adjustRightInd w:val="0"/>
              <w:jc w:val="both"/>
              <w:rPr>
                <w:rFonts w:cs="Arial"/>
                <w:sz w:val="20"/>
                <w:szCs w:val="20"/>
              </w:rPr>
            </w:pPr>
            <w:r w:rsidRPr="00B15F0B">
              <w:rPr>
                <w:rFonts w:cs="Arial"/>
                <w:sz w:val="20"/>
                <w:szCs w:val="20"/>
              </w:rPr>
              <w:t xml:space="preserve">Declare that all information provided </w:t>
            </w:r>
            <w:r w:rsidR="009F3822">
              <w:rPr>
                <w:rFonts w:cs="Arial"/>
                <w:sz w:val="20"/>
                <w:szCs w:val="20"/>
              </w:rPr>
              <w:t xml:space="preserve">in this application </w:t>
            </w:r>
            <w:r w:rsidRPr="00B15F0B">
              <w:rPr>
                <w:rFonts w:cs="Arial"/>
                <w:sz w:val="20"/>
                <w:szCs w:val="20"/>
              </w:rPr>
              <w:t>is accurate and true to the best of their knowledge</w:t>
            </w:r>
            <w:r w:rsidR="005F72DD">
              <w:rPr>
                <w:rFonts w:cs="Arial"/>
                <w:sz w:val="20"/>
                <w:szCs w:val="20"/>
              </w:rPr>
              <w:t>;</w:t>
            </w:r>
          </w:p>
          <w:p w14:paraId="39528C87" w14:textId="30C5FCA3" w:rsidR="00B15F0B" w:rsidRDefault="007705FC" w:rsidP="002C0996">
            <w:pPr>
              <w:pStyle w:val="ListParagraph"/>
              <w:numPr>
                <w:ilvl w:val="0"/>
                <w:numId w:val="26"/>
              </w:numPr>
              <w:adjustRightInd w:val="0"/>
              <w:jc w:val="both"/>
              <w:rPr>
                <w:rFonts w:cs="Arial"/>
                <w:sz w:val="20"/>
                <w:szCs w:val="20"/>
              </w:rPr>
            </w:pPr>
            <w:r>
              <w:rPr>
                <w:rFonts w:cs="Arial"/>
                <w:sz w:val="20"/>
                <w:szCs w:val="20"/>
              </w:rPr>
              <w:t xml:space="preserve">Comply with </w:t>
            </w:r>
            <w:r w:rsidR="006E22BE">
              <w:rPr>
                <w:rFonts w:cs="Arial"/>
                <w:sz w:val="20"/>
                <w:szCs w:val="20"/>
              </w:rPr>
              <w:t xml:space="preserve">all </w:t>
            </w:r>
            <w:r w:rsidR="006E22BE" w:rsidRPr="006E22BE">
              <w:rPr>
                <w:rFonts w:cs="Arial"/>
                <w:sz w:val="20"/>
                <w:szCs w:val="20"/>
              </w:rPr>
              <w:t xml:space="preserve">applicable laws, regulations, institutional policies, ethics requirements, </w:t>
            </w:r>
            <w:r w:rsidR="00E32C5F">
              <w:rPr>
                <w:rFonts w:cs="Arial"/>
                <w:sz w:val="20"/>
                <w:szCs w:val="20"/>
              </w:rPr>
              <w:t xml:space="preserve">and prevailing </w:t>
            </w:r>
            <w:r w:rsidR="006E22BE" w:rsidRPr="006E22BE">
              <w:rPr>
                <w:rFonts w:cs="Arial"/>
                <w:sz w:val="20"/>
                <w:szCs w:val="20"/>
              </w:rPr>
              <w:t>Grant Terms and Conditions, and Guidelines of the funding agency;</w:t>
            </w:r>
          </w:p>
          <w:p w14:paraId="1B30E16F" w14:textId="1648E9AF" w:rsidR="00B15F0B" w:rsidRDefault="002C0996" w:rsidP="002C0996">
            <w:pPr>
              <w:pStyle w:val="ListParagraph"/>
              <w:numPr>
                <w:ilvl w:val="0"/>
                <w:numId w:val="26"/>
              </w:numPr>
              <w:adjustRightInd w:val="0"/>
              <w:jc w:val="both"/>
              <w:rPr>
                <w:rFonts w:cs="Arial"/>
                <w:sz w:val="20"/>
                <w:szCs w:val="20"/>
              </w:rPr>
            </w:pPr>
            <w:r w:rsidRPr="00B15F0B">
              <w:rPr>
                <w:rFonts w:cs="Arial"/>
                <w:sz w:val="20"/>
                <w:szCs w:val="20"/>
              </w:rPr>
              <w:t xml:space="preserve">Ensure that all necessary licenses and approvals have been obtained or are </w:t>
            </w:r>
            <w:proofErr w:type="gramStart"/>
            <w:r w:rsidRPr="00B15F0B">
              <w:rPr>
                <w:rFonts w:cs="Arial"/>
                <w:sz w:val="20"/>
                <w:szCs w:val="20"/>
              </w:rPr>
              <w:t>being sought</w:t>
            </w:r>
            <w:proofErr w:type="gramEnd"/>
            <w:r w:rsidR="006E22BE">
              <w:rPr>
                <w:rFonts w:cs="Arial"/>
                <w:sz w:val="20"/>
                <w:szCs w:val="20"/>
              </w:rPr>
              <w:t>, where applicable</w:t>
            </w:r>
            <w:r w:rsidR="005F72DD">
              <w:rPr>
                <w:rFonts w:cs="Arial"/>
                <w:sz w:val="20"/>
                <w:szCs w:val="20"/>
              </w:rPr>
              <w:t>;</w:t>
            </w:r>
          </w:p>
          <w:p w14:paraId="72D280D6" w14:textId="07B88B8F" w:rsidR="005F72DD" w:rsidRDefault="005F72DD" w:rsidP="002C0996">
            <w:pPr>
              <w:pStyle w:val="ListParagraph"/>
              <w:numPr>
                <w:ilvl w:val="0"/>
                <w:numId w:val="26"/>
              </w:numPr>
              <w:adjustRightInd w:val="0"/>
              <w:jc w:val="both"/>
              <w:rPr>
                <w:rFonts w:cs="Arial"/>
                <w:sz w:val="20"/>
                <w:szCs w:val="20"/>
              </w:rPr>
            </w:pPr>
            <w:r>
              <w:rPr>
                <w:rFonts w:cs="Arial"/>
                <w:sz w:val="20"/>
                <w:szCs w:val="20"/>
              </w:rPr>
              <w:t>D</w:t>
            </w:r>
            <w:r w:rsidRPr="005F72DD">
              <w:rPr>
                <w:rFonts w:cs="Arial"/>
                <w:sz w:val="20"/>
                <w:szCs w:val="20"/>
              </w:rPr>
              <w:t>eclare any actual, potential, or perceived conflict of interest involving the project team, collaborators, industry partners, company executives, or other relevant personnel listed in this proposal, where applicable</w:t>
            </w:r>
            <w:r>
              <w:rPr>
                <w:rFonts w:cs="Arial"/>
                <w:sz w:val="20"/>
                <w:szCs w:val="20"/>
              </w:rPr>
              <w:t>;</w:t>
            </w:r>
          </w:p>
          <w:p w14:paraId="7C4F60B6" w14:textId="3679B84E" w:rsidR="00B15F0B" w:rsidRDefault="00B729BD" w:rsidP="002C0996">
            <w:pPr>
              <w:pStyle w:val="ListParagraph"/>
              <w:numPr>
                <w:ilvl w:val="0"/>
                <w:numId w:val="26"/>
              </w:numPr>
              <w:adjustRightInd w:val="0"/>
              <w:jc w:val="both"/>
              <w:rPr>
                <w:rFonts w:cs="Arial"/>
                <w:sz w:val="20"/>
                <w:szCs w:val="20"/>
              </w:rPr>
            </w:pPr>
            <w:r>
              <w:rPr>
                <w:rFonts w:cs="Arial"/>
                <w:sz w:val="20"/>
                <w:szCs w:val="20"/>
              </w:rPr>
              <w:t>D</w:t>
            </w:r>
            <w:r w:rsidRPr="00B729BD">
              <w:rPr>
                <w:rFonts w:cs="Arial"/>
                <w:sz w:val="20"/>
                <w:szCs w:val="20"/>
              </w:rPr>
              <w:t xml:space="preserve">eclare any concurrent involvement in other projects, grants, consultancies, appointments, engagements, or commitments that may give rise to conflicts, competing commitments, or cross-deployment concerns, and ensure that the relevant internal approvals have been obtained in accordance with the Host Institution’s and/or </w:t>
            </w:r>
            <w:proofErr w:type="spellStart"/>
            <w:r w:rsidRPr="00B729BD">
              <w:rPr>
                <w:rFonts w:cs="Arial"/>
                <w:sz w:val="20"/>
                <w:szCs w:val="20"/>
              </w:rPr>
              <w:t>organisation’s</w:t>
            </w:r>
            <w:proofErr w:type="spellEnd"/>
            <w:r w:rsidRPr="00B729BD">
              <w:rPr>
                <w:rFonts w:cs="Arial"/>
                <w:sz w:val="20"/>
                <w:szCs w:val="20"/>
              </w:rPr>
              <w:t xml:space="preserve"> policies;</w:t>
            </w:r>
          </w:p>
          <w:p w14:paraId="7E25A70C" w14:textId="22D3648D" w:rsidR="00B8012C" w:rsidRDefault="00B8012C" w:rsidP="002C0996">
            <w:pPr>
              <w:pStyle w:val="ListParagraph"/>
              <w:numPr>
                <w:ilvl w:val="0"/>
                <w:numId w:val="26"/>
              </w:numPr>
              <w:adjustRightInd w:val="0"/>
              <w:jc w:val="both"/>
              <w:rPr>
                <w:rFonts w:cs="Arial"/>
                <w:sz w:val="20"/>
                <w:szCs w:val="20"/>
              </w:rPr>
            </w:pPr>
            <w:r>
              <w:rPr>
                <w:rFonts w:cs="Arial"/>
                <w:sz w:val="20"/>
                <w:szCs w:val="20"/>
              </w:rPr>
              <w:t>E</w:t>
            </w:r>
            <w:r w:rsidRPr="00B8012C">
              <w:rPr>
                <w:rFonts w:cs="Arial"/>
                <w:sz w:val="20"/>
                <w:szCs w:val="20"/>
              </w:rPr>
              <w:t xml:space="preserve">nsure that necessary due diligence has been conducted on collaborators, industry partners, company executives, and relevant personnel associated with this proposal, where applicable, in accordance with applicable institutional or </w:t>
            </w:r>
            <w:proofErr w:type="spellStart"/>
            <w:r w:rsidRPr="00B8012C">
              <w:rPr>
                <w:rFonts w:cs="Arial"/>
                <w:sz w:val="20"/>
                <w:szCs w:val="20"/>
              </w:rPr>
              <w:t>organisational</w:t>
            </w:r>
            <w:proofErr w:type="spellEnd"/>
            <w:r w:rsidRPr="00B8012C">
              <w:rPr>
                <w:rFonts w:cs="Arial"/>
                <w:sz w:val="20"/>
                <w:szCs w:val="20"/>
              </w:rPr>
              <w:t xml:space="preserve"> policies;</w:t>
            </w:r>
          </w:p>
          <w:p w14:paraId="04DCD182" w14:textId="4D4E8198" w:rsidR="00B15F0B" w:rsidRDefault="003F032D" w:rsidP="003F032D">
            <w:pPr>
              <w:pStyle w:val="ListParagraph"/>
              <w:numPr>
                <w:ilvl w:val="0"/>
                <w:numId w:val="26"/>
              </w:numPr>
              <w:adjustRightInd w:val="0"/>
              <w:jc w:val="both"/>
              <w:rPr>
                <w:rFonts w:cs="Arial"/>
                <w:sz w:val="20"/>
                <w:szCs w:val="20"/>
              </w:rPr>
            </w:pPr>
            <w:r>
              <w:rPr>
                <w:rFonts w:cs="Arial"/>
                <w:sz w:val="20"/>
                <w:szCs w:val="20"/>
              </w:rPr>
              <w:t>E</w:t>
            </w:r>
            <w:r w:rsidRPr="003F032D">
              <w:rPr>
                <w:rFonts w:cs="Arial"/>
                <w:sz w:val="20"/>
                <w:szCs w:val="20"/>
              </w:rPr>
              <w:t>nsure that similar, overlapping, or related versions or parts of this proposal have not been and will not be submitted to other agencies for funding, and that the requested equipment, resources, manpower, and other cost items are not funded by another agency, proposal, project, or grant;</w:t>
            </w:r>
          </w:p>
          <w:p w14:paraId="2ED921CF" w14:textId="77777777" w:rsidR="00E33839" w:rsidRPr="009B3071" w:rsidRDefault="002C0996" w:rsidP="002C0996">
            <w:pPr>
              <w:pStyle w:val="ListParagraph"/>
              <w:numPr>
                <w:ilvl w:val="0"/>
                <w:numId w:val="26"/>
              </w:numPr>
              <w:adjustRightInd w:val="0"/>
              <w:jc w:val="both"/>
              <w:rPr>
                <w:rFonts w:cs="Arial"/>
                <w:sz w:val="20"/>
                <w:szCs w:val="20"/>
              </w:rPr>
            </w:pPr>
            <w:r w:rsidRPr="00B15F0B">
              <w:rPr>
                <w:rFonts w:cs="Arial"/>
                <w:sz w:val="20"/>
                <w:szCs w:val="20"/>
              </w:rPr>
              <w:t>Ensure that the funding agency is acknowledged in all publications</w:t>
            </w:r>
            <w:r w:rsidR="00FD5EB2">
              <w:rPr>
                <w:rFonts w:cs="Arial"/>
                <w:sz w:val="20"/>
                <w:szCs w:val="20"/>
              </w:rPr>
              <w:t xml:space="preserve"> </w:t>
            </w:r>
            <w:r w:rsidR="00FD5EB2" w:rsidRPr="00FD5EB2">
              <w:rPr>
                <w:rFonts w:cs="Arial"/>
                <w:sz w:val="20"/>
                <w:szCs w:val="20"/>
              </w:rPr>
              <w:t xml:space="preserve">and relevant outputs arising from the project, where applicable; </w:t>
            </w:r>
          </w:p>
          <w:p w14:paraId="2A5FEC28" w14:textId="6273A4F6" w:rsidR="00B15F0B" w:rsidRPr="009B3071" w:rsidRDefault="00E33839" w:rsidP="002C0996">
            <w:pPr>
              <w:pStyle w:val="ListParagraph"/>
              <w:numPr>
                <w:ilvl w:val="0"/>
                <w:numId w:val="26"/>
              </w:numPr>
              <w:adjustRightInd w:val="0"/>
              <w:jc w:val="both"/>
              <w:rPr>
                <w:rFonts w:cs="Arial"/>
                <w:sz w:val="20"/>
                <w:szCs w:val="20"/>
              </w:rPr>
            </w:pPr>
            <w:r w:rsidRPr="009B3071">
              <w:rPr>
                <w:rFonts w:cs="Arial"/>
                <w:sz w:val="20"/>
                <w:szCs w:val="20"/>
              </w:rPr>
              <w:t xml:space="preserve">Acknowledge that the grant will be managed against clearly defined and tightly scoped milestones, deliverables, timelines, and performance expectations, and that progress against these requirements will be subject to active and periodic review by the </w:t>
            </w:r>
            <w:r w:rsidR="00A86FFE" w:rsidRPr="009B3071">
              <w:rPr>
                <w:rFonts w:cs="Arial"/>
                <w:sz w:val="20"/>
                <w:szCs w:val="20"/>
              </w:rPr>
              <w:t xml:space="preserve">HHP MISSION </w:t>
            </w:r>
            <w:proofErr w:type="spellStart"/>
            <w:r w:rsidR="00A86FFE" w:rsidRPr="009B3071">
              <w:rPr>
                <w:rFonts w:cs="Arial"/>
                <w:sz w:val="20"/>
                <w:szCs w:val="20"/>
              </w:rPr>
              <w:t>Programme</w:t>
            </w:r>
            <w:proofErr w:type="spellEnd"/>
            <w:r w:rsidR="00A86FFE" w:rsidRPr="009B3071">
              <w:rPr>
                <w:rFonts w:cs="Arial"/>
                <w:sz w:val="20"/>
                <w:szCs w:val="20"/>
              </w:rPr>
              <w:t xml:space="preserve"> Office</w:t>
            </w:r>
            <w:r w:rsidRPr="009B3071">
              <w:rPr>
                <w:rFonts w:cs="Arial"/>
                <w:sz w:val="20"/>
                <w:szCs w:val="20"/>
              </w:rPr>
              <w:t>. The project team further acknowledges that the outcomes of such reviews may inform funding and project continuation decisions, including decisions to continue, pause, redirect</w:t>
            </w:r>
            <w:r w:rsidR="00460627" w:rsidRPr="009B3071">
              <w:rPr>
                <w:rFonts w:cs="Arial"/>
                <w:sz w:val="20"/>
                <w:szCs w:val="20"/>
              </w:rPr>
              <w:t xml:space="preserve">, </w:t>
            </w:r>
            <w:r w:rsidRPr="009B3071">
              <w:rPr>
                <w:rFonts w:cs="Arial"/>
                <w:sz w:val="20"/>
                <w:szCs w:val="20"/>
              </w:rPr>
              <w:t>pivot</w:t>
            </w:r>
            <w:r w:rsidR="00460627" w:rsidRPr="009B3071">
              <w:rPr>
                <w:rFonts w:cs="Arial"/>
                <w:sz w:val="20"/>
                <w:szCs w:val="20"/>
              </w:rPr>
              <w:t xml:space="preserve"> or terminate</w:t>
            </w:r>
            <w:r w:rsidRPr="009B3071">
              <w:rPr>
                <w:rFonts w:cs="Arial"/>
                <w:sz w:val="20"/>
                <w:szCs w:val="20"/>
              </w:rPr>
              <w:t xml:space="preserve"> the project</w:t>
            </w:r>
            <w:r w:rsidR="00834360" w:rsidRPr="009B3071">
              <w:rPr>
                <w:rFonts w:cs="Arial"/>
                <w:sz w:val="20"/>
                <w:szCs w:val="20"/>
              </w:rPr>
              <w:t xml:space="preserve"> </w:t>
            </w:r>
            <w:r w:rsidRPr="009B3071">
              <w:rPr>
                <w:rFonts w:cs="Arial"/>
                <w:sz w:val="20"/>
                <w:szCs w:val="20"/>
              </w:rPr>
              <w:t xml:space="preserve">as may be determined by the </w:t>
            </w:r>
            <w:r w:rsidR="00834360" w:rsidRPr="009B3071">
              <w:rPr>
                <w:rFonts w:cs="Arial"/>
                <w:sz w:val="20"/>
                <w:szCs w:val="20"/>
              </w:rPr>
              <w:t xml:space="preserve">HHP MISSION </w:t>
            </w:r>
            <w:proofErr w:type="spellStart"/>
            <w:r w:rsidR="00834360" w:rsidRPr="009B3071">
              <w:rPr>
                <w:rFonts w:cs="Arial"/>
                <w:sz w:val="20"/>
                <w:szCs w:val="20"/>
              </w:rPr>
              <w:t>Programme</w:t>
            </w:r>
            <w:proofErr w:type="spellEnd"/>
            <w:r w:rsidR="00834360" w:rsidRPr="009B3071">
              <w:rPr>
                <w:rFonts w:cs="Arial"/>
                <w:sz w:val="20"/>
                <w:szCs w:val="20"/>
              </w:rPr>
              <w:t xml:space="preserve"> Office</w:t>
            </w:r>
            <w:r w:rsidR="00460627" w:rsidRPr="009B3071">
              <w:rPr>
                <w:rFonts w:cs="Arial"/>
                <w:sz w:val="20"/>
                <w:szCs w:val="20"/>
              </w:rPr>
              <w:t xml:space="preserve">; </w:t>
            </w:r>
            <w:r w:rsidR="00FD5EB2" w:rsidRPr="009B3071">
              <w:rPr>
                <w:rFonts w:cs="Arial"/>
                <w:sz w:val="20"/>
                <w:szCs w:val="20"/>
              </w:rPr>
              <w:t>and</w:t>
            </w:r>
          </w:p>
          <w:p w14:paraId="26F166BA" w14:textId="4B02162C" w:rsidR="00A0368B" w:rsidRPr="00B15F0B" w:rsidRDefault="002C0996" w:rsidP="002C0996">
            <w:pPr>
              <w:pStyle w:val="ListParagraph"/>
              <w:numPr>
                <w:ilvl w:val="0"/>
                <w:numId w:val="26"/>
              </w:numPr>
              <w:adjustRightInd w:val="0"/>
              <w:jc w:val="both"/>
              <w:rPr>
                <w:rFonts w:cs="Arial"/>
                <w:sz w:val="20"/>
                <w:szCs w:val="20"/>
              </w:rPr>
            </w:pPr>
            <w:r w:rsidRPr="00B15F0B">
              <w:rPr>
                <w:rFonts w:cs="Arial"/>
                <w:sz w:val="20"/>
                <w:szCs w:val="20"/>
              </w:rPr>
              <w:t>Acknowledge that it has reviewed the STEMPA Guidebook and undertake</w:t>
            </w:r>
            <w:r w:rsidR="00FD5EB2">
              <w:rPr>
                <w:rFonts w:cs="Arial"/>
                <w:sz w:val="20"/>
                <w:szCs w:val="20"/>
              </w:rPr>
              <w:t>s</w:t>
            </w:r>
            <w:r w:rsidRPr="00B15F0B">
              <w:rPr>
                <w:rFonts w:cs="Arial"/>
                <w:sz w:val="20"/>
                <w:szCs w:val="20"/>
              </w:rPr>
              <w:t xml:space="preserve"> to comply with all applicable STEMPA requirements as part of the conditions should the proposal be awarded</w:t>
            </w:r>
            <w:r w:rsidR="00B15F0B">
              <w:rPr>
                <w:rFonts w:cs="Arial"/>
                <w:sz w:val="20"/>
                <w:szCs w:val="20"/>
              </w:rPr>
              <w:t>.</w:t>
            </w:r>
          </w:p>
        </w:tc>
      </w:tr>
      <w:tr w:rsidR="00B15F0B" w14:paraId="14CD10B9" w14:textId="77777777" w:rsidTr="000E1B9A">
        <w:trPr>
          <w:trHeight w:val="280"/>
        </w:trPr>
        <w:tc>
          <w:tcPr>
            <w:tcW w:w="10750" w:type="dxa"/>
            <w:gridSpan w:val="8"/>
            <w:tcBorders>
              <w:top w:val="single" w:sz="4" w:space="0" w:color="FFFFFF" w:themeColor="background1"/>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726C129" w14:textId="77777777" w:rsidR="00B15F0B" w:rsidRPr="00B15F0B" w:rsidRDefault="00B15F0B" w:rsidP="002C0996">
            <w:pPr>
              <w:adjustRightInd w:val="0"/>
              <w:jc w:val="both"/>
              <w:rPr>
                <w:rFonts w:cs="Arial"/>
                <w:sz w:val="20"/>
                <w:szCs w:val="20"/>
              </w:rPr>
            </w:pPr>
          </w:p>
        </w:tc>
      </w:tr>
      <w:tr w:rsidR="000E1B9A" w14:paraId="09946E34" w14:textId="77777777" w:rsidTr="000E1B9A">
        <w:trPr>
          <w:trHeight w:val="288"/>
        </w:trPr>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73ABA0" w14:textId="77777777" w:rsidR="000E1B9A" w:rsidRPr="00B15F0B" w:rsidRDefault="000E1B9A" w:rsidP="000E1B9A">
            <w:pPr>
              <w:adjustRightInd w:val="0"/>
              <w:jc w:val="both"/>
              <w:rPr>
                <w:rFonts w:cs="Arial"/>
                <w:sz w:val="20"/>
                <w:szCs w:val="20"/>
              </w:rPr>
            </w:pPr>
          </w:p>
        </w:tc>
        <w:tc>
          <w:tcPr>
            <w:tcW w:w="21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8C1F3E" w14:textId="6181C8D6" w:rsidR="000E1B9A" w:rsidRPr="00B15F0B" w:rsidRDefault="000E1B9A" w:rsidP="000E1B9A">
            <w:pPr>
              <w:adjustRightInd w:val="0"/>
              <w:jc w:val="both"/>
              <w:rPr>
                <w:rFonts w:cs="Arial"/>
                <w:sz w:val="20"/>
                <w:szCs w:val="20"/>
              </w:rPr>
            </w:pPr>
            <w:r w:rsidRPr="00A029DD">
              <w:rPr>
                <w:rFonts w:cs="Arial"/>
                <w:b/>
                <w:sz w:val="20"/>
                <w:szCs w:val="20"/>
              </w:rPr>
              <w:t>Name</w:t>
            </w:r>
          </w:p>
        </w:tc>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979320" w14:textId="4B02A783" w:rsidR="000E1B9A" w:rsidRPr="00B15F0B" w:rsidRDefault="000E1B9A" w:rsidP="000E1B9A">
            <w:pPr>
              <w:adjustRightInd w:val="0"/>
              <w:jc w:val="both"/>
              <w:rPr>
                <w:rFonts w:cs="Arial"/>
                <w:sz w:val="20"/>
                <w:szCs w:val="20"/>
              </w:rPr>
            </w:pPr>
            <w:r w:rsidRPr="00A029DD">
              <w:rPr>
                <w:rFonts w:cs="Arial"/>
                <w:b/>
                <w:sz w:val="20"/>
                <w:szCs w:val="20"/>
              </w:rPr>
              <w:t>Institution</w:t>
            </w:r>
          </w:p>
        </w:tc>
        <w:tc>
          <w:tcPr>
            <w:tcW w:w="21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8F3E101" w14:textId="3FE12A67" w:rsidR="000E1B9A" w:rsidRPr="00B15F0B" w:rsidRDefault="000E1B9A" w:rsidP="000E1B9A">
            <w:pPr>
              <w:adjustRightInd w:val="0"/>
              <w:jc w:val="both"/>
              <w:rPr>
                <w:rFonts w:cs="Arial"/>
                <w:sz w:val="20"/>
                <w:szCs w:val="20"/>
              </w:rPr>
            </w:pPr>
            <w:r w:rsidRPr="00A029DD">
              <w:rPr>
                <w:rFonts w:cs="Arial"/>
                <w:b/>
                <w:sz w:val="20"/>
                <w:szCs w:val="20"/>
              </w:rPr>
              <w:t>Signature</w:t>
            </w:r>
          </w:p>
        </w:tc>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83B3C5" w14:textId="3C2474C7" w:rsidR="000E1B9A" w:rsidRPr="00B15F0B" w:rsidRDefault="000E1B9A" w:rsidP="000E1B9A">
            <w:pPr>
              <w:adjustRightInd w:val="0"/>
              <w:jc w:val="both"/>
              <w:rPr>
                <w:rFonts w:cs="Arial"/>
                <w:sz w:val="20"/>
                <w:szCs w:val="20"/>
              </w:rPr>
            </w:pPr>
            <w:r w:rsidRPr="00A029DD">
              <w:rPr>
                <w:rFonts w:cs="Arial"/>
                <w:b/>
                <w:sz w:val="20"/>
                <w:szCs w:val="20"/>
              </w:rPr>
              <w:t>Date</w:t>
            </w:r>
          </w:p>
        </w:tc>
      </w:tr>
      <w:tr w:rsidR="000E1B9A" w14:paraId="0782241A" w14:textId="77777777" w:rsidTr="000E1B9A">
        <w:trPr>
          <w:trHeight w:val="288"/>
        </w:trPr>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A96681" w14:textId="5DA0DB72" w:rsidR="000E1B9A" w:rsidRPr="00B15F0B" w:rsidRDefault="000E1B9A" w:rsidP="000E1B9A">
            <w:pPr>
              <w:adjustRightInd w:val="0"/>
              <w:jc w:val="both"/>
              <w:rPr>
                <w:rFonts w:cs="Arial"/>
                <w:sz w:val="20"/>
                <w:szCs w:val="20"/>
              </w:rPr>
            </w:pPr>
            <w:r w:rsidRPr="00A029DD">
              <w:rPr>
                <w:rFonts w:cs="Arial"/>
                <w:b/>
                <w:sz w:val="20"/>
                <w:szCs w:val="20"/>
              </w:rPr>
              <w:t xml:space="preserve">Lead Investigator </w:t>
            </w:r>
          </w:p>
        </w:tc>
        <w:tc>
          <w:tcPr>
            <w:tcW w:w="21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CE37C2" w14:textId="77777777" w:rsidR="000E1B9A" w:rsidRPr="00B15F0B" w:rsidRDefault="000E1B9A" w:rsidP="000E1B9A">
            <w:pPr>
              <w:adjustRightInd w:val="0"/>
              <w:jc w:val="both"/>
              <w:rPr>
                <w:rFonts w:cs="Arial"/>
                <w:sz w:val="20"/>
                <w:szCs w:val="20"/>
              </w:rPr>
            </w:pPr>
          </w:p>
        </w:tc>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3DDF99" w14:textId="77777777" w:rsidR="000E1B9A" w:rsidRPr="00B15F0B" w:rsidRDefault="000E1B9A" w:rsidP="000E1B9A">
            <w:pPr>
              <w:adjustRightInd w:val="0"/>
              <w:jc w:val="both"/>
              <w:rPr>
                <w:rFonts w:cs="Arial"/>
                <w:sz w:val="20"/>
                <w:szCs w:val="20"/>
              </w:rPr>
            </w:pPr>
          </w:p>
        </w:tc>
        <w:tc>
          <w:tcPr>
            <w:tcW w:w="21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B7CD6B" w14:textId="77777777" w:rsidR="000E1B9A" w:rsidRPr="00B15F0B" w:rsidRDefault="000E1B9A" w:rsidP="000E1B9A">
            <w:pPr>
              <w:adjustRightInd w:val="0"/>
              <w:jc w:val="both"/>
              <w:rPr>
                <w:rFonts w:cs="Arial"/>
                <w:sz w:val="20"/>
                <w:szCs w:val="20"/>
              </w:rPr>
            </w:pPr>
          </w:p>
        </w:tc>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369F17" w14:textId="18B6D8D7" w:rsidR="000E1B9A" w:rsidRPr="00B15F0B" w:rsidRDefault="000E1B9A" w:rsidP="000E1B9A">
            <w:pPr>
              <w:adjustRightInd w:val="0"/>
              <w:jc w:val="both"/>
              <w:rPr>
                <w:rFonts w:cs="Arial"/>
                <w:sz w:val="20"/>
                <w:szCs w:val="20"/>
              </w:rPr>
            </w:pPr>
          </w:p>
        </w:tc>
      </w:tr>
      <w:tr w:rsidR="000E1B9A" w14:paraId="3F35CCA1" w14:textId="77777777" w:rsidTr="000E1B9A">
        <w:trPr>
          <w:trHeight w:val="288"/>
        </w:trPr>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89964C" w14:textId="7F0F867E" w:rsidR="000E1B9A" w:rsidRPr="00B15F0B" w:rsidRDefault="000E1B9A" w:rsidP="000E1B9A">
            <w:pPr>
              <w:adjustRightInd w:val="0"/>
              <w:jc w:val="both"/>
              <w:rPr>
                <w:rFonts w:cs="Arial"/>
                <w:sz w:val="20"/>
                <w:szCs w:val="20"/>
              </w:rPr>
            </w:pPr>
            <w:r w:rsidRPr="00A029DD">
              <w:rPr>
                <w:rFonts w:cs="Arial"/>
                <w:b/>
                <w:sz w:val="20"/>
                <w:szCs w:val="20"/>
              </w:rPr>
              <w:t>Co-Investigator</w:t>
            </w:r>
          </w:p>
        </w:tc>
        <w:tc>
          <w:tcPr>
            <w:tcW w:w="21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57ABF1" w14:textId="77777777" w:rsidR="000E1B9A" w:rsidRPr="00B15F0B" w:rsidRDefault="000E1B9A" w:rsidP="000E1B9A">
            <w:pPr>
              <w:adjustRightInd w:val="0"/>
              <w:jc w:val="both"/>
              <w:rPr>
                <w:rFonts w:cs="Arial"/>
                <w:sz w:val="20"/>
                <w:szCs w:val="20"/>
              </w:rPr>
            </w:pPr>
          </w:p>
        </w:tc>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6BF738" w14:textId="77777777" w:rsidR="000E1B9A" w:rsidRPr="00B15F0B" w:rsidRDefault="000E1B9A" w:rsidP="000E1B9A">
            <w:pPr>
              <w:adjustRightInd w:val="0"/>
              <w:jc w:val="both"/>
              <w:rPr>
                <w:rFonts w:cs="Arial"/>
                <w:sz w:val="20"/>
                <w:szCs w:val="20"/>
              </w:rPr>
            </w:pPr>
          </w:p>
        </w:tc>
        <w:tc>
          <w:tcPr>
            <w:tcW w:w="21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F801CD" w14:textId="77777777" w:rsidR="000E1B9A" w:rsidRPr="00B15F0B" w:rsidRDefault="000E1B9A" w:rsidP="000E1B9A">
            <w:pPr>
              <w:adjustRightInd w:val="0"/>
              <w:jc w:val="both"/>
              <w:rPr>
                <w:rFonts w:cs="Arial"/>
                <w:sz w:val="20"/>
                <w:szCs w:val="20"/>
              </w:rPr>
            </w:pPr>
          </w:p>
        </w:tc>
        <w:tc>
          <w:tcPr>
            <w:tcW w:w="215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AFBEC1" w14:textId="35D8217D" w:rsidR="000E1B9A" w:rsidRPr="00B15F0B" w:rsidRDefault="000E1B9A" w:rsidP="000E1B9A">
            <w:pPr>
              <w:adjustRightInd w:val="0"/>
              <w:jc w:val="both"/>
              <w:rPr>
                <w:rFonts w:cs="Arial"/>
                <w:sz w:val="20"/>
                <w:szCs w:val="20"/>
              </w:rPr>
            </w:pPr>
          </w:p>
        </w:tc>
      </w:tr>
    </w:tbl>
    <w:p w14:paraId="09775EC5" w14:textId="77777777" w:rsidR="009130C1" w:rsidRPr="00322C0E" w:rsidRDefault="009130C1" w:rsidP="009130C1">
      <w:pPr>
        <w:adjustRightInd w:val="0"/>
        <w:jc w:val="both"/>
        <w:rPr>
          <w:rFonts w:cs="Arial"/>
          <w:i/>
          <w:iCs/>
          <w:color w:val="808080" w:themeColor="background1" w:themeShade="80"/>
          <w:szCs w:val="18"/>
        </w:rPr>
      </w:pPr>
      <w:r w:rsidRPr="00322C0E">
        <w:rPr>
          <w:rFonts w:cs="Arial"/>
          <w:i/>
          <w:iCs/>
          <w:color w:val="808080" w:themeColor="background1" w:themeShade="80"/>
          <w:szCs w:val="18"/>
        </w:rPr>
        <w:t>Add rows as required.</w:t>
      </w:r>
    </w:p>
    <w:p w14:paraId="13623FE7" w14:textId="27E2C9F2" w:rsidR="00A0368B" w:rsidRPr="00322C0E" w:rsidRDefault="009130C1" w:rsidP="009130C1">
      <w:pPr>
        <w:rPr>
          <w:sz w:val="16"/>
          <w:szCs w:val="20"/>
        </w:rPr>
      </w:pPr>
      <w:r w:rsidRPr="00322C0E">
        <w:rPr>
          <w:rFonts w:cs="Arial"/>
          <w:i/>
          <w:iCs/>
          <w:color w:val="808080" w:themeColor="background1" w:themeShade="80"/>
          <w:szCs w:val="18"/>
        </w:rPr>
        <w:t>Electronic signatures are acceptable</w:t>
      </w:r>
      <w:r w:rsidR="009E4B1E" w:rsidRPr="00322C0E">
        <w:rPr>
          <w:rFonts w:cs="Arial"/>
          <w:i/>
          <w:iCs/>
          <w:color w:val="808080" w:themeColor="background1" w:themeShade="80"/>
          <w:szCs w:val="18"/>
        </w:rPr>
        <w:t>.</w:t>
      </w:r>
    </w:p>
    <w:sectPr w:rsidR="00A0368B" w:rsidRPr="00322C0E" w:rsidSect="00E6747B">
      <w:pgSz w:w="12240" w:h="15840"/>
      <w:pgMar w:top="648" w:right="792" w:bottom="648" w:left="79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9B360" w14:textId="77777777" w:rsidR="0009217C" w:rsidRDefault="0009217C">
      <w:r>
        <w:separator/>
      </w:r>
    </w:p>
  </w:endnote>
  <w:endnote w:type="continuationSeparator" w:id="0">
    <w:p w14:paraId="308B9739" w14:textId="77777777" w:rsidR="0009217C" w:rsidRDefault="00092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7837556"/>
      <w:docPartObj>
        <w:docPartGallery w:val="Page Numbers (Bottom of Page)"/>
        <w:docPartUnique/>
      </w:docPartObj>
    </w:sdtPr>
    <w:sdtEndPr>
      <w:rPr>
        <w:noProof/>
        <w:sz w:val="16"/>
        <w:szCs w:val="20"/>
      </w:rPr>
    </w:sdtEndPr>
    <w:sdtContent>
      <w:p w14:paraId="40FD99B6" w14:textId="461B6C68" w:rsidR="00685752" w:rsidRPr="00E6747B" w:rsidRDefault="000B7D01" w:rsidP="00E6747B">
        <w:pPr>
          <w:pStyle w:val="Footer"/>
          <w:rPr>
            <w:color w:val="0E2841"/>
            <w:sz w:val="15"/>
          </w:rPr>
        </w:pPr>
        <w:r w:rsidRPr="00825FF9">
          <w:rPr>
            <w:noProof/>
          </w:rPr>
          <w:drawing>
            <wp:anchor distT="0" distB="0" distL="114300" distR="114300" simplePos="0" relativeHeight="251658240" behindDoc="1" locked="0" layoutInCell="1" allowOverlap="1" wp14:anchorId="7B26B7EC" wp14:editId="44795056">
              <wp:simplePos x="0" y="0"/>
              <wp:positionH relativeFrom="column">
                <wp:posOffset>6069330</wp:posOffset>
              </wp:positionH>
              <wp:positionV relativeFrom="paragraph">
                <wp:posOffset>-483870</wp:posOffset>
              </wp:positionV>
              <wp:extent cx="1073150" cy="441960"/>
              <wp:effectExtent l="0" t="0" r="0" b="0"/>
              <wp:wrapTight wrapText="bothSides">
                <wp:wrapPolygon edited="0">
                  <wp:start x="0" y="0"/>
                  <wp:lineTo x="0" y="20483"/>
                  <wp:lineTo x="21089" y="20483"/>
                  <wp:lineTo x="21089" y="0"/>
                  <wp:lineTo x="0" y="0"/>
                </wp:wrapPolygon>
              </wp:wrapTight>
              <wp:docPr id="1964673034" name="Picture 3">
                <a:extLst xmlns:a="http://schemas.openxmlformats.org/drawingml/2006/main">
                  <a:ext uri="{FF2B5EF4-FFF2-40B4-BE49-F238E27FC236}">
                    <a16:creationId xmlns:a16="http://schemas.microsoft.com/office/drawing/2014/main" id="{BEFAE77B-D176-7D05-3959-C8546AEBA4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EFAE77B-D176-7D05-3959-C8546AEBA47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3150" cy="441960"/>
                      </a:xfrm>
                      <a:prstGeom prst="rect">
                        <a:avLst/>
                      </a:prstGeom>
                    </pic:spPr>
                  </pic:pic>
                </a:graphicData>
              </a:graphic>
              <wp14:sizeRelH relativeFrom="margin">
                <wp14:pctWidth>0</wp14:pctWidth>
              </wp14:sizeRelH>
              <wp14:sizeRelV relativeFrom="margin">
                <wp14:pctHeight>0</wp14:pctHeight>
              </wp14:sizeRelV>
            </wp:anchor>
          </w:drawing>
        </w:r>
        <w:r w:rsidR="00685752">
          <w:rPr>
            <w:color w:val="0E2841"/>
            <w:sz w:val="15"/>
          </w:rPr>
          <w:t>HHP MISSION STREAM 1 APPLICATION FORM</w:t>
        </w:r>
        <w:r w:rsidR="00243F90">
          <w:rPr>
            <w:color w:val="0E2841"/>
            <w:sz w:val="15"/>
          </w:rPr>
          <w:t xml:space="preserve"> (12 August 2026</w:t>
        </w:r>
        <w:r w:rsidR="00685752">
          <w:rPr>
            <w:color w:val="0E2841"/>
            <w:sz w:val="15"/>
          </w:rPr>
          <w:t>)</w:t>
        </w:r>
        <w:r w:rsidR="00E6747B">
          <w:rPr>
            <w:color w:val="0E2841"/>
            <w:sz w:val="15"/>
          </w:rPr>
          <w:tab/>
        </w:r>
        <w:r w:rsidR="00E6747B">
          <w:rPr>
            <w:color w:val="0E2841"/>
            <w:sz w:val="15"/>
          </w:rPr>
          <w:tab/>
        </w:r>
        <w:r w:rsidR="00E6747B">
          <w:rPr>
            <w:color w:val="0E2841"/>
            <w:sz w:val="15"/>
          </w:rPr>
          <w:tab/>
          <w:t xml:space="preserve">           </w:t>
        </w:r>
        <w:r w:rsidR="00685752" w:rsidRPr="00685752">
          <w:rPr>
            <w:sz w:val="16"/>
            <w:szCs w:val="20"/>
          </w:rPr>
          <w:fldChar w:fldCharType="begin"/>
        </w:r>
        <w:r w:rsidR="00685752" w:rsidRPr="00685752">
          <w:rPr>
            <w:sz w:val="16"/>
            <w:szCs w:val="20"/>
          </w:rPr>
          <w:instrText xml:space="preserve"> PAGE   \* MERGEFORMAT </w:instrText>
        </w:r>
        <w:r w:rsidR="00685752" w:rsidRPr="00685752">
          <w:rPr>
            <w:sz w:val="16"/>
            <w:szCs w:val="20"/>
          </w:rPr>
          <w:fldChar w:fldCharType="separate"/>
        </w:r>
        <w:r w:rsidR="00685752" w:rsidRPr="00685752">
          <w:rPr>
            <w:noProof/>
            <w:sz w:val="16"/>
            <w:szCs w:val="20"/>
          </w:rPr>
          <w:t>2</w:t>
        </w:r>
        <w:r w:rsidR="00685752" w:rsidRPr="00685752">
          <w:rPr>
            <w:noProof/>
            <w:sz w:val="16"/>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554735"/>
      <w:docPartObj>
        <w:docPartGallery w:val="Page Numbers (Bottom of Page)"/>
        <w:docPartUnique/>
      </w:docPartObj>
    </w:sdtPr>
    <w:sdtEndPr>
      <w:rPr>
        <w:noProof/>
        <w:sz w:val="16"/>
        <w:szCs w:val="20"/>
      </w:rPr>
    </w:sdtEndPr>
    <w:sdtContent>
      <w:p w14:paraId="0D88ECCA" w14:textId="2FF122C9" w:rsidR="000B7D01" w:rsidRPr="00E6747B" w:rsidRDefault="000B7D01" w:rsidP="00E6747B">
        <w:pPr>
          <w:pStyle w:val="Footer"/>
          <w:rPr>
            <w:color w:val="0E2841"/>
            <w:sz w:val="15"/>
          </w:rPr>
        </w:pPr>
        <w:r>
          <w:rPr>
            <w:color w:val="0E2841"/>
            <w:sz w:val="15"/>
          </w:rPr>
          <w:t>HHP MISSION STREAM 1 APPLICATION FORM</w:t>
        </w:r>
        <w:r w:rsidR="007728C2">
          <w:rPr>
            <w:color w:val="0E2841"/>
            <w:sz w:val="15"/>
          </w:rPr>
          <w:t xml:space="preserve"> (12 August 2026</w:t>
        </w:r>
        <w:r>
          <w:rPr>
            <w:color w:val="0E2841"/>
            <w:sz w:val="15"/>
          </w:rPr>
          <w:t>)</w:t>
        </w:r>
        <w:r>
          <w:rPr>
            <w:color w:val="0E2841"/>
            <w:sz w:val="15"/>
          </w:rPr>
          <w:tab/>
        </w:r>
        <w:r>
          <w:rPr>
            <w:color w:val="0E2841"/>
            <w:sz w:val="15"/>
          </w:rPr>
          <w:tab/>
        </w:r>
        <w:r>
          <w:rPr>
            <w:color w:val="0E2841"/>
            <w:sz w:val="15"/>
          </w:rPr>
          <w:tab/>
          <w:t xml:space="preserve">           </w:t>
        </w:r>
        <w:r w:rsidRPr="00685752">
          <w:rPr>
            <w:sz w:val="16"/>
            <w:szCs w:val="20"/>
          </w:rPr>
          <w:fldChar w:fldCharType="begin"/>
        </w:r>
        <w:r w:rsidRPr="00685752">
          <w:rPr>
            <w:sz w:val="16"/>
            <w:szCs w:val="20"/>
          </w:rPr>
          <w:instrText xml:space="preserve"> PAGE   \* MERGEFORMAT </w:instrText>
        </w:r>
        <w:r w:rsidRPr="00685752">
          <w:rPr>
            <w:sz w:val="16"/>
            <w:szCs w:val="20"/>
          </w:rPr>
          <w:fldChar w:fldCharType="separate"/>
        </w:r>
        <w:r w:rsidRPr="00685752">
          <w:rPr>
            <w:noProof/>
            <w:sz w:val="16"/>
            <w:szCs w:val="20"/>
          </w:rPr>
          <w:t>2</w:t>
        </w:r>
        <w:r w:rsidRPr="00685752">
          <w:rPr>
            <w:noProof/>
            <w:sz w:val="16"/>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011"/>
      <w:docPartObj>
        <w:docPartGallery w:val="Page Numbers (Bottom of Page)"/>
        <w:docPartUnique/>
      </w:docPartObj>
    </w:sdtPr>
    <w:sdtEndPr>
      <w:rPr>
        <w:noProof/>
        <w:sz w:val="16"/>
        <w:szCs w:val="20"/>
      </w:rPr>
    </w:sdtEndPr>
    <w:sdtContent>
      <w:p w14:paraId="4C574585" w14:textId="6D69690D" w:rsidR="00E6747B" w:rsidRPr="00E6747B" w:rsidRDefault="00E6747B" w:rsidP="00E6747B">
        <w:pPr>
          <w:pStyle w:val="Footer"/>
          <w:tabs>
            <w:tab w:val="clear" w:pos="4680"/>
            <w:tab w:val="clear" w:pos="9360"/>
            <w:tab w:val="right" w:pos="10656"/>
          </w:tabs>
          <w:rPr>
            <w:noProof/>
            <w:sz w:val="16"/>
            <w:szCs w:val="20"/>
          </w:rPr>
        </w:pPr>
        <w:r>
          <w:rPr>
            <w:color w:val="0E2841"/>
            <w:sz w:val="15"/>
          </w:rPr>
          <w:t>HHP MISSION STREAM 1 APPLICATION FORM</w:t>
        </w:r>
        <w:r w:rsidR="00DA300D">
          <w:rPr>
            <w:color w:val="0E2841"/>
            <w:sz w:val="15"/>
          </w:rPr>
          <w:t xml:space="preserve"> (12 August</w:t>
        </w:r>
        <w:r>
          <w:rPr>
            <w:color w:val="0E2841"/>
            <w:sz w:val="15"/>
          </w:rPr>
          <w:t xml:space="preserve"> 2026)</w:t>
        </w:r>
        <w:r>
          <w:rPr>
            <w:color w:val="0E2841"/>
            <w:sz w:val="15"/>
          </w:rPr>
          <w:tab/>
        </w:r>
        <w:r>
          <w:rPr>
            <w:color w:val="0E2841"/>
            <w:sz w:val="15"/>
          </w:rPr>
          <w:tab/>
        </w:r>
        <w:r>
          <w:rPr>
            <w:color w:val="0E2841"/>
            <w:sz w:val="15"/>
          </w:rPr>
          <w:tab/>
        </w:r>
        <w:r>
          <w:rPr>
            <w:color w:val="0E2841"/>
            <w:sz w:val="15"/>
          </w:rPr>
          <w:tab/>
        </w:r>
        <w:r>
          <w:rPr>
            <w:color w:val="0E2841"/>
            <w:sz w:val="15"/>
          </w:rPr>
          <w:tab/>
        </w:r>
        <w:r>
          <w:rPr>
            <w:color w:val="0E2841"/>
            <w:sz w:val="15"/>
          </w:rPr>
          <w:tab/>
        </w:r>
        <w:r>
          <w:rPr>
            <w:color w:val="0E2841"/>
            <w:sz w:val="15"/>
          </w:rPr>
          <w:tab/>
        </w:r>
        <w:r>
          <w:rPr>
            <w:color w:val="0E2841"/>
            <w:sz w:val="15"/>
          </w:rPr>
          <w:tab/>
          <w:t xml:space="preserve">       </w:t>
        </w:r>
        <w:r w:rsidRPr="00E6747B">
          <w:rPr>
            <w:sz w:val="16"/>
            <w:szCs w:val="20"/>
          </w:rPr>
          <w:fldChar w:fldCharType="begin"/>
        </w:r>
        <w:r w:rsidRPr="00E6747B">
          <w:rPr>
            <w:sz w:val="16"/>
            <w:szCs w:val="20"/>
          </w:rPr>
          <w:instrText xml:space="preserve"> PAGE   \* MERGEFORMAT </w:instrText>
        </w:r>
        <w:r w:rsidRPr="00E6747B">
          <w:rPr>
            <w:sz w:val="16"/>
            <w:szCs w:val="20"/>
          </w:rPr>
          <w:fldChar w:fldCharType="separate"/>
        </w:r>
        <w:r w:rsidRPr="00E6747B">
          <w:rPr>
            <w:noProof/>
            <w:sz w:val="16"/>
            <w:szCs w:val="20"/>
          </w:rPr>
          <w:t>2</w:t>
        </w:r>
        <w:r w:rsidRPr="00E6747B">
          <w:rPr>
            <w:noProof/>
            <w:sz w:val="16"/>
            <w:szCs w:val="20"/>
          </w:rPr>
          <w:fldChar w:fldCharType="end"/>
        </w:r>
      </w:p>
    </w:sdtContent>
  </w:sdt>
  <w:p w14:paraId="079C74FF" w14:textId="77777777" w:rsidR="00E6747B" w:rsidRPr="00E6747B" w:rsidRDefault="00E6747B" w:rsidP="00E6747B">
    <w:pPr>
      <w:pStyle w:val="Footer"/>
      <w:rPr>
        <w:color w:val="0E2841"/>
        <w:sz w:val="15"/>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209724"/>
      <w:docPartObj>
        <w:docPartGallery w:val="Page Numbers (Bottom of Page)"/>
        <w:docPartUnique/>
      </w:docPartObj>
    </w:sdtPr>
    <w:sdtEndPr>
      <w:rPr>
        <w:noProof/>
        <w:sz w:val="16"/>
        <w:szCs w:val="20"/>
      </w:rPr>
    </w:sdtEndPr>
    <w:sdtContent>
      <w:p w14:paraId="38CA9FFA" w14:textId="567B0E7D" w:rsidR="00E6747B" w:rsidRPr="00E6747B" w:rsidRDefault="00E6747B" w:rsidP="00E6747B">
        <w:pPr>
          <w:pStyle w:val="Footer"/>
          <w:tabs>
            <w:tab w:val="clear" w:pos="4680"/>
            <w:tab w:val="clear" w:pos="9360"/>
            <w:tab w:val="right" w:pos="10656"/>
          </w:tabs>
          <w:rPr>
            <w:noProof/>
            <w:sz w:val="16"/>
            <w:szCs w:val="20"/>
          </w:rPr>
        </w:pPr>
        <w:r>
          <w:rPr>
            <w:color w:val="0E2841"/>
            <w:sz w:val="15"/>
          </w:rPr>
          <w:t>HHP MISSION STREAM 1 APPLICATION FORM</w:t>
        </w:r>
        <w:r w:rsidR="00A013A9">
          <w:rPr>
            <w:color w:val="0E2841"/>
            <w:sz w:val="15"/>
          </w:rPr>
          <w:t xml:space="preserve"> (12 August 2026</w:t>
        </w:r>
        <w:r>
          <w:rPr>
            <w:color w:val="0E2841"/>
            <w:sz w:val="15"/>
          </w:rPr>
          <w:t>)</w:t>
        </w:r>
        <w:r>
          <w:rPr>
            <w:color w:val="0E2841"/>
            <w:sz w:val="15"/>
          </w:rPr>
          <w:tab/>
          <w:t xml:space="preserve">       </w:t>
        </w:r>
        <w:r w:rsidRPr="00E6747B">
          <w:rPr>
            <w:sz w:val="16"/>
            <w:szCs w:val="20"/>
          </w:rPr>
          <w:fldChar w:fldCharType="begin"/>
        </w:r>
        <w:r w:rsidRPr="00E6747B">
          <w:rPr>
            <w:sz w:val="16"/>
            <w:szCs w:val="20"/>
          </w:rPr>
          <w:instrText xml:space="preserve"> PAGE   \* MERGEFORMAT </w:instrText>
        </w:r>
        <w:r w:rsidRPr="00E6747B">
          <w:rPr>
            <w:sz w:val="16"/>
            <w:szCs w:val="20"/>
          </w:rPr>
          <w:fldChar w:fldCharType="separate"/>
        </w:r>
        <w:r w:rsidRPr="00E6747B">
          <w:rPr>
            <w:noProof/>
            <w:sz w:val="16"/>
            <w:szCs w:val="20"/>
          </w:rPr>
          <w:t>2</w:t>
        </w:r>
        <w:r w:rsidRPr="00E6747B">
          <w:rPr>
            <w:noProof/>
            <w:sz w:val="16"/>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E2AE9" w14:textId="77777777" w:rsidR="0009217C" w:rsidRDefault="0009217C">
      <w:r>
        <w:separator/>
      </w:r>
    </w:p>
  </w:footnote>
  <w:footnote w:type="continuationSeparator" w:id="0">
    <w:p w14:paraId="225F131D" w14:textId="77777777" w:rsidR="0009217C" w:rsidRDefault="0009217C">
      <w:r>
        <w:continuationSeparator/>
      </w:r>
    </w:p>
  </w:footnote>
  <w:footnote w:id="1">
    <w:p w14:paraId="2BD5ACAC" w14:textId="604E9CDB" w:rsidR="000C120B" w:rsidRPr="00E07A87" w:rsidRDefault="000C120B">
      <w:pPr>
        <w:pStyle w:val="FootnoteText"/>
        <w:rPr>
          <w:lang w:val="en-US"/>
        </w:rPr>
      </w:pPr>
      <w:r w:rsidRPr="00E07A87">
        <w:rPr>
          <w:rStyle w:val="FootnoteReference"/>
        </w:rPr>
        <w:footnoteRef/>
      </w:r>
      <w:r w:rsidRPr="00E07A87">
        <w:t xml:space="preserve"> Represent % effort spent by the investigator </w:t>
      </w:r>
      <w:r w:rsidR="00A100B0">
        <w:t>o</w:t>
      </w:r>
      <w:r w:rsidR="00A100B0" w:rsidRPr="00E07A87">
        <w:t xml:space="preserve">n </w:t>
      </w:r>
      <w:r w:rsidRPr="00E07A87">
        <w:t>the project relative to his/her other job scope</w:t>
      </w:r>
      <w:r>
        <w:t>.</w:t>
      </w:r>
    </w:p>
  </w:footnote>
  <w:footnote w:id="2">
    <w:p w14:paraId="2DA24760" w14:textId="42E461D0" w:rsidR="000C120B" w:rsidRPr="00E07A87" w:rsidRDefault="000C120B">
      <w:pPr>
        <w:pStyle w:val="FootnoteText"/>
        <w:rPr>
          <w:lang w:val="en-US"/>
        </w:rPr>
      </w:pPr>
      <w:r w:rsidRPr="00E07A87">
        <w:rPr>
          <w:rStyle w:val="FootnoteReference"/>
        </w:rPr>
        <w:footnoteRef/>
      </w:r>
      <w:r w:rsidRPr="00E07A87">
        <w:t xml:space="preserve"> </w:t>
      </w:r>
      <w:r w:rsidRPr="00E07A87">
        <w:rPr>
          <w:lang w:val="en-US"/>
        </w:rPr>
        <w:t xml:space="preserve">Represent % effort spent by the investigator </w:t>
      </w:r>
      <w:r w:rsidR="00A100B0">
        <w:rPr>
          <w:lang w:val="en-US"/>
        </w:rPr>
        <w:t>o</w:t>
      </w:r>
      <w:r w:rsidR="00A100B0" w:rsidRPr="00E07A87">
        <w:rPr>
          <w:lang w:val="en-US"/>
        </w:rPr>
        <w:t xml:space="preserve">n </w:t>
      </w:r>
      <w:r w:rsidRPr="00E07A87">
        <w:rPr>
          <w:lang w:val="en-US"/>
        </w:rPr>
        <w:t>the project relative to other team members. Total % of all team members (excluding Collaborators) must add to 100%.</w:t>
      </w:r>
    </w:p>
  </w:footnote>
  <w:footnote w:id="3">
    <w:p w14:paraId="65FD3771" w14:textId="0BDBC578" w:rsidR="0064203C" w:rsidRPr="003C41DB" w:rsidRDefault="0064203C">
      <w:pPr>
        <w:pStyle w:val="FootnoteText"/>
        <w:rPr>
          <w:szCs w:val="16"/>
          <w:lang w:val="en-US"/>
        </w:rPr>
      </w:pPr>
      <w:r w:rsidRPr="0064203C">
        <w:rPr>
          <w:rStyle w:val="FootnoteReference"/>
          <w:szCs w:val="16"/>
        </w:rPr>
        <w:footnoteRef/>
      </w:r>
      <w:r w:rsidRPr="0064203C">
        <w:rPr>
          <w:szCs w:val="16"/>
        </w:rPr>
        <w:t xml:space="preserve"> </w:t>
      </w:r>
      <w:r w:rsidRPr="003C41DB">
        <w:rPr>
          <w:szCs w:val="16"/>
        </w:rPr>
        <w:t>Indirect Cost does not apply to RS</w:t>
      </w:r>
      <w:r>
        <w:rPr>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CA64" w14:textId="77777777" w:rsidR="00AC57D8" w:rsidRPr="00E6747B" w:rsidRDefault="00AC57D8" w:rsidP="00E67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7B43E6"/>
    <w:multiLevelType w:val="hybridMultilevel"/>
    <w:tmpl w:val="20720C8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3B32875"/>
    <w:multiLevelType w:val="hybridMultilevel"/>
    <w:tmpl w:val="3D02D4E2"/>
    <w:lvl w:ilvl="0" w:tplc="6ABE8966">
      <w:start w:val="1"/>
      <w:numFmt w:val="decimal"/>
      <w:lvlText w:val="%1."/>
      <w:lvlJc w:val="left"/>
      <w:pPr>
        <w:ind w:left="72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136902"/>
    <w:multiLevelType w:val="hybridMultilevel"/>
    <w:tmpl w:val="2560167E"/>
    <w:lvl w:ilvl="0" w:tplc="46BCFDFA">
      <w:start w:val="1"/>
      <w:numFmt w:val="decimal"/>
      <w:lvlText w:val="%1."/>
      <w:lvlJc w:val="left"/>
      <w:pPr>
        <w:ind w:left="720" w:hanging="360"/>
      </w:pPr>
      <w:rPr>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5F23324"/>
    <w:multiLevelType w:val="hybridMultilevel"/>
    <w:tmpl w:val="7706AF4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0DE361F8"/>
    <w:multiLevelType w:val="hybridMultilevel"/>
    <w:tmpl w:val="858A8586"/>
    <w:lvl w:ilvl="0" w:tplc="8C2290BC">
      <w:numFmt w:val="bullet"/>
      <w:lvlText w:val="•"/>
      <w:lvlJc w:val="left"/>
      <w:pPr>
        <w:ind w:left="810" w:hanging="360"/>
      </w:pPr>
      <w:rPr>
        <w:rFonts w:ascii="Arial" w:eastAsia="SimSun" w:hAnsi="Arial" w:cs="Arial" w:hint="default"/>
        <w:b/>
      </w:rPr>
    </w:lvl>
    <w:lvl w:ilvl="1" w:tplc="48090003">
      <w:start w:val="1"/>
      <w:numFmt w:val="bullet"/>
      <w:lvlText w:val="o"/>
      <w:lvlJc w:val="left"/>
      <w:pPr>
        <w:ind w:left="1530" w:hanging="360"/>
      </w:pPr>
      <w:rPr>
        <w:rFonts w:ascii="Courier New" w:hAnsi="Courier New" w:cs="Courier New" w:hint="default"/>
      </w:rPr>
    </w:lvl>
    <w:lvl w:ilvl="2" w:tplc="48090005" w:tentative="1">
      <w:start w:val="1"/>
      <w:numFmt w:val="bullet"/>
      <w:lvlText w:val=""/>
      <w:lvlJc w:val="left"/>
      <w:pPr>
        <w:ind w:left="2250" w:hanging="360"/>
      </w:pPr>
      <w:rPr>
        <w:rFonts w:ascii="Wingdings" w:hAnsi="Wingdings" w:hint="default"/>
      </w:rPr>
    </w:lvl>
    <w:lvl w:ilvl="3" w:tplc="48090001" w:tentative="1">
      <w:start w:val="1"/>
      <w:numFmt w:val="bullet"/>
      <w:lvlText w:val=""/>
      <w:lvlJc w:val="left"/>
      <w:pPr>
        <w:ind w:left="2970" w:hanging="360"/>
      </w:pPr>
      <w:rPr>
        <w:rFonts w:ascii="Symbol" w:hAnsi="Symbol" w:hint="default"/>
      </w:rPr>
    </w:lvl>
    <w:lvl w:ilvl="4" w:tplc="48090003" w:tentative="1">
      <w:start w:val="1"/>
      <w:numFmt w:val="bullet"/>
      <w:lvlText w:val="o"/>
      <w:lvlJc w:val="left"/>
      <w:pPr>
        <w:ind w:left="3690" w:hanging="360"/>
      </w:pPr>
      <w:rPr>
        <w:rFonts w:ascii="Courier New" w:hAnsi="Courier New" w:cs="Courier New" w:hint="default"/>
      </w:rPr>
    </w:lvl>
    <w:lvl w:ilvl="5" w:tplc="48090005" w:tentative="1">
      <w:start w:val="1"/>
      <w:numFmt w:val="bullet"/>
      <w:lvlText w:val=""/>
      <w:lvlJc w:val="left"/>
      <w:pPr>
        <w:ind w:left="4410" w:hanging="360"/>
      </w:pPr>
      <w:rPr>
        <w:rFonts w:ascii="Wingdings" w:hAnsi="Wingdings" w:hint="default"/>
      </w:rPr>
    </w:lvl>
    <w:lvl w:ilvl="6" w:tplc="48090001" w:tentative="1">
      <w:start w:val="1"/>
      <w:numFmt w:val="bullet"/>
      <w:lvlText w:val=""/>
      <w:lvlJc w:val="left"/>
      <w:pPr>
        <w:ind w:left="5130" w:hanging="360"/>
      </w:pPr>
      <w:rPr>
        <w:rFonts w:ascii="Symbol" w:hAnsi="Symbol" w:hint="default"/>
      </w:rPr>
    </w:lvl>
    <w:lvl w:ilvl="7" w:tplc="48090003" w:tentative="1">
      <w:start w:val="1"/>
      <w:numFmt w:val="bullet"/>
      <w:lvlText w:val="o"/>
      <w:lvlJc w:val="left"/>
      <w:pPr>
        <w:ind w:left="5850" w:hanging="360"/>
      </w:pPr>
      <w:rPr>
        <w:rFonts w:ascii="Courier New" w:hAnsi="Courier New" w:cs="Courier New" w:hint="default"/>
      </w:rPr>
    </w:lvl>
    <w:lvl w:ilvl="8" w:tplc="48090005" w:tentative="1">
      <w:start w:val="1"/>
      <w:numFmt w:val="bullet"/>
      <w:lvlText w:val=""/>
      <w:lvlJc w:val="left"/>
      <w:pPr>
        <w:ind w:left="6570" w:hanging="360"/>
      </w:pPr>
      <w:rPr>
        <w:rFonts w:ascii="Wingdings" w:hAnsi="Wingdings" w:hint="default"/>
      </w:rPr>
    </w:lvl>
  </w:abstractNum>
  <w:abstractNum w:abstractNumId="14" w15:restartNumberingAfterBreak="0">
    <w:nsid w:val="0EC5552C"/>
    <w:multiLevelType w:val="hybridMultilevel"/>
    <w:tmpl w:val="51BAE7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16020AA3"/>
    <w:multiLevelType w:val="multilevel"/>
    <w:tmpl w:val="1548C81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E05EE2"/>
    <w:multiLevelType w:val="hybridMultilevel"/>
    <w:tmpl w:val="97B0AA4C"/>
    <w:lvl w:ilvl="0" w:tplc="48090001">
      <w:start w:val="1"/>
      <w:numFmt w:val="bullet"/>
      <w:lvlText w:val=""/>
      <w:lvlJc w:val="left"/>
      <w:pPr>
        <w:ind w:left="786" w:hanging="360"/>
      </w:pPr>
      <w:rPr>
        <w:rFonts w:ascii="Symbol" w:hAnsi="Symbol" w:hint="default"/>
      </w:rPr>
    </w:lvl>
    <w:lvl w:ilvl="1" w:tplc="48090003" w:tentative="1">
      <w:start w:val="1"/>
      <w:numFmt w:val="bullet"/>
      <w:lvlText w:val="o"/>
      <w:lvlJc w:val="left"/>
      <w:pPr>
        <w:ind w:left="1506" w:hanging="360"/>
      </w:pPr>
      <w:rPr>
        <w:rFonts w:ascii="Courier New" w:hAnsi="Courier New" w:cs="Courier New" w:hint="default"/>
      </w:rPr>
    </w:lvl>
    <w:lvl w:ilvl="2" w:tplc="48090005" w:tentative="1">
      <w:start w:val="1"/>
      <w:numFmt w:val="bullet"/>
      <w:lvlText w:val=""/>
      <w:lvlJc w:val="left"/>
      <w:pPr>
        <w:ind w:left="2226" w:hanging="360"/>
      </w:pPr>
      <w:rPr>
        <w:rFonts w:ascii="Wingdings" w:hAnsi="Wingdings" w:hint="default"/>
      </w:rPr>
    </w:lvl>
    <w:lvl w:ilvl="3" w:tplc="48090001" w:tentative="1">
      <w:start w:val="1"/>
      <w:numFmt w:val="bullet"/>
      <w:lvlText w:val=""/>
      <w:lvlJc w:val="left"/>
      <w:pPr>
        <w:ind w:left="2946" w:hanging="360"/>
      </w:pPr>
      <w:rPr>
        <w:rFonts w:ascii="Symbol" w:hAnsi="Symbol" w:hint="default"/>
      </w:rPr>
    </w:lvl>
    <w:lvl w:ilvl="4" w:tplc="48090003" w:tentative="1">
      <w:start w:val="1"/>
      <w:numFmt w:val="bullet"/>
      <w:lvlText w:val="o"/>
      <w:lvlJc w:val="left"/>
      <w:pPr>
        <w:ind w:left="3666" w:hanging="360"/>
      </w:pPr>
      <w:rPr>
        <w:rFonts w:ascii="Courier New" w:hAnsi="Courier New" w:cs="Courier New" w:hint="default"/>
      </w:rPr>
    </w:lvl>
    <w:lvl w:ilvl="5" w:tplc="48090005" w:tentative="1">
      <w:start w:val="1"/>
      <w:numFmt w:val="bullet"/>
      <w:lvlText w:val=""/>
      <w:lvlJc w:val="left"/>
      <w:pPr>
        <w:ind w:left="4386" w:hanging="360"/>
      </w:pPr>
      <w:rPr>
        <w:rFonts w:ascii="Wingdings" w:hAnsi="Wingdings" w:hint="default"/>
      </w:rPr>
    </w:lvl>
    <w:lvl w:ilvl="6" w:tplc="48090001" w:tentative="1">
      <w:start w:val="1"/>
      <w:numFmt w:val="bullet"/>
      <w:lvlText w:val=""/>
      <w:lvlJc w:val="left"/>
      <w:pPr>
        <w:ind w:left="5106" w:hanging="360"/>
      </w:pPr>
      <w:rPr>
        <w:rFonts w:ascii="Symbol" w:hAnsi="Symbol" w:hint="default"/>
      </w:rPr>
    </w:lvl>
    <w:lvl w:ilvl="7" w:tplc="48090003" w:tentative="1">
      <w:start w:val="1"/>
      <w:numFmt w:val="bullet"/>
      <w:lvlText w:val="o"/>
      <w:lvlJc w:val="left"/>
      <w:pPr>
        <w:ind w:left="5826" w:hanging="360"/>
      </w:pPr>
      <w:rPr>
        <w:rFonts w:ascii="Courier New" w:hAnsi="Courier New" w:cs="Courier New" w:hint="default"/>
      </w:rPr>
    </w:lvl>
    <w:lvl w:ilvl="8" w:tplc="48090005" w:tentative="1">
      <w:start w:val="1"/>
      <w:numFmt w:val="bullet"/>
      <w:lvlText w:val=""/>
      <w:lvlJc w:val="left"/>
      <w:pPr>
        <w:ind w:left="6546" w:hanging="360"/>
      </w:pPr>
      <w:rPr>
        <w:rFonts w:ascii="Wingdings" w:hAnsi="Wingdings" w:hint="default"/>
      </w:rPr>
    </w:lvl>
  </w:abstractNum>
  <w:abstractNum w:abstractNumId="17" w15:restartNumberingAfterBreak="0">
    <w:nsid w:val="1A8068A6"/>
    <w:multiLevelType w:val="hybridMultilevel"/>
    <w:tmpl w:val="F96C4A6C"/>
    <w:lvl w:ilvl="0" w:tplc="635E7D04">
      <w:start w:val="1"/>
      <w:numFmt w:val="bullet"/>
      <w:lvlText w:val=""/>
      <w:lvlJc w:val="left"/>
      <w:pPr>
        <w:ind w:left="720" w:hanging="360"/>
      </w:pPr>
      <w:rPr>
        <w:rFonts w:ascii="Symbol" w:hAnsi="Symbol" w:hint="default"/>
        <w:color w:val="808080" w:themeColor="background1" w:themeShade="80"/>
        <w:sz w:val="18"/>
        <w:szCs w:val="18"/>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2108608F"/>
    <w:multiLevelType w:val="multilevel"/>
    <w:tmpl w:val="18B05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155EAB"/>
    <w:multiLevelType w:val="hybridMultilevel"/>
    <w:tmpl w:val="250CAB6A"/>
    <w:lvl w:ilvl="0" w:tplc="48090001">
      <w:start w:val="1"/>
      <w:numFmt w:val="bullet"/>
      <w:lvlText w:val=""/>
      <w:lvlJc w:val="left"/>
      <w:pPr>
        <w:ind w:left="1146" w:hanging="360"/>
      </w:pPr>
      <w:rPr>
        <w:rFonts w:ascii="Symbol" w:hAnsi="Symbol" w:hint="default"/>
      </w:rPr>
    </w:lvl>
    <w:lvl w:ilvl="1" w:tplc="48090003" w:tentative="1">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20" w15:restartNumberingAfterBreak="0">
    <w:nsid w:val="2C864911"/>
    <w:multiLevelType w:val="multilevel"/>
    <w:tmpl w:val="0128DD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D771CF"/>
    <w:multiLevelType w:val="hybridMultilevel"/>
    <w:tmpl w:val="81EE2012"/>
    <w:lvl w:ilvl="0" w:tplc="C4D0FA1A">
      <w:start w:val="1"/>
      <w:numFmt w:val="lowerLetter"/>
      <w:lvlText w:val="%1)"/>
      <w:lvlJc w:val="left"/>
      <w:pPr>
        <w:ind w:left="720" w:hanging="360"/>
      </w:pPr>
      <w:rPr>
        <w:b w:val="0"/>
        <w:bCs w:val="0"/>
        <w:i w:val="0"/>
        <w:iCs w:val="0"/>
        <w:color w:val="auto"/>
        <w:sz w:val="20"/>
        <w:szCs w:val="2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5C87203"/>
    <w:multiLevelType w:val="hybridMultilevel"/>
    <w:tmpl w:val="75BC18A0"/>
    <w:lvl w:ilvl="0" w:tplc="3BC6797C">
      <w:start w:val="1"/>
      <w:numFmt w:val="decimal"/>
      <w:lvlText w:val="%1."/>
      <w:lvlJc w:val="left"/>
      <w:pPr>
        <w:tabs>
          <w:tab w:val="num" w:pos="720"/>
        </w:tabs>
        <w:ind w:left="720" w:hanging="360"/>
      </w:pPr>
    </w:lvl>
    <w:lvl w:ilvl="1" w:tplc="E91A1F82">
      <w:numFmt w:val="bullet"/>
      <w:lvlText w:val="•"/>
      <w:lvlJc w:val="left"/>
      <w:pPr>
        <w:tabs>
          <w:tab w:val="num" w:pos="1440"/>
        </w:tabs>
        <w:ind w:left="1440" w:hanging="360"/>
      </w:pPr>
      <w:rPr>
        <w:rFonts w:ascii="Arial" w:hAnsi="Arial" w:hint="default"/>
      </w:rPr>
    </w:lvl>
    <w:lvl w:ilvl="2" w:tplc="0276B7AE" w:tentative="1">
      <w:start w:val="1"/>
      <w:numFmt w:val="decimal"/>
      <w:lvlText w:val="%3."/>
      <w:lvlJc w:val="left"/>
      <w:pPr>
        <w:tabs>
          <w:tab w:val="num" w:pos="2160"/>
        </w:tabs>
        <w:ind w:left="2160" w:hanging="360"/>
      </w:pPr>
    </w:lvl>
    <w:lvl w:ilvl="3" w:tplc="FC6A2364" w:tentative="1">
      <w:start w:val="1"/>
      <w:numFmt w:val="decimal"/>
      <w:lvlText w:val="%4."/>
      <w:lvlJc w:val="left"/>
      <w:pPr>
        <w:tabs>
          <w:tab w:val="num" w:pos="2880"/>
        </w:tabs>
        <w:ind w:left="2880" w:hanging="360"/>
      </w:pPr>
    </w:lvl>
    <w:lvl w:ilvl="4" w:tplc="F77CDA24" w:tentative="1">
      <w:start w:val="1"/>
      <w:numFmt w:val="decimal"/>
      <w:lvlText w:val="%5."/>
      <w:lvlJc w:val="left"/>
      <w:pPr>
        <w:tabs>
          <w:tab w:val="num" w:pos="3600"/>
        </w:tabs>
        <w:ind w:left="3600" w:hanging="360"/>
      </w:pPr>
    </w:lvl>
    <w:lvl w:ilvl="5" w:tplc="392EED2A" w:tentative="1">
      <w:start w:val="1"/>
      <w:numFmt w:val="decimal"/>
      <w:lvlText w:val="%6."/>
      <w:lvlJc w:val="left"/>
      <w:pPr>
        <w:tabs>
          <w:tab w:val="num" w:pos="4320"/>
        </w:tabs>
        <w:ind w:left="4320" w:hanging="360"/>
      </w:pPr>
    </w:lvl>
    <w:lvl w:ilvl="6" w:tplc="FD9624EE" w:tentative="1">
      <w:start w:val="1"/>
      <w:numFmt w:val="decimal"/>
      <w:lvlText w:val="%7."/>
      <w:lvlJc w:val="left"/>
      <w:pPr>
        <w:tabs>
          <w:tab w:val="num" w:pos="5040"/>
        </w:tabs>
        <w:ind w:left="5040" w:hanging="360"/>
      </w:pPr>
    </w:lvl>
    <w:lvl w:ilvl="7" w:tplc="06C88902" w:tentative="1">
      <w:start w:val="1"/>
      <w:numFmt w:val="decimal"/>
      <w:lvlText w:val="%8."/>
      <w:lvlJc w:val="left"/>
      <w:pPr>
        <w:tabs>
          <w:tab w:val="num" w:pos="5760"/>
        </w:tabs>
        <w:ind w:left="5760" w:hanging="360"/>
      </w:pPr>
    </w:lvl>
    <w:lvl w:ilvl="8" w:tplc="7592F1FE" w:tentative="1">
      <w:start w:val="1"/>
      <w:numFmt w:val="decimal"/>
      <w:lvlText w:val="%9."/>
      <w:lvlJc w:val="left"/>
      <w:pPr>
        <w:tabs>
          <w:tab w:val="num" w:pos="6480"/>
        </w:tabs>
        <w:ind w:left="6480" w:hanging="360"/>
      </w:pPr>
    </w:lvl>
  </w:abstractNum>
  <w:abstractNum w:abstractNumId="23" w15:restartNumberingAfterBreak="0">
    <w:nsid w:val="3704633E"/>
    <w:multiLevelType w:val="hybridMultilevel"/>
    <w:tmpl w:val="3662D8EC"/>
    <w:lvl w:ilvl="0" w:tplc="0809000F">
      <w:start w:val="1"/>
      <w:numFmt w:val="decimal"/>
      <w:lvlText w:val="%1."/>
      <w:lvlJc w:val="left"/>
      <w:pPr>
        <w:ind w:left="360" w:hanging="360"/>
      </w:pPr>
      <w:rPr>
        <w:rFonts w:hint="default"/>
        <w:u w:val="no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45785EC2">
      <w:start w:val="6"/>
      <w:numFmt w:val="upperLetter"/>
      <w:lvlText w:val="%4."/>
      <w:lvlJc w:val="left"/>
      <w:pPr>
        <w:ind w:left="2520" w:hanging="360"/>
      </w:pPr>
      <w:rPr>
        <w:rFonts w:ascii="Arial" w:hAnsi="Arial" w:cs="Arial" w:hint="default"/>
        <w:b/>
        <w:i/>
        <w:sz w:val="22"/>
        <w:szCs w:val="22"/>
      </w:rPr>
    </w:lvl>
    <w:lvl w:ilvl="4" w:tplc="C9FA067A">
      <w:start w:val="12"/>
      <w:numFmt w:val="bullet"/>
      <w:lvlText w:val="-"/>
      <w:lvlJc w:val="left"/>
      <w:pPr>
        <w:ind w:left="3240" w:hanging="360"/>
      </w:pPr>
      <w:rPr>
        <w:rFonts w:ascii="Arial" w:eastAsia="Times New Roman" w:hAnsi="Arial" w:cs="Arial" w:hint="default"/>
      </w:rPr>
    </w:lvl>
    <w:lvl w:ilvl="5" w:tplc="5FEEBEC8">
      <w:start w:val="1"/>
      <w:numFmt w:val="lowerRoman"/>
      <w:lvlText w:val="%6)"/>
      <w:lvlJc w:val="left"/>
      <w:pPr>
        <w:ind w:left="4320" w:hanging="720"/>
      </w:pPr>
      <w:rPr>
        <w:rFonts w:hint="default"/>
        <w:i w:val="0"/>
        <w:iCs/>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7B00A96"/>
    <w:multiLevelType w:val="hybridMultilevel"/>
    <w:tmpl w:val="83109BA2"/>
    <w:lvl w:ilvl="0" w:tplc="365CF220">
      <w:start w:val="1"/>
      <w:numFmt w:val="bullet"/>
      <w:lvlText w:val="•"/>
      <w:lvlJc w:val="left"/>
      <w:pPr>
        <w:tabs>
          <w:tab w:val="num" w:pos="720"/>
        </w:tabs>
        <w:ind w:left="720" w:hanging="360"/>
      </w:pPr>
      <w:rPr>
        <w:rFonts w:ascii="Arial" w:hAnsi="Arial" w:hint="default"/>
      </w:rPr>
    </w:lvl>
    <w:lvl w:ilvl="1" w:tplc="7DBE8382" w:tentative="1">
      <w:start w:val="1"/>
      <w:numFmt w:val="bullet"/>
      <w:lvlText w:val="•"/>
      <w:lvlJc w:val="left"/>
      <w:pPr>
        <w:tabs>
          <w:tab w:val="num" w:pos="1440"/>
        </w:tabs>
        <w:ind w:left="1440" w:hanging="360"/>
      </w:pPr>
      <w:rPr>
        <w:rFonts w:ascii="Arial" w:hAnsi="Arial" w:hint="default"/>
      </w:rPr>
    </w:lvl>
    <w:lvl w:ilvl="2" w:tplc="AF828FFA" w:tentative="1">
      <w:start w:val="1"/>
      <w:numFmt w:val="bullet"/>
      <w:lvlText w:val="•"/>
      <w:lvlJc w:val="left"/>
      <w:pPr>
        <w:tabs>
          <w:tab w:val="num" w:pos="2160"/>
        </w:tabs>
        <w:ind w:left="2160" w:hanging="360"/>
      </w:pPr>
      <w:rPr>
        <w:rFonts w:ascii="Arial" w:hAnsi="Arial" w:hint="default"/>
      </w:rPr>
    </w:lvl>
    <w:lvl w:ilvl="3" w:tplc="DE82D54E" w:tentative="1">
      <w:start w:val="1"/>
      <w:numFmt w:val="bullet"/>
      <w:lvlText w:val="•"/>
      <w:lvlJc w:val="left"/>
      <w:pPr>
        <w:tabs>
          <w:tab w:val="num" w:pos="2880"/>
        </w:tabs>
        <w:ind w:left="2880" w:hanging="360"/>
      </w:pPr>
      <w:rPr>
        <w:rFonts w:ascii="Arial" w:hAnsi="Arial" w:hint="default"/>
      </w:rPr>
    </w:lvl>
    <w:lvl w:ilvl="4" w:tplc="CA44152E" w:tentative="1">
      <w:start w:val="1"/>
      <w:numFmt w:val="bullet"/>
      <w:lvlText w:val="•"/>
      <w:lvlJc w:val="left"/>
      <w:pPr>
        <w:tabs>
          <w:tab w:val="num" w:pos="3600"/>
        </w:tabs>
        <w:ind w:left="3600" w:hanging="360"/>
      </w:pPr>
      <w:rPr>
        <w:rFonts w:ascii="Arial" w:hAnsi="Arial" w:hint="default"/>
      </w:rPr>
    </w:lvl>
    <w:lvl w:ilvl="5" w:tplc="FF180320" w:tentative="1">
      <w:start w:val="1"/>
      <w:numFmt w:val="bullet"/>
      <w:lvlText w:val="•"/>
      <w:lvlJc w:val="left"/>
      <w:pPr>
        <w:tabs>
          <w:tab w:val="num" w:pos="4320"/>
        </w:tabs>
        <w:ind w:left="4320" w:hanging="360"/>
      </w:pPr>
      <w:rPr>
        <w:rFonts w:ascii="Arial" w:hAnsi="Arial" w:hint="default"/>
      </w:rPr>
    </w:lvl>
    <w:lvl w:ilvl="6" w:tplc="317609C6" w:tentative="1">
      <w:start w:val="1"/>
      <w:numFmt w:val="bullet"/>
      <w:lvlText w:val="•"/>
      <w:lvlJc w:val="left"/>
      <w:pPr>
        <w:tabs>
          <w:tab w:val="num" w:pos="5040"/>
        </w:tabs>
        <w:ind w:left="5040" w:hanging="360"/>
      </w:pPr>
      <w:rPr>
        <w:rFonts w:ascii="Arial" w:hAnsi="Arial" w:hint="default"/>
      </w:rPr>
    </w:lvl>
    <w:lvl w:ilvl="7" w:tplc="31805E8C" w:tentative="1">
      <w:start w:val="1"/>
      <w:numFmt w:val="bullet"/>
      <w:lvlText w:val="•"/>
      <w:lvlJc w:val="left"/>
      <w:pPr>
        <w:tabs>
          <w:tab w:val="num" w:pos="5760"/>
        </w:tabs>
        <w:ind w:left="5760" w:hanging="360"/>
      </w:pPr>
      <w:rPr>
        <w:rFonts w:ascii="Arial" w:hAnsi="Arial" w:hint="default"/>
      </w:rPr>
    </w:lvl>
    <w:lvl w:ilvl="8" w:tplc="96ACC4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A972B9"/>
    <w:multiLevelType w:val="hybridMultilevel"/>
    <w:tmpl w:val="DD4AF818"/>
    <w:lvl w:ilvl="0" w:tplc="48090001">
      <w:start w:val="1"/>
      <w:numFmt w:val="bullet"/>
      <w:lvlText w:val=""/>
      <w:lvlJc w:val="left"/>
      <w:pPr>
        <w:ind w:left="1146" w:hanging="360"/>
      </w:pPr>
      <w:rPr>
        <w:rFonts w:ascii="Symbol" w:hAnsi="Symbol" w:hint="default"/>
      </w:rPr>
    </w:lvl>
    <w:lvl w:ilvl="1" w:tplc="48090003" w:tentative="1">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26" w15:restartNumberingAfterBreak="0">
    <w:nsid w:val="38D3438C"/>
    <w:multiLevelType w:val="hybridMultilevel"/>
    <w:tmpl w:val="0A8877FE"/>
    <w:lvl w:ilvl="0" w:tplc="FFFFFFFF">
      <w:start w:val="1"/>
      <w:numFmt w:val="decimal"/>
      <w:lvlText w:val="%1."/>
      <w:lvlJc w:val="left"/>
      <w:pPr>
        <w:ind w:left="360" w:hanging="360"/>
      </w:pPr>
      <w:rPr>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B253642"/>
    <w:multiLevelType w:val="hybridMultilevel"/>
    <w:tmpl w:val="0A8877FE"/>
    <w:lvl w:ilvl="0" w:tplc="BBBCA122">
      <w:start w:val="1"/>
      <w:numFmt w:val="decimal"/>
      <w:lvlText w:val="%1."/>
      <w:lvlJc w:val="left"/>
      <w:pPr>
        <w:ind w:left="720" w:hanging="360"/>
      </w:pPr>
      <w:rPr>
        <w:color w:val="auto"/>
        <w:sz w:val="20"/>
        <w:szCs w:val="2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3BEA33E8"/>
    <w:multiLevelType w:val="hybridMultilevel"/>
    <w:tmpl w:val="A4A6FB94"/>
    <w:lvl w:ilvl="0" w:tplc="8C2290BC">
      <w:numFmt w:val="bullet"/>
      <w:lvlText w:val="•"/>
      <w:lvlJc w:val="left"/>
      <w:pPr>
        <w:ind w:left="720" w:hanging="360"/>
      </w:pPr>
      <w:rPr>
        <w:rFonts w:ascii="Arial" w:eastAsia="SimSun" w:hAnsi="Arial" w:cs="Arial" w:hint="default"/>
        <w:b/>
      </w:rPr>
    </w:lvl>
    <w:lvl w:ilvl="1" w:tplc="48090005">
      <w:start w:val="1"/>
      <w:numFmt w:val="bullet"/>
      <w:lvlText w:val=""/>
      <w:lvlJc w:val="left"/>
      <w:pPr>
        <w:ind w:left="1440" w:hanging="360"/>
      </w:pPr>
      <w:rPr>
        <w:rFonts w:ascii="Wingdings" w:hAnsi="Wingding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45214D35"/>
    <w:multiLevelType w:val="multilevel"/>
    <w:tmpl w:val="1548C81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6B07FC7"/>
    <w:multiLevelType w:val="hybridMultilevel"/>
    <w:tmpl w:val="A3A8D0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4B1D59D4"/>
    <w:multiLevelType w:val="hybridMultilevel"/>
    <w:tmpl w:val="D56E9630"/>
    <w:lvl w:ilvl="0" w:tplc="32A41236">
      <w:start w:val="1"/>
      <w:numFmt w:val="decimal"/>
      <w:lvlText w:val="%1."/>
      <w:lvlJc w:val="left"/>
      <w:pPr>
        <w:ind w:left="720" w:hanging="360"/>
      </w:pPr>
      <w:rPr>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1526F0"/>
    <w:multiLevelType w:val="hybridMultilevel"/>
    <w:tmpl w:val="CD12B30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5AED094A"/>
    <w:multiLevelType w:val="multilevel"/>
    <w:tmpl w:val="1548C81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2138E1"/>
    <w:multiLevelType w:val="hybridMultilevel"/>
    <w:tmpl w:val="17DCB3DC"/>
    <w:lvl w:ilvl="0" w:tplc="A7BED8B0">
      <w:start w:val="1"/>
      <w:numFmt w:val="decimal"/>
      <w:lvlText w:val="%1."/>
      <w:lvlJc w:val="left"/>
      <w:pPr>
        <w:ind w:left="502"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53641"/>
    <w:multiLevelType w:val="hybridMultilevel"/>
    <w:tmpl w:val="0A8877FE"/>
    <w:lvl w:ilvl="0" w:tplc="FFFFFFFF">
      <w:start w:val="1"/>
      <w:numFmt w:val="decimal"/>
      <w:lvlText w:val="%1."/>
      <w:lvlJc w:val="left"/>
      <w:pPr>
        <w:ind w:left="360" w:hanging="360"/>
      </w:pPr>
      <w:rPr>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DA769C6"/>
    <w:multiLevelType w:val="hybridMultilevel"/>
    <w:tmpl w:val="3B823622"/>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752C5C37"/>
    <w:multiLevelType w:val="hybridMultilevel"/>
    <w:tmpl w:val="CD14F2D4"/>
    <w:lvl w:ilvl="0" w:tplc="30ACC422">
      <w:start w:val="1"/>
      <w:numFmt w:val="bullet"/>
      <w:lvlText w:val=""/>
      <w:lvlJc w:val="left"/>
      <w:pPr>
        <w:ind w:left="1080" w:hanging="360"/>
      </w:pPr>
      <w:rPr>
        <w:rFonts w:ascii="Symbol" w:hAnsi="Symbol"/>
      </w:rPr>
    </w:lvl>
    <w:lvl w:ilvl="1" w:tplc="BF48D5A0">
      <w:start w:val="1"/>
      <w:numFmt w:val="bullet"/>
      <w:lvlText w:val=""/>
      <w:lvlJc w:val="left"/>
      <w:pPr>
        <w:ind w:left="1080" w:hanging="360"/>
      </w:pPr>
      <w:rPr>
        <w:rFonts w:ascii="Symbol" w:hAnsi="Symbol"/>
      </w:rPr>
    </w:lvl>
    <w:lvl w:ilvl="2" w:tplc="1C82E79E">
      <w:start w:val="1"/>
      <w:numFmt w:val="bullet"/>
      <w:lvlText w:val=""/>
      <w:lvlJc w:val="left"/>
      <w:pPr>
        <w:ind w:left="1080" w:hanging="360"/>
      </w:pPr>
      <w:rPr>
        <w:rFonts w:ascii="Symbol" w:hAnsi="Symbol"/>
      </w:rPr>
    </w:lvl>
    <w:lvl w:ilvl="3" w:tplc="3EB0652A">
      <w:start w:val="1"/>
      <w:numFmt w:val="bullet"/>
      <w:lvlText w:val=""/>
      <w:lvlJc w:val="left"/>
      <w:pPr>
        <w:ind w:left="1080" w:hanging="360"/>
      </w:pPr>
      <w:rPr>
        <w:rFonts w:ascii="Symbol" w:hAnsi="Symbol"/>
      </w:rPr>
    </w:lvl>
    <w:lvl w:ilvl="4" w:tplc="96224388">
      <w:start w:val="1"/>
      <w:numFmt w:val="bullet"/>
      <w:lvlText w:val=""/>
      <w:lvlJc w:val="left"/>
      <w:pPr>
        <w:ind w:left="1080" w:hanging="360"/>
      </w:pPr>
      <w:rPr>
        <w:rFonts w:ascii="Symbol" w:hAnsi="Symbol"/>
      </w:rPr>
    </w:lvl>
    <w:lvl w:ilvl="5" w:tplc="0B1EE1EA">
      <w:start w:val="1"/>
      <w:numFmt w:val="bullet"/>
      <w:lvlText w:val=""/>
      <w:lvlJc w:val="left"/>
      <w:pPr>
        <w:ind w:left="1080" w:hanging="360"/>
      </w:pPr>
      <w:rPr>
        <w:rFonts w:ascii="Symbol" w:hAnsi="Symbol"/>
      </w:rPr>
    </w:lvl>
    <w:lvl w:ilvl="6" w:tplc="92CE56D0">
      <w:start w:val="1"/>
      <w:numFmt w:val="bullet"/>
      <w:lvlText w:val=""/>
      <w:lvlJc w:val="left"/>
      <w:pPr>
        <w:ind w:left="1080" w:hanging="360"/>
      </w:pPr>
      <w:rPr>
        <w:rFonts w:ascii="Symbol" w:hAnsi="Symbol"/>
      </w:rPr>
    </w:lvl>
    <w:lvl w:ilvl="7" w:tplc="D3982112">
      <w:start w:val="1"/>
      <w:numFmt w:val="bullet"/>
      <w:lvlText w:val=""/>
      <w:lvlJc w:val="left"/>
      <w:pPr>
        <w:ind w:left="1080" w:hanging="360"/>
      </w:pPr>
      <w:rPr>
        <w:rFonts w:ascii="Symbol" w:hAnsi="Symbol"/>
      </w:rPr>
    </w:lvl>
    <w:lvl w:ilvl="8" w:tplc="F8186D6A">
      <w:start w:val="1"/>
      <w:numFmt w:val="bullet"/>
      <w:lvlText w:val=""/>
      <w:lvlJc w:val="left"/>
      <w:pPr>
        <w:ind w:left="1080" w:hanging="360"/>
      </w:pPr>
      <w:rPr>
        <w:rFonts w:ascii="Symbol" w:hAnsi="Symbol"/>
      </w:rPr>
    </w:lvl>
  </w:abstractNum>
  <w:abstractNum w:abstractNumId="38" w15:restartNumberingAfterBreak="0">
    <w:nsid w:val="755B712C"/>
    <w:multiLevelType w:val="hybridMultilevel"/>
    <w:tmpl w:val="F44A55AC"/>
    <w:lvl w:ilvl="0" w:tplc="25D6D478">
      <w:start w:val="1"/>
      <w:numFmt w:val="bullet"/>
      <w:lvlText w:val="•"/>
      <w:lvlJc w:val="left"/>
      <w:pPr>
        <w:tabs>
          <w:tab w:val="num" w:pos="720"/>
        </w:tabs>
        <w:ind w:left="720" w:hanging="360"/>
      </w:pPr>
      <w:rPr>
        <w:rFonts w:ascii="Arial" w:hAnsi="Arial" w:hint="default"/>
      </w:rPr>
    </w:lvl>
    <w:lvl w:ilvl="1" w:tplc="A7BEAAE4" w:tentative="1">
      <w:start w:val="1"/>
      <w:numFmt w:val="bullet"/>
      <w:lvlText w:val="•"/>
      <w:lvlJc w:val="left"/>
      <w:pPr>
        <w:tabs>
          <w:tab w:val="num" w:pos="1440"/>
        </w:tabs>
        <w:ind w:left="1440" w:hanging="360"/>
      </w:pPr>
      <w:rPr>
        <w:rFonts w:ascii="Arial" w:hAnsi="Arial" w:hint="default"/>
      </w:rPr>
    </w:lvl>
    <w:lvl w:ilvl="2" w:tplc="6D1059C8" w:tentative="1">
      <w:start w:val="1"/>
      <w:numFmt w:val="bullet"/>
      <w:lvlText w:val="•"/>
      <w:lvlJc w:val="left"/>
      <w:pPr>
        <w:tabs>
          <w:tab w:val="num" w:pos="2160"/>
        </w:tabs>
        <w:ind w:left="2160" w:hanging="360"/>
      </w:pPr>
      <w:rPr>
        <w:rFonts w:ascii="Arial" w:hAnsi="Arial" w:hint="default"/>
      </w:rPr>
    </w:lvl>
    <w:lvl w:ilvl="3" w:tplc="C2327058" w:tentative="1">
      <w:start w:val="1"/>
      <w:numFmt w:val="bullet"/>
      <w:lvlText w:val="•"/>
      <w:lvlJc w:val="left"/>
      <w:pPr>
        <w:tabs>
          <w:tab w:val="num" w:pos="2880"/>
        </w:tabs>
        <w:ind w:left="2880" w:hanging="360"/>
      </w:pPr>
      <w:rPr>
        <w:rFonts w:ascii="Arial" w:hAnsi="Arial" w:hint="default"/>
      </w:rPr>
    </w:lvl>
    <w:lvl w:ilvl="4" w:tplc="4D705984" w:tentative="1">
      <w:start w:val="1"/>
      <w:numFmt w:val="bullet"/>
      <w:lvlText w:val="•"/>
      <w:lvlJc w:val="left"/>
      <w:pPr>
        <w:tabs>
          <w:tab w:val="num" w:pos="3600"/>
        </w:tabs>
        <w:ind w:left="3600" w:hanging="360"/>
      </w:pPr>
      <w:rPr>
        <w:rFonts w:ascii="Arial" w:hAnsi="Arial" w:hint="default"/>
      </w:rPr>
    </w:lvl>
    <w:lvl w:ilvl="5" w:tplc="8F52B872" w:tentative="1">
      <w:start w:val="1"/>
      <w:numFmt w:val="bullet"/>
      <w:lvlText w:val="•"/>
      <w:lvlJc w:val="left"/>
      <w:pPr>
        <w:tabs>
          <w:tab w:val="num" w:pos="4320"/>
        </w:tabs>
        <w:ind w:left="4320" w:hanging="360"/>
      </w:pPr>
      <w:rPr>
        <w:rFonts w:ascii="Arial" w:hAnsi="Arial" w:hint="default"/>
      </w:rPr>
    </w:lvl>
    <w:lvl w:ilvl="6" w:tplc="6DF274FE" w:tentative="1">
      <w:start w:val="1"/>
      <w:numFmt w:val="bullet"/>
      <w:lvlText w:val="•"/>
      <w:lvlJc w:val="left"/>
      <w:pPr>
        <w:tabs>
          <w:tab w:val="num" w:pos="5040"/>
        </w:tabs>
        <w:ind w:left="5040" w:hanging="360"/>
      </w:pPr>
      <w:rPr>
        <w:rFonts w:ascii="Arial" w:hAnsi="Arial" w:hint="default"/>
      </w:rPr>
    </w:lvl>
    <w:lvl w:ilvl="7" w:tplc="ABB00676" w:tentative="1">
      <w:start w:val="1"/>
      <w:numFmt w:val="bullet"/>
      <w:lvlText w:val="•"/>
      <w:lvlJc w:val="left"/>
      <w:pPr>
        <w:tabs>
          <w:tab w:val="num" w:pos="5760"/>
        </w:tabs>
        <w:ind w:left="5760" w:hanging="360"/>
      </w:pPr>
      <w:rPr>
        <w:rFonts w:ascii="Arial" w:hAnsi="Arial" w:hint="default"/>
      </w:rPr>
    </w:lvl>
    <w:lvl w:ilvl="8" w:tplc="231C366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787A47"/>
    <w:multiLevelType w:val="hybridMultilevel"/>
    <w:tmpl w:val="CF6E3352"/>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7018172">
    <w:abstractNumId w:val="8"/>
  </w:num>
  <w:num w:numId="2" w16cid:durableId="1285311490">
    <w:abstractNumId w:val="6"/>
  </w:num>
  <w:num w:numId="3" w16cid:durableId="795299073">
    <w:abstractNumId w:val="5"/>
  </w:num>
  <w:num w:numId="4" w16cid:durableId="1617567118">
    <w:abstractNumId w:val="4"/>
  </w:num>
  <w:num w:numId="5" w16cid:durableId="834800502">
    <w:abstractNumId w:val="7"/>
  </w:num>
  <w:num w:numId="6" w16cid:durableId="2030598670">
    <w:abstractNumId w:val="3"/>
  </w:num>
  <w:num w:numId="7" w16cid:durableId="1887908604">
    <w:abstractNumId w:val="2"/>
  </w:num>
  <w:num w:numId="8" w16cid:durableId="364404719">
    <w:abstractNumId w:val="1"/>
  </w:num>
  <w:num w:numId="9" w16cid:durableId="2103985544">
    <w:abstractNumId w:val="0"/>
  </w:num>
  <w:num w:numId="10" w16cid:durableId="1737244420">
    <w:abstractNumId w:val="18"/>
  </w:num>
  <w:num w:numId="11" w16cid:durableId="800226323">
    <w:abstractNumId w:val="28"/>
  </w:num>
  <w:num w:numId="12" w16cid:durableId="685331403">
    <w:abstractNumId w:val="34"/>
  </w:num>
  <w:num w:numId="13" w16cid:durableId="58477696">
    <w:abstractNumId w:val="13"/>
  </w:num>
  <w:num w:numId="14" w16cid:durableId="393745423">
    <w:abstractNumId w:val="19"/>
  </w:num>
  <w:num w:numId="15" w16cid:durableId="1458333279">
    <w:abstractNumId w:val="31"/>
  </w:num>
  <w:num w:numId="16" w16cid:durableId="1309699688">
    <w:abstractNumId w:val="11"/>
  </w:num>
  <w:num w:numId="17" w16cid:durableId="1284384377">
    <w:abstractNumId w:val="10"/>
  </w:num>
  <w:num w:numId="18" w16cid:durableId="438531257">
    <w:abstractNumId w:val="25"/>
  </w:num>
  <w:num w:numId="19" w16cid:durableId="498425423">
    <w:abstractNumId w:val="15"/>
  </w:num>
  <w:num w:numId="20" w16cid:durableId="1854998307">
    <w:abstractNumId w:val="12"/>
  </w:num>
  <w:num w:numId="21" w16cid:durableId="876699451">
    <w:abstractNumId w:val="16"/>
  </w:num>
  <w:num w:numId="22" w16cid:durableId="1798642186">
    <w:abstractNumId w:val="21"/>
  </w:num>
  <w:num w:numId="23" w16cid:durableId="1766460577">
    <w:abstractNumId w:val="27"/>
  </w:num>
  <w:num w:numId="24" w16cid:durableId="146090360">
    <w:abstractNumId w:val="35"/>
  </w:num>
  <w:num w:numId="25" w16cid:durableId="533692396">
    <w:abstractNumId w:val="26"/>
  </w:num>
  <w:num w:numId="26" w16cid:durableId="346903793">
    <w:abstractNumId w:val="36"/>
  </w:num>
  <w:num w:numId="27" w16cid:durableId="1764185221">
    <w:abstractNumId w:val="30"/>
  </w:num>
  <w:num w:numId="28" w16cid:durableId="791948211">
    <w:abstractNumId w:val="17"/>
  </w:num>
  <w:num w:numId="29" w16cid:durableId="67047176">
    <w:abstractNumId w:val="23"/>
  </w:num>
  <w:num w:numId="30" w16cid:durableId="1914075260">
    <w:abstractNumId w:val="37"/>
  </w:num>
  <w:num w:numId="31" w16cid:durableId="680426835">
    <w:abstractNumId w:val="22"/>
  </w:num>
  <w:num w:numId="32" w16cid:durableId="684139223">
    <w:abstractNumId w:val="24"/>
  </w:num>
  <w:num w:numId="33" w16cid:durableId="515852914">
    <w:abstractNumId w:val="29"/>
  </w:num>
  <w:num w:numId="34" w16cid:durableId="1369643492">
    <w:abstractNumId w:val="20"/>
  </w:num>
  <w:num w:numId="35" w16cid:durableId="457727568">
    <w:abstractNumId w:val="33"/>
  </w:num>
  <w:num w:numId="36" w16cid:durableId="1329747787">
    <w:abstractNumId w:val="38"/>
  </w:num>
  <w:num w:numId="37" w16cid:durableId="365982427">
    <w:abstractNumId w:val="14"/>
  </w:num>
  <w:num w:numId="38" w16cid:durableId="77333106">
    <w:abstractNumId w:val="9"/>
  </w:num>
  <w:num w:numId="39" w16cid:durableId="1019350758">
    <w:abstractNumId w:val="32"/>
  </w:num>
  <w:num w:numId="40" w16cid:durableId="108167812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0E7E"/>
    <w:rsid w:val="00004943"/>
    <w:rsid w:val="00004CD3"/>
    <w:rsid w:val="00007BA6"/>
    <w:rsid w:val="000111FC"/>
    <w:rsid w:val="000129A3"/>
    <w:rsid w:val="00014D54"/>
    <w:rsid w:val="00015FEE"/>
    <w:rsid w:val="000168E7"/>
    <w:rsid w:val="00016DA5"/>
    <w:rsid w:val="0002201B"/>
    <w:rsid w:val="000224D3"/>
    <w:rsid w:val="0002331C"/>
    <w:rsid w:val="00023E7D"/>
    <w:rsid w:val="00024BC6"/>
    <w:rsid w:val="000251D6"/>
    <w:rsid w:val="00026FAB"/>
    <w:rsid w:val="0002708D"/>
    <w:rsid w:val="0003041A"/>
    <w:rsid w:val="000307D1"/>
    <w:rsid w:val="00030DF7"/>
    <w:rsid w:val="00031604"/>
    <w:rsid w:val="000335E0"/>
    <w:rsid w:val="00034616"/>
    <w:rsid w:val="00034EFC"/>
    <w:rsid w:val="00035302"/>
    <w:rsid w:val="0004141C"/>
    <w:rsid w:val="000429DE"/>
    <w:rsid w:val="00044323"/>
    <w:rsid w:val="0005022A"/>
    <w:rsid w:val="00053D6C"/>
    <w:rsid w:val="000556D6"/>
    <w:rsid w:val="0005789E"/>
    <w:rsid w:val="0006028E"/>
    <w:rsid w:val="00060490"/>
    <w:rsid w:val="0006063C"/>
    <w:rsid w:val="000613D4"/>
    <w:rsid w:val="00063A56"/>
    <w:rsid w:val="000641FC"/>
    <w:rsid w:val="000643D7"/>
    <w:rsid w:val="00066446"/>
    <w:rsid w:val="00066CDD"/>
    <w:rsid w:val="00067F50"/>
    <w:rsid w:val="00070707"/>
    <w:rsid w:val="00077FDB"/>
    <w:rsid w:val="00080F89"/>
    <w:rsid w:val="00083251"/>
    <w:rsid w:val="000860A0"/>
    <w:rsid w:val="0008679F"/>
    <w:rsid w:val="00086946"/>
    <w:rsid w:val="0008712D"/>
    <w:rsid w:val="0009217C"/>
    <w:rsid w:val="00093260"/>
    <w:rsid w:val="00094ACB"/>
    <w:rsid w:val="00096246"/>
    <w:rsid w:val="00097C02"/>
    <w:rsid w:val="000A1636"/>
    <w:rsid w:val="000A1B13"/>
    <w:rsid w:val="000A4F53"/>
    <w:rsid w:val="000A5842"/>
    <w:rsid w:val="000A651F"/>
    <w:rsid w:val="000A674E"/>
    <w:rsid w:val="000A6AEE"/>
    <w:rsid w:val="000A72DC"/>
    <w:rsid w:val="000B14B0"/>
    <w:rsid w:val="000B36A1"/>
    <w:rsid w:val="000B76E4"/>
    <w:rsid w:val="000B7A0E"/>
    <w:rsid w:val="000B7B51"/>
    <w:rsid w:val="000B7D01"/>
    <w:rsid w:val="000C0832"/>
    <w:rsid w:val="000C120B"/>
    <w:rsid w:val="000C1512"/>
    <w:rsid w:val="000C2463"/>
    <w:rsid w:val="000C2BFA"/>
    <w:rsid w:val="000C2F10"/>
    <w:rsid w:val="000C3EB5"/>
    <w:rsid w:val="000C4DE4"/>
    <w:rsid w:val="000C4F09"/>
    <w:rsid w:val="000C77CB"/>
    <w:rsid w:val="000D004F"/>
    <w:rsid w:val="000D010C"/>
    <w:rsid w:val="000D0A49"/>
    <w:rsid w:val="000D1294"/>
    <w:rsid w:val="000D3D89"/>
    <w:rsid w:val="000D491D"/>
    <w:rsid w:val="000D5F03"/>
    <w:rsid w:val="000D69A9"/>
    <w:rsid w:val="000D776F"/>
    <w:rsid w:val="000D784C"/>
    <w:rsid w:val="000E1326"/>
    <w:rsid w:val="000E184F"/>
    <w:rsid w:val="000E1B9A"/>
    <w:rsid w:val="000E2191"/>
    <w:rsid w:val="000E34D0"/>
    <w:rsid w:val="000E36AD"/>
    <w:rsid w:val="000E3AAA"/>
    <w:rsid w:val="000E3DF9"/>
    <w:rsid w:val="000E741C"/>
    <w:rsid w:val="000E7933"/>
    <w:rsid w:val="000E7F3E"/>
    <w:rsid w:val="000F0994"/>
    <w:rsid w:val="000F0D8B"/>
    <w:rsid w:val="000F144D"/>
    <w:rsid w:val="000F490E"/>
    <w:rsid w:val="000F6645"/>
    <w:rsid w:val="000F68C6"/>
    <w:rsid w:val="000F729F"/>
    <w:rsid w:val="000F7A3B"/>
    <w:rsid w:val="001027B2"/>
    <w:rsid w:val="00106CC0"/>
    <w:rsid w:val="00107693"/>
    <w:rsid w:val="00107718"/>
    <w:rsid w:val="00107CD6"/>
    <w:rsid w:val="00107D81"/>
    <w:rsid w:val="0011037B"/>
    <w:rsid w:val="00110B03"/>
    <w:rsid w:val="0011299F"/>
    <w:rsid w:val="00112D50"/>
    <w:rsid w:val="00113654"/>
    <w:rsid w:val="00113750"/>
    <w:rsid w:val="00114B52"/>
    <w:rsid w:val="00115B09"/>
    <w:rsid w:val="00117C34"/>
    <w:rsid w:val="001248D5"/>
    <w:rsid w:val="00124B3B"/>
    <w:rsid w:val="00124D42"/>
    <w:rsid w:val="001255F1"/>
    <w:rsid w:val="001260FB"/>
    <w:rsid w:val="001275B5"/>
    <w:rsid w:val="001279A8"/>
    <w:rsid w:val="00130E84"/>
    <w:rsid w:val="00131862"/>
    <w:rsid w:val="0013208A"/>
    <w:rsid w:val="00134243"/>
    <w:rsid w:val="00135001"/>
    <w:rsid w:val="001359B8"/>
    <w:rsid w:val="00135D8F"/>
    <w:rsid w:val="00136084"/>
    <w:rsid w:val="00141872"/>
    <w:rsid w:val="00142365"/>
    <w:rsid w:val="001435CD"/>
    <w:rsid w:val="001437AC"/>
    <w:rsid w:val="001439DE"/>
    <w:rsid w:val="00143AF8"/>
    <w:rsid w:val="00145ABB"/>
    <w:rsid w:val="00146829"/>
    <w:rsid w:val="001469AD"/>
    <w:rsid w:val="00146A0D"/>
    <w:rsid w:val="001504D2"/>
    <w:rsid w:val="0015074B"/>
    <w:rsid w:val="00150B22"/>
    <w:rsid w:val="0015181A"/>
    <w:rsid w:val="00151C79"/>
    <w:rsid w:val="00152A55"/>
    <w:rsid w:val="0015388E"/>
    <w:rsid w:val="00153B4E"/>
    <w:rsid w:val="001563D6"/>
    <w:rsid w:val="00160D7E"/>
    <w:rsid w:val="00160F2A"/>
    <w:rsid w:val="00161382"/>
    <w:rsid w:val="0016302F"/>
    <w:rsid w:val="00163E27"/>
    <w:rsid w:val="001641DA"/>
    <w:rsid w:val="001653B8"/>
    <w:rsid w:val="00165B20"/>
    <w:rsid w:val="00165BF1"/>
    <w:rsid w:val="00165DEA"/>
    <w:rsid w:val="001703D4"/>
    <w:rsid w:val="00170A9F"/>
    <w:rsid w:val="00170C90"/>
    <w:rsid w:val="001714E6"/>
    <w:rsid w:val="00171925"/>
    <w:rsid w:val="00172D46"/>
    <w:rsid w:val="00176BBA"/>
    <w:rsid w:val="00177BDE"/>
    <w:rsid w:val="00177BF5"/>
    <w:rsid w:val="001811A2"/>
    <w:rsid w:val="00186462"/>
    <w:rsid w:val="00187941"/>
    <w:rsid w:val="00190A1E"/>
    <w:rsid w:val="0019135B"/>
    <w:rsid w:val="001917D6"/>
    <w:rsid w:val="001929B2"/>
    <w:rsid w:val="00192E2F"/>
    <w:rsid w:val="00195872"/>
    <w:rsid w:val="0019590C"/>
    <w:rsid w:val="00196FC7"/>
    <w:rsid w:val="001A152B"/>
    <w:rsid w:val="001A2288"/>
    <w:rsid w:val="001A5691"/>
    <w:rsid w:val="001A5766"/>
    <w:rsid w:val="001A5BA7"/>
    <w:rsid w:val="001A5CBA"/>
    <w:rsid w:val="001A7774"/>
    <w:rsid w:val="001A7CC9"/>
    <w:rsid w:val="001B0881"/>
    <w:rsid w:val="001B26E3"/>
    <w:rsid w:val="001B4F84"/>
    <w:rsid w:val="001B4FF4"/>
    <w:rsid w:val="001B67CC"/>
    <w:rsid w:val="001C176D"/>
    <w:rsid w:val="001C284E"/>
    <w:rsid w:val="001C531D"/>
    <w:rsid w:val="001C6C1D"/>
    <w:rsid w:val="001D126B"/>
    <w:rsid w:val="001D2364"/>
    <w:rsid w:val="001D336A"/>
    <w:rsid w:val="001D4CC9"/>
    <w:rsid w:val="001D6B34"/>
    <w:rsid w:val="001D6D51"/>
    <w:rsid w:val="001E0682"/>
    <w:rsid w:val="001E0C6E"/>
    <w:rsid w:val="001E131A"/>
    <w:rsid w:val="001E1736"/>
    <w:rsid w:val="001E2BF4"/>
    <w:rsid w:val="001E3014"/>
    <w:rsid w:val="001E3A79"/>
    <w:rsid w:val="001E5DC7"/>
    <w:rsid w:val="001F2CC1"/>
    <w:rsid w:val="001F2F8C"/>
    <w:rsid w:val="001F411D"/>
    <w:rsid w:val="001F4901"/>
    <w:rsid w:val="001F4A1A"/>
    <w:rsid w:val="001F52E2"/>
    <w:rsid w:val="001F59C8"/>
    <w:rsid w:val="001F64F1"/>
    <w:rsid w:val="002006BE"/>
    <w:rsid w:val="002032C8"/>
    <w:rsid w:val="00204757"/>
    <w:rsid w:val="00205F12"/>
    <w:rsid w:val="002069C3"/>
    <w:rsid w:val="00210FA0"/>
    <w:rsid w:val="00212984"/>
    <w:rsid w:val="0021559A"/>
    <w:rsid w:val="002228B8"/>
    <w:rsid w:val="00222EDA"/>
    <w:rsid w:val="0022485F"/>
    <w:rsid w:val="002263CD"/>
    <w:rsid w:val="002268B0"/>
    <w:rsid w:val="00226F54"/>
    <w:rsid w:val="002270CD"/>
    <w:rsid w:val="00230953"/>
    <w:rsid w:val="00230991"/>
    <w:rsid w:val="00232068"/>
    <w:rsid w:val="0023237B"/>
    <w:rsid w:val="002357EB"/>
    <w:rsid w:val="00240930"/>
    <w:rsid w:val="002427DB"/>
    <w:rsid w:val="00242E37"/>
    <w:rsid w:val="00243F90"/>
    <w:rsid w:val="00244348"/>
    <w:rsid w:val="00246FB9"/>
    <w:rsid w:val="0024727D"/>
    <w:rsid w:val="002472B8"/>
    <w:rsid w:val="0024761E"/>
    <w:rsid w:val="00247705"/>
    <w:rsid w:val="002505C5"/>
    <w:rsid w:val="00250D3B"/>
    <w:rsid w:val="0025108E"/>
    <w:rsid w:val="0025266D"/>
    <w:rsid w:val="00252DF7"/>
    <w:rsid w:val="00253F1B"/>
    <w:rsid w:val="0025555A"/>
    <w:rsid w:val="00256DA8"/>
    <w:rsid w:val="00257E85"/>
    <w:rsid w:val="002600C3"/>
    <w:rsid w:val="00260CD5"/>
    <w:rsid w:val="00263B9C"/>
    <w:rsid w:val="00264ED4"/>
    <w:rsid w:val="002654F7"/>
    <w:rsid w:val="0026620A"/>
    <w:rsid w:val="00267645"/>
    <w:rsid w:val="00267CB3"/>
    <w:rsid w:val="00271396"/>
    <w:rsid w:val="00271B3B"/>
    <w:rsid w:val="002723ED"/>
    <w:rsid w:val="00272C0E"/>
    <w:rsid w:val="002748B6"/>
    <w:rsid w:val="0027556A"/>
    <w:rsid w:val="00275FD7"/>
    <w:rsid w:val="00276735"/>
    <w:rsid w:val="00276E01"/>
    <w:rsid w:val="00281656"/>
    <w:rsid w:val="00281F29"/>
    <w:rsid w:val="002833DE"/>
    <w:rsid w:val="0028548F"/>
    <w:rsid w:val="00285AE2"/>
    <w:rsid w:val="00287860"/>
    <w:rsid w:val="00287FF3"/>
    <w:rsid w:val="0029114C"/>
    <w:rsid w:val="00292750"/>
    <w:rsid w:val="00293043"/>
    <w:rsid w:val="00293D7D"/>
    <w:rsid w:val="00293E7F"/>
    <w:rsid w:val="002950EF"/>
    <w:rsid w:val="0029639D"/>
    <w:rsid w:val="00296F92"/>
    <w:rsid w:val="00297CA9"/>
    <w:rsid w:val="002A04E5"/>
    <w:rsid w:val="002A0EF2"/>
    <w:rsid w:val="002A206E"/>
    <w:rsid w:val="002A50DE"/>
    <w:rsid w:val="002A542E"/>
    <w:rsid w:val="002B23C4"/>
    <w:rsid w:val="002B2520"/>
    <w:rsid w:val="002B5DDC"/>
    <w:rsid w:val="002B6A56"/>
    <w:rsid w:val="002B6B1A"/>
    <w:rsid w:val="002B7CDC"/>
    <w:rsid w:val="002C000A"/>
    <w:rsid w:val="002C0996"/>
    <w:rsid w:val="002C16AB"/>
    <w:rsid w:val="002C1EA9"/>
    <w:rsid w:val="002C27BC"/>
    <w:rsid w:val="002C5843"/>
    <w:rsid w:val="002C5DA4"/>
    <w:rsid w:val="002C616D"/>
    <w:rsid w:val="002D0757"/>
    <w:rsid w:val="002D1EC4"/>
    <w:rsid w:val="002D3B9E"/>
    <w:rsid w:val="002D4D52"/>
    <w:rsid w:val="002D5A5C"/>
    <w:rsid w:val="002D5C23"/>
    <w:rsid w:val="002D60BA"/>
    <w:rsid w:val="002D64D0"/>
    <w:rsid w:val="002D6F2C"/>
    <w:rsid w:val="002E06F2"/>
    <w:rsid w:val="002E0994"/>
    <w:rsid w:val="002E3F16"/>
    <w:rsid w:val="002F04B5"/>
    <w:rsid w:val="002F05A7"/>
    <w:rsid w:val="002F114D"/>
    <w:rsid w:val="002F3699"/>
    <w:rsid w:val="002F6AAD"/>
    <w:rsid w:val="002F6BC1"/>
    <w:rsid w:val="002F6F45"/>
    <w:rsid w:val="002F7FC5"/>
    <w:rsid w:val="00302704"/>
    <w:rsid w:val="00302B8D"/>
    <w:rsid w:val="003050DC"/>
    <w:rsid w:val="00306009"/>
    <w:rsid w:val="0031164B"/>
    <w:rsid w:val="0031296B"/>
    <w:rsid w:val="0031352C"/>
    <w:rsid w:val="00313697"/>
    <w:rsid w:val="00313E96"/>
    <w:rsid w:val="00314B55"/>
    <w:rsid w:val="003151E3"/>
    <w:rsid w:val="00315599"/>
    <w:rsid w:val="00317562"/>
    <w:rsid w:val="0032156E"/>
    <w:rsid w:val="0032169C"/>
    <w:rsid w:val="00321C22"/>
    <w:rsid w:val="00322C0E"/>
    <w:rsid w:val="00322D43"/>
    <w:rsid w:val="00324533"/>
    <w:rsid w:val="00325C82"/>
    <w:rsid w:val="00326F90"/>
    <w:rsid w:val="00327E4E"/>
    <w:rsid w:val="00330D37"/>
    <w:rsid w:val="0033232B"/>
    <w:rsid w:val="003331BB"/>
    <w:rsid w:val="0033624B"/>
    <w:rsid w:val="00336BD6"/>
    <w:rsid w:val="003371B9"/>
    <w:rsid w:val="003400AA"/>
    <w:rsid w:val="0034082F"/>
    <w:rsid w:val="00341766"/>
    <w:rsid w:val="00342166"/>
    <w:rsid w:val="00344565"/>
    <w:rsid w:val="0034510E"/>
    <w:rsid w:val="003452BF"/>
    <w:rsid w:val="00346687"/>
    <w:rsid w:val="003466D1"/>
    <w:rsid w:val="0034755B"/>
    <w:rsid w:val="003508F5"/>
    <w:rsid w:val="003529BE"/>
    <w:rsid w:val="003534BC"/>
    <w:rsid w:val="0035486A"/>
    <w:rsid w:val="00354F19"/>
    <w:rsid w:val="003550E3"/>
    <w:rsid w:val="00355951"/>
    <w:rsid w:val="00356481"/>
    <w:rsid w:val="00357457"/>
    <w:rsid w:val="0035799D"/>
    <w:rsid w:val="00357A28"/>
    <w:rsid w:val="00360012"/>
    <w:rsid w:val="003637AE"/>
    <w:rsid w:val="00363E37"/>
    <w:rsid w:val="003642B3"/>
    <w:rsid w:val="00364E56"/>
    <w:rsid w:val="00365F57"/>
    <w:rsid w:val="00366284"/>
    <w:rsid w:val="00367780"/>
    <w:rsid w:val="00367E87"/>
    <w:rsid w:val="00372988"/>
    <w:rsid w:val="00373C53"/>
    <w:rsid w:val="00373C5F"/>
    <w:rsid w:val="003747EF"/>
    <w:rsid w:val="00374D9C"/>
    <w:rsid w:val="00374FA4"/>
    <w:rsid w:val="003755C5"/>
    <w:rsid w:val="0037568F"/>
    <w:rsid w:val="0037572F"/>
    <w:rsid w:val="00375F42"/>
    <w:rsid w:val="003825E9"/>
    <w:rsid w:val="0038516A"/>
    <w:rsid w:val="003876C0"/>
    <w:rsid w:val="0039099F"/>
    <w:rsid w:val="00391D7B"/>
    <w:rsid w:val="003929FB"/>
    <w:rsid w:val="00392C90"/>
    <w:rsid w:val="00393F8D"/>
    <w:rsid w:val="00395396"/>
    <w:rsid w:val="0039585A"/>
    <w:rsid w:val="00396CE8"/>
    <w:rsid w:val="0039786A"/>
    <w:rsid w:val="00397E02"/>
    <w:rsid w:val="003A0E4B"/>
    <w:rsid w:val="003A2D6E"/>
    <w:rsid w:val="003A33FC"/>
    <w:rsid w:val="003A3A6C"/>
    <w:rsid w:val="003A5AB9"/>
    <w:rsid w:val="003A6AC0"/>
    <w:rsid w:val="003A7FB6"/>
    <w:rsid w:val="003B02BD"/>
    <w:rsid w:val="003B05A6"/>
    <w:rsid w:val="003B0A2B"/>
    <w:rsid w:val="003B0D91"/>
    <w:rsid w:val="003B1963"/>
    <w:rsid w:val="003B1D57"/>
    <w:rsid w:val="003B25AC"/>
    <w:rsid w:val="003B2E92"/>
    <w:rsid w:val="003B5027"/>
    <w:rsid w:val="003C10C6"/>
    <w:rsid w:val="003C1AE5"/>
    <w:rsid w:val="003C25F9"/>
    <w:rsid w:val="003C345C"/>
    <w:rsid w:val="003C3ACB"/>
    <w:rsid w:val="003C41DB"/>
    <w:rsid w:val="003C44B2"/>
    <w:rsid w:val="003C494B"/>
    <w:rsid w:val="003C49FC"/>
    <w:rsid w:val="003C5410"/>
    <w:rsid w:val="003C6F6B"/>
    <w:rsid w:val="003C76AF"/>
    <w:rsid w:val="003D053F"/>
    <w:rsid w:val="003D1237"/>
    <w:rsid w:val="003D1B4E"/>
    <w:rsid w:val="003D1C21"/>
    <w:rsid w:val="003D309F"/>
    <w:rsid w:val="003D6978"/>
    <w:rsid w:val="003D7347"/>
    <w:rsid w:val="003E0663"/>
    <w:rsid w:val="003E1249"/>
    <w:rsid w:val="003E1378"/>
    <w:rsid w:val="003E13DE"/>
    <w:rsid w:val="003E16FC"/>
    <w:rsid w:val="003E2435"/>
    <w:rsid w:val="003E3E67"/>
    <w:rsid w:val="003E42F2"/>
    <w:rsid w:val="003E43B3"/>
    <w:rsid w:val="003E63FB"/>
    <w:rsid w:val="003E70C2"/>
    <w:rsid w:val="003E7225"/>
    <w:rsid w:val="003E739A"/>
    <w:rsid w:val="003E7755"/>
    <w:rsid w:val="003F032D"/>
    <w:rsid w:val="003F124B"/>
    <w:rsid w:val="003F3674"/>
    <w:rsid w:val="003F4482"/>
    <w:rsid w:val="003F7ED6"/>
    <w:rsid w:val="0040148A"/>
    <w:rsid w:val="00401907"/>
    <w:rsid w:val="00402941"/>
    <w:rsid w:val="004029E8"/>
    <w:rsid w:val="00403032"/>
    <w:rsid w:val="00404B84"/>
    <w:rsid w:val="004057BC"/>
    <w:rsid w:val="00405989"/>
    <w:rsid w:val="0040623F"/>
    <w:rsid w:val="00407999"/>
    <w:rsid w:val="004104C7"/>
    <w:rsid w:val="004120A5"/>
    <w:rsid w:val="0041229B"/>
    <w:rsid w:val="00412E31"/>
    <w:rsid w:val="00413885"/>
    <w:rsid w:val="004142D8"/>
    <w:rsid w:val="004168BE"/>
    <w:rsid w:val="00417CA7"/>
    <w:rsid w:val="0042049F"/>
    <w:rsid w:val="00420D6E"/>
    <w:rsid w:val="00422BA2"/>
    <w:rsid w:val="004234C9"/>
    <w:rsid w:val="00424B9E"/>
    <w:rsid w:val="0042544D"/>
    <w:rsid w:val="00427543"/>
    <w:rsid w:val="0043238A"/>
    <w:rsid w:val="00432450"/>
    <w:rsid w:val="00433193"/>
    <w:rsid w:val="0043418B"/>
    <w:rsid w:val="0043513D"/>
    <w:rsid w:val="004371D3"/>
    <w:rsid w:val="004430ED"/>
    <w:rsid w:val="00445437"/>
    <w:rsid w:val="00445F49"/>
    <w:rsid w:val="00447077"/>
    <w:rsid w:val="004479C1"/>
    <w:rsid w:val="00447B2F"/>
    <w:rsid w:val="00450408"/>
    <w:rsid w:val="0045076B"/>
    <w:rsid w:val="004507AD"/>
    <w:rsid w:val="00452F10"/>
    <w:rsid w:val="00455353"/>
    <w:rsid w:val="004558D3"/>
    <w:rsid w:val="004565C9"/>
    <w:rsid w:val="00460627"/>
    <w:rsid w:val="00460CC2"/>
    <w:rsid w:val="004628A6"/>
    <w:rsid w:val="00462A2F"/>
    <w:rsid w:val="004630C6"/>
    <w:rsid w:val="0046347F"/>
    <w:rsid w:val="004635F2"/>
    <w:rsid w:val="00464832"/>
    <w:rsid w:val="004650B3"/>
    <w:rsid w:val="00466991"/>
    <w:rsid w:val="0047012E"/>
    <w:rsid w:val="00471659"/>
    <w:rsid w:val="0047187A"/>
    <w:rsid w:val="00471CD9"/>
    <w:rsid w:val="00471E8A"/>
    <w:rsid w:val="00473097"/>
    <w:rsid w:val="00473146"/>
    <w:rsid w:val="004737DE"/>
    <w:rsid w:val="00473F49"/>
    <w:rsid w:val="00475FA7"/>
    <w:rsid w:val="00476531"/>
    <w:rsid w:val="00480BDF"/>
    <w:rsid w:val="004820E9"/>
    <w:rsid w:val="004855CE"/>
    <w:rsid w:val="00490A91"/>
    <w:rsid w:val="00494849"/>
    <w:rsid w:val="004953D0"/>
    <w:rsid w:val="00495CCA"/>
    <w:rsid w:val="004973DE"/>
    <w:rsid w:val="004A0E4B"/>
    <w:rsid w:val="004A430D"/>
    <w:rsid w:val="004A4586"/>
    <w:rsid w:val="004A4742"/>
    <w:rsid w:val="004A4C6F"/>
    <w:rsid w:val="004A6E3D"/>
    <w:rsid w:val="004A7837"/>
    <w:rsid w:val="004B0159"/>
    <w:rsid w:val="004B17D2"/>
    <w:rsid w:val="004B1D8D"/>
    <w:rsid w:val="004B3175"/>
    <w:rsid w:val="004B357B"/>
    <w:rsid w:val="004B4212"/>
    <w:rsid w:val="004B4904"/>
    <w:rsid w:val="004B6C6E"/>
    <w:rsid w:val="004B7867"/>
    <w:rsid w:val="004B7C4B"/>
    <w:rsid w:val="004C041F"/>
    <w:rsid w:val="004C0CD5"/>
    <w:rsid w:val="004C19C2"/>
    <w:rsid w:val="004C1F9A"/>
    <w:rsid w:val="004C2B3D"/>
    <w:rsid w:val="004C371F"/>
    <w:rsid w:val="004C636A"/>
    <w:rsid w:val="004C78E5"/>
    <w:rsid w:val="004D0B9F"/>
    <w:rsid w:val="004D1180"/>
    <w:rsid w:val="004D1950"/>
    <w:rsid w:val="004D32B6"/>
    <w:rsid w:val="004D4C47"/>
    <w:rsid w:val="004D5761"/>
    <w:rsid w:val="004D5765"/>
    <w:rsid w:val="004E27C2"/>
    <w:rsid w:val="004E2E07"/>
    <w:rsid w:val="004E4095"/>
    <w:rsid w:val="004E6C11"/>
    <w:rsid w:val="004E6EC9"/>
    <w:rsid w:val="004F0209"/>
    <w:rsid w:val="004F0806"/>
    <w:rsid w:val="004F1384"/>
    <w:rsid w:val="004F1890"/>
    <w:rsid w:val="004F318D"/>
    <w:rsid w:val="004F3712"/>
    <w:rsid w:val="004F79BC"/>
    <w:rsid w:val="004F7A70"/>
    <w:rsid w:val="005001FF"/>
    <w:rsid w:val="0050194A"/>
    <w:rsid w:val="00505F3D"/>
    <w:rsid w:val="00506DC8"/>
    <w:rsid w:val="0050713F"/>
    <w:rsid w:val="00507427"/>
    <w:rsid w:val="0050747B"/>
    <w:rsid w:val="00507994"/>
    <w:rsid w:val="00510A14"/>
    <w:rsid w:val="00511120"/>
    <w:rsid w:val="005124D8"/>
    <w:rsid w:val="00512C41"/>
    <w:rsid w:val="005170A1"/>
    <w:rsid w:val="005207BF"/>
    <w:rsid w:val="005218DD"/>
    <w:rsid w:val="00521D9C"/>
    <w:rsid w:val="00522294"/>
    <w:rsid w:val="00524F89"/>
    <w:rsid w:val="005250CD"/>
    <w:rsid w:val="00526FB7"/>
    <w:rsid w:val="00530F5E"/>
    <w:rsid w:val="0053266A"/>
    <w:rsid w:val="00532E0D"/>
    <w:rsid w:val="00532ED5"/>
    <w:rsid w:val="0053424E"/>
    <w:rsid w:val="00534878"/>
    <w:rsid w:val="00535251"/>
    <w:rsid w:val="00535C4D"/>
    <w:rsid w:val="00537C41"/>
    <w:rsid w:val="0054013E"/>
    <w:rsid w:val="00542388"/>
    <w:rsid w:val="00542480"/>
    <w:rsid w:val="00543040"/>
    <w:rsid w:val="005430F9"/>
    <w:rsid w:val="005435C6"/>
    <w:rsid w:val="0054395E"/>
    <w:rsid w:val="00544FCF"/>
    <w:rsid w:val="0054582D"/>
    <w:rsid w:val="00545A92"/>
    <w:rsid w:val="00546791"/>
    <w:rsid w:val="005471DA"/>
    <w:rsid w:val="00547297"/>
    <w:rsid w:val="00547CA0"/>
    <w:rsid w:val="00551337"/>
    <w:rsid w:val="0055154D"/>
    <w:rsid w:val="005556C1"/>
    <w:rsid w:val="0055660C"/>
    <w:rsid w:val="0055744A"/>
    <w:rsid w:val="00561AAA"/>
    <w:rsid w:val="00562868"/>
    <w:rsid w:val="00562B72"/>
    <w:rsid w:val="00563135"/>
    <w:rsid w:val="00563414"/>
    <w:rsid w:val="00563B34"/>
    <w:rsid w:val="00564448"/>
    <w:rsid w:val="00564465"/>
    <w:rsid w:val="005660EB"/>
    <w:rsid w:val="0056632F"/>
    <w:rsid w:val="00566F3B"/>
    <w:rsid w:val="00570508"/>
    <w:rsid w:val="005717B1"/>
    <w:rsid w:val="00571AC2"/>
    <w:rsid w:val="00572F43"/>
    <w:rsid w:val="00574916"/>
    <w:rsid w:val="005765D7"/>
    <w:rsid w:val="0057725D"/>
    <w:rsid w:val="005777AE"/>
    <w:rsid w:val="005800A7"/>
    <w:rsid w:val="00580826"/>
    <w:rsid w:val="00582D17"/>
    <w:rsid w:val="00582F10"/>
    <w:rsid w:val="005840A1"/>
    <w:rsid w:val="00584976"/>
    <w:rsid w:val="00584D3A"/>
    <w:rsid w:val="005858B5"/>
    <w:rsid w:val="00586973"/>
    <w:rsid w:val="005870BD"/>
    <w:rsid w:val="00587362"/>
    <w:rsid w:val="005876BA"/>
    <w:rsid w:val="0058786F"/>
    <w:rsid w:val="00587C74"/>
    <w:rsid w:val="00590487"/>
    <w:rsid w:val="00590923"/>
    <w:rsid w:val="005922BD"/>
    <w:rsid w:val="00593BE1"/>
    <w:rsid w:val="0059423F"/>
    <w:rsid w:val="005958C5"/>
    <w:rsid w:val="0059728D"/>
    <w:rsid w:val="005977E4"/>
    <w:rsid w:val="005A0ABF"/>
    <w:rsid w:val="005A1EE2"/>
    <w:rsid w:val="005A25B3"/>
    <w:rsid w:val="005A2A9B"/>
    <w:rsid w:val="005A3540"/>
    <w:rsid w:val="005A3594"/>
    <w:rsid w:val="005A3D18"/>
    <w:rsid w:val="005A4002"/>
    <w:rsid w:val="005A48A8"/>
    <w:rsid w:val="005A490C"/>
    <w:rsid w:val="005A4A7E"/>
    <w:rsid w:val="005A512D"/>
    <w:rsid w:val="005A58F1"/>
    <w:rsid w:val="005A7883"/>
    <w:rsid w:val="005B20B6"/>
    <w:rsid w:val="005B2B1D"/>
    <w:rsid w:val="005B30D1"/>
    <w:rsid w:val="005B4B94"/>
    <w:rsid w:val="005B62E7"/>
    <w:rsid w:val="005B6A6C"/>
    <w:rsid w:val="005B71BF"/>
    <w:rsid w:val="005B75A1"/>
    <w:rsid w:val="005C086B"/>
    <w:rsid w:val="005C099C"/>
    <w:rsid w:val="005C10A9"/>
    <w:rsid w:val="005C1F09"/>
    <w:rsid w:val="005C22A0"/>
    <w:rsid w:val="005C333F"/>
    <w:rsid w:val="005C3885"/>
    <w:rsid w:val="005C4533"/>
    <w:rsid w:val="005C562B"/>
    <w:rsid w:val="005C5EA3"/>
    <w:rsid w:val="005D0277"/>
    <w:rsid w:val="005D1A23"/>
    <w:rsid w:val="005D1BA9"/>
    <w:rsid w:val="005D1D62"/>
    <w:rsid w:val="005D2D22"/>
    <w:rsid w:val="005D40D4"/>
    <w:rsid w:val="005D5126"/>
    <w:rsid w:val="005D5412"/>
    <w:rsid w:val="005D65B1"/>
    <w:rsid w:val="005D665D"/>
    <w:rsid w:val="005D6F42"/>
    <w:rsid w:val="005E056B"/>
    <w:rsid w:val="005E0910"/>
    <w:rsid w:val="005E1097"/>
    <w:rsid w:val="005E268B"/>
    <w:rsid w:val="005E325C"/>
    <w:rsid w:val="005E35F8"/>
    <w:rsid w:val="005E4439"/>
    <w:rsid w:val="005E4606"/>
    <w:rsid w:val="005E47E2"/>
    <w:rsid w:val="005E55C4"/>
    <w:rsid w:val="005E7DED"/>
    <w:rsid w:val="005F0E74"/>
    <w:rsid w:val="005F0FEA"/>
    <w:rsid w:val="005F5315"/>
    <w:rsid w:val="005F57F7"/>
    <w:rsid w:val="005F6409"/>
    <w:rsid w:val="005F72DD"/>
    <w:rsid w:val="00600214"/>
    <w:rsid w:val="00602EC0"/>
    <w:rsid w:val="00604BC4"/>
    <w:rsid w:val="00604CC9"/>
    <w:rsid w:val="00605834"/>
    <w:rsid w:val="00605ACA"/>
    <w:rsid w:val="006062B2"/>
    <w:rsid w:val="00606D6D"/>
    <w:rsid w:val="0061190B"/>
    <w:rsid w:val="00612014"/>
    <w:rsid w:val="00613575"/>
    <w:rsid w:val="00613FC5"/>
    <w:rsid w:val="00614A32"/>
    <w:rsid w:val="00614FE8"/>
    <w:rsid w:val="00615EAF"/>
    <w:rsid w:val="00617B0E"/>
    <w:rsid w:val="00620F12"/>
    <w:rsid w:val="00621F86"/>
    <w:rsid w:val="006230F2"/>
    <w:rsid w:val="006265D4"/>
    <w:rsid w:val="00630ED7"/>
    <w:rsid w:val="00631009"/>
    <w:rsid w:val="00631196"/>
    <w:rsid w:val="0063178D"/>
    <w:rsid w:val="00631B7F"/>
    <w:rsid w:val="00637C9A"/>
    <w:rsid w:val="0064203C"/>
    <w:rsid w:val="00644220"/>
    <w:rsid w:val="006451C9"/>
    <w:rsid w:val="00645D85"/>
    <w:rsid w:val="00646339"/>
    <w:rsid w:val="006464DC"/>
    <w:rsid w:val="00646C98"/>
    <w:rsid w:val="00650110"/>
    <w:rsid w:val="00650CAF"/>
    <w:rsid w:val="00651FAB"/>
    <w:rsid w:val="00652873"/>
    <w:rsid w:val="0065347E"/>
    <w:rsid w:val="00654A17"/>
    <w:rsid w:val="00655370"/>
    <w:rsid w:val="00657E6C"/>
    <w:rsid w:val="0066091E"/>
    <w:rsid w:val="00660D21"/>
    <w:rsid w:val="00661C72"/>
    <w:rsid w:val="00662430"/>
    <w:rsid w:val="00662D03"/>
    <w:rsid w:val="006669E6"/>
    <w:rsid w:val="00667131"/>
    <w:rsid w:val="0067048F"/>
    <w:rsid w:val="00670C66"/>
    <w:rsid w:val="00671752"/>
    <w:rsid w:val="006727E5"/>
    <w:rsid w:val="00675BA2"/>
    <w:rsid w:val="006761D2"/>
    <w:rsid w:val="006772CA"/>
    <w:rsid w:val="00680348"/>
    <w:rsid w:val="0068189F"/>
    <w:rsid w:val="0068222D"/>
    <w:rsid w:val="006829E5"/>
    <w:rsid w:val="00685752"/>
    <w:rsid w:val="00686638"/>
    <w:rsid w:val="00686A14"/>
    <w:rsid w:val="00690552"/>
    <w:rsid w:val="00690858"/>
    <w:rsid w:val="00690C8B"/>
    <w:rsid w:val="00692FA3"/>
    <w:rsid w:val="00695C0A"/>
    <w:rsid w:val="00696269"/>
    <w:rsid w:val="006A0FF2"/>
    <w:rsid w:val="006A2FE4"/>
    <w:rsid w:val="006A3004"/>
    <w:rsid w:val="006A36F5"/>
    <w:rsid w:val="006A5976"/>
    <w:rsid w:val="006A5A04"/>
    <w:rsid w:val="006A677E"/>
    <w:rsid w:val="006A762E"/>
    <w:rsid w:val="006B0616"/>
    <w:rsid w:val="006B0634"/>
    <w:rsid w:val="006B0896"/>
    <w:rsid w:val="006B3546"/>
    <w:rsid w:val="006B4AF4"/>
    <w:rsid w:val="006B7080"/>
    <w:rsid w:val="006C1B22"/>
    <w:rsid w:val="006C1EF2"/>
    <w:rsid w:val="006C3799"/>
    <w:rsid w:val="006C3823"/>
    <w:rsid w:val="006C39DF"/>
    <w:rsid w:val="006C7321"/>
    <w:rsid w:val="006D08A4"/>
    <w:rsid w:val="006D158E"/>
    <w:rsid w:val="006D269C"/>
    <w:rsid w:val="006D2B90"/>
    <w:rsid w:val="006D68A7"/>
    <w:rsid w:val="006D6C2C"/>
    <w:rsid w:val="006D710D"/>
    <w:rsid w:val="006E0490"/>
    <w:rsid w:val="006E20C7"/>
    <w:rsid w:val="006E21F9"/>
    <w:rsid w:val="006E22BE"/>
    <w:rsid w:val="006E281C"/>
    <w:rsid w:val="006E3621"/>
    <w:rsid w:val="006E46FF"/>
    <w:rsid w:val="006E51BF"/>
    <w:rsid w:val="006E541A"/>
    <w:rsid w:val="006E746F"/>
    <w:rsid w:val="006E7C13"/>
    <w:rsid w:val="006F4954"/>
    <w:rsid w:val="006F5440"/>
    <w:rsid w:val="006F586F"/>
    <w:rsid w:val="006F6AC2"/>
    <w:rsid w:val="00701437"/>
    <w:rsid w:val="00705E82"/>
    <w:rsid w:val="00706CCF"/>
    <w:rsid w:val="00707246"/>
    <w:rsid w:val="00707768"/>
    <w:rsid w:val="00710398"/>
    <w:rsid w:val="0071162A"/>
    <w:rsid w:val="0071740D"/>
    <w:rsid w:val="0071784F"/>
    <w:rsid w:val="007179F5"/>
    <w:rsid w:val="00717B30"/>
    <w:rsid w:val="00720F3F"/>
    <w:rsid w:val="00721765"/>
    <w:rsid w:val="007223EB"/>
    <w:rsid w:val="0072266B"/>
    <w:rsid w:val="00723A34"/>
    <w:rsid w:val="00724524"/>
    <w:rsid w:val="00730B48"/>
    <w:rsid w:val="0073271A"/>
    <w:rsid w:val="007338D6"/>
    <w:rsid w:val="00733CFC"/>
    <w:rsid w:val="00734E00"/>
    <w:rsid w:val="0073558C"/>
    <w:rsid w:val="00736FDC"/>
    <w:rsid w:val="0074107F"/>
    <w:rsid w:val="007416BA"/>
    <w:rsid w:val="00743D7C"/>
    <w:rsid w:val="00744F4E"/>
    <w:rsid w:val="00744F53"/>
    <w:rsid w:val="00744F80"/>
    <w:rsid w:val="0074501E"/>
    <w:rsid w:val="00745A29"/>
    <w:rsid w:val="00745CAA"/>
    <w:rsid w:val="00747FBA"/>
    <w:rsid w:val="007525F3"/>
    <w:rsid w:val="00754B96"/>
    <w:rsid w:val="00754DD4"/>
    <w:rsid w:val="00757107"/>
    <w:rsid w:val="007573C2"/>
    <w:rsid w:val="007578FD"/>
    <w:rsid w:val="007611C3"/>
    <w:rsid w:val="00762505"/>
    <w:rsid w:val="007628B8"/>
    <w:rsid w:val="007631AC"/>
    <w:rsid w:val="00764DAA"/>
    <w:rsid w:val="0076595A"/>
    <w:rsid w:val="00766FC8"/>
    <w:rsid w:val="0077036B"/>
    <w:rsid w:val="007705FC"/>
    <w:rsid w:val="00770844"/>
    <w:rsid w:val="00770C78"/>
    <w:rsid w:val="007728C2"/>
    <w:rsid w:val="00772D4A"/>
    <w:rsid w:val="00772DB7"/>
    <w:rsid w:val="007745D6"/>
    <w:rsid w:val="007770CB"/>
    <w:rsid w:val="0078007F"/>
    <w:rsid w:val="00780D10"/>
    <w:rsid w:val="0078282B"/>
    <w:rsid w:val="00782DDE"/>
    <w:rsid w:val="0078369A"/>
    <w:rsid w:val="007836B6"/>
    <w:rsid w:val="00783817"/>
    <w:rsid w:val="00784D31"/>
    <w:rsid w:val="00784FCC"/>
    <w:rsid w:val="00785E6A"/>
    <w:rsid w:val="00785F75"/>
    <w:rsid w:val="0078670F"/>
    <w:rsid w:val="00787D97"/>
    <w:rsid w:val="007902E9"/>
    <w:rsid w:val="007923CC"/>
    <w:rsid w:val="007948C8"/>
    <w:rsid w:val="007954E0"/>
    <w:rsid w:val="00796790"/>
    <w:rsid w:val="007A02AD"/>
    <w:rsid w:val="007A05B3"/>
    <w:rsid w:val="007A06D3"/>
    <w:rsid w:val="007A07C0"/>
    <w:rsid w:val="007A085A"/>
    <w:rsid w:val="007A1887"/>
    <w:rsid w:val="007A19CE"/>
    <w:rsid w:val="007A1B6D"/>
    <w:rsid w:val="007A2A72"/>
    <w:rsid w:val="007A564B"/>
    <w:rsid w:val="007A7A5D"/>
    <w:rsid w:val="007B044F"/>
    <w:rsid w:val="007B183F"/>
    <w:rsid w:val="007B20FE"/>
    <w:rsid w:val="007B217B"/>
    <w:rsid w:val="007B22DC"/>
    <w:rsid w:val="007B30BA"/>
    <w:rsid w:val="007B40D2"/>
    <w:rsid w:val="007B5242"/>
    <w:rsid w:val="007B5E3C"/>
    <w:rsid w:val="007B66B1"/>
    <w:rsid w:val="007B6B9E"/>
    <w:rsid w:val="007C2818"/>
    <w:rsid w:val="007C3B09"/>
    <w:rsid w:val="007C48C2"/>
    <w:rsid w:val="007C4AE1"/>
    <w:rsid w:val="007C4E21"/>
    <w:rsid w:val="007C5A30"/>
    <w:rsid w:val="007C62AB"/>
    <w:rsid w:val="007C7185"/>
    <w:rsid w:val="007C71F5"/>
    <w:rsid w:val="007C7426"/>
    <w:rsid w:val="007D14E2"/>
    <w:rsid w:val="007D1BAE"/>
    <w:rsid w:val="007D3B18"/>
    <w:rsid w:val="007D4189"/>
    <w:rsid w:val="007D41A8"/>
    <w:rsid w:val="007D5A5D"/>
    <w:rsid w:val="007D600A"/>
    <w:rsid w:val="007D6028"/>
    <w:rsid w:val="007D6724"/>
    <w:rsid w:val="007D6AE9"/>
    <w:rsid w:val="007D6B23"/>
    <w:rsid w:val="007D7C56"/>
    <w:rsid w:val="007E25AC"/>
    <w:rsid w:val="007E27FF"/>
    <w:rsid w:val="007E3976"/>
    <w:rsid w:val="007E4D53"/>
    <w:rsid w:val="007E5161"/>
    <w:rsid w:val="007E5290"/>
    <w:rsid w:val="007E56BA"/>
    <w:rsid w:val="007E5F25"/>
    <w:rsid w:val="007E772D"/>
    <w:rsid w:val="007F3F07"/>
    <w:rsid w:val="007F507F"/>
    <w:rsid w:val="007F6516"/>
    <w:rsid w:val="007F7502"/>
    <w:rsid w:val="00800593"/>
    <w:rsid w:val="00800EDF"/>
    <w:rsid w:val="0080149B"/>
    <w:rsid w:val="00801574"/>
    <w:rsid w:val="00801AB9"/>
    <w:rsid w:val="00802716"/>
    <w:rsid w:val="0080274A"/>
    <w:rsid w:val="00802E21"/>
    <w:rsid w:val="00804484"/>
    <w:rsid w:val="00804B9F"/>
    <w:rsid w:val="00804DBB"/>
    <w:rsid w:val="008053B5"/>
    <w:rsid w:val="00805770"/>
    <w:rsid w:val="00805886"/>
    <w:rsid w:val="00805E89"/>
    <w:rsid w:val="00806435"/>
    <w:rsid w:val="00807D6D"/>
    <w:rsid w:val="00807DF2"/>
    <w:rsid w:val="00811319"/>
    <w:rsid w:val="00812B29"/>
    <w:rsid w:val="00812DB4"/>
    <w:rsid w:val="00814CBA"/>
    <w:rsid w:val="0081584B"/>
    <w:rsid w:val="008176D4"/>
    <w:rsid w:val="00820B02"/>
    <w:rsid w:val="00820EC1"/>
    <w:rsid w:val="00821E4C"/>
    <w:rsid w:val="00822078"/>
    <w:rsid w:val="00822343"/>
    <w:rsid w:val="0082557B"/>
    <w:rsid w:val="00826671"/>
    <w:rsid w:val="00826F1D"/>
    <w:rsid w:val="0082749E"/>
    <w:rsid w:val="0083017B"/>
    <w:rsid w:val="00830794"/>
    <w:rsid w:val="00831BEA"/>
    <w:rsid w:val="00831CA6"/>
    <w:rsid w:val="0083352F"/>
    <w:rsid w:val="00834166"/>
    <w:rsid w:val="00834360"/>
    <w:rsid w:val="00834BFA"/>
    <w:rsid w:val="008363E9"/>
    <w:rsid w:val="00840D2C"/>
    <w:rsid w:val="008429EA"/>
    <w:rsid w:val="0084317F"/>
    <w:rsid w:val="0084720A"/>
    <w:rsid w:val="0085001B"/>
    <w:rsid w:val="008521C6"/>
    <w:rsid w:val="008529F5"/>
    <w:rsid w:val="008549F8"/>
    <w:rsid w:val="00854C2C"/>
    <w:rsid w:val="00857EB2"/>
    <w:rsid w:val="00860685"/>
    <w:rsid w:val="008610AE"/>
    <w:rsid w:val="00861436"/>
    <w:rsid w:val="00861ECD"/>
    <w:rsid w:val="00861F85"/>
    <w:rsid w:val="00862E45"/>
    <w:rsid w:val="008640FD"/>
    <w:rsid w:val="00864246"/>
    <w:rsid w:val="00864337"/>
    <w:rsid w:val="00865A7C"/>
    <w:rsid w:val="00865B06"/>
    <w:rsid w:val="008660E0"/>
    <w:rsid w:val="00867DB0"/>
    <w:rsid w:val="008745A3"/>
    <w:rsid w:val="00874C43"/>
    <w:rsid w:val="00874D07"/>
    <w:rsid w:val="008817BE"/>
    <w:rsid w:val="00882364"/>
    <w:rsid w:val="00882A3D"/>
    <w:rsid w:val="00883C4F"/>
    <w:rsid w:val="00886118"/>
    <w:rsid w:val="00887138"/>
    <w:rsid w:val="00890AFD"/>
    <w:rsid w:val="00891CB0"/>
    <w:rsid w:val="00894630"/>
    <w:rsid w:val="0089542A"/>
    <w:rsid w:val="00895952"/>
    <w:rsid w:val="00896325"/>
    <w:rsid w:val="008968FA"/>
    <w:rsid w:val="00896D96"/>
    <w:rsid w:val="00897733"/>
    <w:rsid w:val="00897CAD"/>
    <w:rsid w:val="008A0272"/>
    <w:rsid w:val="008A1A2B"/>
    <w:rsid w:val="008A2EFC"/>
    <w:rsid w:val="008A39DC"/>
    <w:rsid w:val="008A4021"/>
    <w:rsid w:val="008A4349"/>
    <w:rsid w:val="008A4CDC"/>
    <w:rsid w:val="008A4EE7"/>
    <w:rsid w:val="008A5FBD"/>
    <w:rsid w:val="008A6573"/>
    <w:rsid w:val="008A70CF"/>
    <w:rsid w:val="008A7DB3"/>
    <w:rsid w:val="008B2848"/>
    <w:rsid w:val="008B2976"/>
    <w:rsid w:val="008B3811"/>
    <w:rsid w:val="008B3CB7"/>
    <w:rsid w:val="008B4648"/>
    <w:rsid w:val="008B6487"/>
    <w:rsid w:val="008B706B"/>
    <w:rsid w:val="008B7623"/>
    <w:rsid w:val="008C1302"/>
    <w:rsid w:val="008C1D3A"/>
    <w:rsid w:val="008C1FC6"/>
    <w:rsid w:val="008C276C"/>
    <w:rsid w:val="008C2BBB"/>
    <w:rsid w:val="008C31B2"/>
    <w:rsid w:val="008C4164"/>
    <w:rsid w:val="008C4F9B"/>
    <w:rsid w:val="008C6D1E"/>
    <w:rsid w:val="008D26B9"/>
    <w:rsid w:val="008D326A"/>
    <w:rsid w:val="008D42B5"/>
    <w:rsid w:val="008D4731"/>
    <w:rsid w:val="008D586A"/>
    <w:rsid w:val="008D6F34"/>
    <w:rsid w:val="008E222F"/>
    <w:rsid w:val="008E3BAF"/>
    <w:rsid w:val="008E42FF"/>
    <w:rsid w:val="008E64D5"/>
    <w:rsid w:val="008E77FC"/>
    <w:rsid w:val="008F0432"/>
    <w:rsid w:val="008F0861"/>
    <w:rsid w:val="008F5E44"/>
    <w:rsid w:val="008F6BF1"/>
    <w:rsid w:val="008F73A3"/>
    <w:rsid w:val="009003AE"/>
    <w:rsid w:val="009018B7"/>
    <w:rsid w:val="00902248"/>
    <w:rsid w:val="0090246D"/>
    <w:rsid w:val="00902892"/>
    <w:rsid w:val="00904237"/>
    <w:rsid w:val="00904A83"/>
    <w:rsid w:val="00905652"/>
    <w:rsid w:val="00910B9B"/>
    <w:rsid w:val="0091245B"/>
    <w:rsid w:val="009129A6"/>
    <w:rsid w:val="009130C1"/>
    <w:rsid w:val="009142D8"/>
    <w:rsid w:val="00914E59"/>
    <w:rsid w:val="00915261"/>
    <w:rsid w:val="00917DA2"/>
    <w:rsid w:val="00920816"/>
    <w:rsid w:val="009214BC"/>
    <w:rsid w:val="009242E9"/>
    <w:rsid w:val="0092438D"/>
    <w:rsid w:val="00924450"/>
    <w:rsid w:val="0092733C"/>
    <w:rsid w:val="00927567"/>
    <w:rsid w:val="009279F9"/>
    <w:rsid w:val="00931B33"/>
    <w:rsid w:val="00931DE2"/>
    <w:rsid w:val="00935FDE"/>
    <w:rsid w:val="009400C4"/>
    <w:rsid w:val="009409E7"/>
    <w:rsid w:val="0094216B"/>
    <w:rsid w:val="00942679"/>
    <w:rsid w:val="00942B84"/>
    <w:rsid w:val="0094575C"/>
    <w:rsid w:val="00945C79"/>
    <w:rsid w:val="00945CE8"/>
    <w:rsid w:val="00950853"/>
    <w:rsid w:val="00950CD7"/>
    <w:rsid w:val="009527A4"/>
    <w:rsid w:val="00952CED"/>
    <w:rsid w:val="00953CA3"/>
    <w:rsid w:val="00953E50"/>
    <w:rsid w:val="009540CA"/>
    <w:rsid w:val="009543A0"/>
    <w:rsid w:val="00955924"/>
    <w:rsid w:val="00955A70"/>
    <w:rsid w:val="00957B25"/>
    <w:rsid w:val="00957EBA"/>
    <w:rsid w:val="00961583"/>
    <w:rsid w:val="00962F58"/>
    <w:rsid w:val="0096375B"/>
    <w:rsid w:val="0096430D"/>
    <w:rsid w:val="00967144"/>
    <w:rsid w:val="00967544"/>
    <w:rsid w:val="00972A34"/>
    <w:rsid w:val="0097482D"/>
    <w:rsid w:val="00975566"/>
    <w:rsid w:val="009761A9"/>
    <w:rsid w:val="00976530"/>
    <w:rsid w:val="00977042"/>
    <w:rsid w:val="00982CE4"/>
    <w:rsid w:val="00983301"/>
    <w:rsid w:val="00984501"/>
    <w:rsid w:val="00985BFA"/>
    <w:rsid w:val="00986358"/>
    <w:rsid w:val="00987937"/>
    <w:rsid w:val="0099010D"/>
    <w:rsid w:val="00990682"/>
    <w:rsid w:val="00991BF2"/>
    <w:rsid w:val="00996B10"/>
    <w:rsid w:val="00997530"/>
    <w:rsid w:val="0099793A"/>
    <w:rsid w:val="009A0932"/>
    <w:rsid w:val="009A0E9D"/>
    <w:rsid w:val="009A1230"/>
    <w:rsid w:val="009A19A8"/>
    <w:rsid w:val="009A2084"/>
    <w:rsid w:val="009A7B23"/>
    <w:rsid w:val="009B2511"/>
    <w:rsid w:val="009B292C"/>
    <w:rsid w:val="009B3071"/>
    <w:rsid w:val="009B4339"/>
    <w:rsid w:val="009B48A7"/>
    <w:rsid w:val="009B4AE1"/>
    <w:rsid w:val="009B4F85"/>
    <w:rsid w:val="009B600C"/>
    <w:rsid w:val="009B666E"/>
    <w:rsid w:val="009C0468"/>
    <w:rsid w:val="009C09BB"/>
    <w:rsid w:val="009C268D"/>
    <w:rsid w:val="009C3424"/>
    <w:rsid w:val="009C359C"/>
    <w:rsid w:val="009C3B3A"/>
    <w:rsid w:val="009C42DF"/>
    <w:rsid w:val="009C430D"/>
    <w:rsid w:val="009C4FE7"/>
    <w:rsid w:val="009C5FCE"/>
    <w:rsid w:val="009C7123"/>
    <w:rsid w:val="009C7DBE"/>
    <w:rsid w:val="009D180C"/>
    <w:rsid w:val="009D1C26"/>
    <w:rsid w:val="009D2A18"/>
    <w:rsid w:val="009D33A4"/>
    <w:rsid w:val="009D38B8"/>
    <w:rsid w:val="009D47BE"/>
    <w:rsid w:val="009D5FB7"/>
    <w:rsid w:val="009D63AD"/>
    <w:rsid w:val="009D6E2D"/>
    <w:rsid w:val="009E1129"/>
    <w:rsid w:val="009E32A7"/>
    <w:rsid w:val="009E3E4B"/>
    <w:rsid w:val="009E41D4"/>
    <w:rsid w:val="009E4583"/>
    <w:rsid w:val="009E45B6"/>
    <w:rsid w:val="009E4723"/>
    <w:rsid w:val="009E4B1E"/>
    <w:rsid w:val="009E6DC4"/>
    <w:rsid w:val="009E7125"/>
    <w:rsid w:val="009E7A26"/>
    <w:rsid w:val="009F09A6"/>
    <w:rsid w:val="009F2F65"/>
    <w:rsid w:val="009F3822"/>
    <w:rsid w:val="009F5734"/>
    <w:rsid w:val="009F5A28"/>
    <w:rsid w:val="009F62AE"/>
    <w:rsid w:val="009F7733"/>
    <w:rsid w:val="00A013A9"/>
    <w:rsid w:val="00A0195B"/>
    <w:rsid w:val="00A035E9"/>
    <w:rsid w:val="00A0368B"/>
    <w:rsid w:val="00A04EDD"/>
    <w:rsid w:val="00A06F6F"/>
    <w:rsid w:val="00A07D60"/>
    <w:rsid w:val="00A07E7E"/>
    <w:rsid w:val="00A100B0"/>
    <w:rsid w:val="00A11611"/>
    <w:rsid w:val="00A11C76"/>
    <w:rsid w:val="00A11FAF"/>
    <w:rsid w:val="00A123EB"/>
    <w:rsid w:val="00A12A5E"/>
    <w:rsid w:val="00A13008"/>
    <w:rsid w:val="00A15A21"/>
    <w:rsid w:val="00A15C7F"/>
    <w:rsid w:val="00A15CA3"/>
    <w:rsid w:val="00A17961"/>
    <w:rsid w:val="00A2452F"/>
    <w:rsid w:val="00A26953"/>
    <w:rsid w:val="00A3021C"/>
    <w:rsid w:val="00A317C9"/>
    <w:rsid w:val="00A31C78"/>
    <w:rsid w:val="00A329EF"/>
    <w:rsid w:val="00A32B25"/>
    <w:rsid w:val="00A331CA"/>
    <w:rsid w:val="00A3787C"/>
    <w:rsid w:val="00A37A44"/>
    <w:rsid w:val="00A4037D"/>
    <w:rsid w:val="00A407B3"/>
    <w:rsid w:val="00A40889"/>
    <w:rsid w:val="00A40F74"/>
    <w:rsid w:val="00A425B1"/>
    <w:rsid w:val="00A42A74"/>
    <w:rsid w:val="00A42EC6"/>
    <w:rsid w:val="00A43F58"/>
    <w:rsid w:val="00A458A2"/>
    <w:rsid w:val="00A4699E"/>
    <w:rsid w:val="00A46FB2"/>
    <w:rsid w:val="00A503A7"/>
    <w:rsid w:val="00A50BAC"/>
    <w:rsid w:val="00A51288"/>
    <w:rsid w:val="00A53351"/>
    <w:rsid w:val="00A5418A"/>
    <w:rsid w:val="00A55BFC"/>
    <w:rsid w:val="00A56164"/>
    <w:rsid w:val="00A619F0"/>
    <w:rsid w:val="00A61AF5"/>
    <w:rsid w:val="00A625ED"/>
    <w:rsid w:val="00A62C90"/>
    <w:rsid w:val="00A63229"/>
    <w:rsid w:val="00A6449B"/>
    <w:rsid w:val="00A64B6B"/>
    <w:rsid w:val="00A66689"/>
    <w:rsid w:val="00A666C0"/>
    <w:rsid w:val="00A67230"/>
    <w:rsid w:val="00A67555"/>
    <w:rsid w:val="00A67D4D"/>
    <w:rsid w:val="00A70CD5"/>
    <w:rsid w:val="00A73465"/>
    <w:rsid w:val="00A73780"/>
    <w:rsid w:val="00A74C97"/>
    <w:rsid w:val="00A75158"/>
    <w:rsid w:val="00A75AB0"/>
    <w:rsid w:val="00A75B82"/>
    <w:rsid w:val="00A76A49"/>
    <w:rsid w:val="00A77C2D"/>
    <w:rsid w:val="00A80900"/>
    <w:rsid w:val="00A81DE2"/>
    <w:rsid w:val="00A82D0A"/>
    <w:rsid w:val="00A84234"/>
    <w:rsid w:val="00A85562"/>
    <w:rsid w:val="00A85623"/>
    <w:rsid w:val="00A86B10"/>
    <w:rsid w:val="00A86FFE"/>
    <w:rsid w:val="00A874D0"/>
    <w:rsid w:val="00A879C5"/>
    <w:rsid w:val="00A87AC4"/>
    <w:rsid w:val="00A902C9"/>
    <w:rsid w:val="00A90FE6"/>
    <w:rsid w:val="00A920BC"/>
    <w:rsid w:val="00A9363B"/>
    <w:rsid w:val="00A9445F"/>
    <w:rsid w:val="00A96FE0"/>
    <w:rsid w:val="00A977E7"/>
    <w:rsid w:val="00AA0563"/>
    <w:rsid w:val="00AA0640"/>
    <w:rsid w:val="00AA15C7"/>
    <w:rsid w:val="00AA1D8D"/>
    <w:rsid w:val="00AA39C9"/>
    <w:rsid w:val="00AA3D4A"/>
    <w:rsid w:val="00AA487B"/>
    <w:rsid w:val="00AA63DC"/>
    <w:rsid w:val="00AB1852"/>
    <w:rsid w:val="00AB237A"/>
    <w:rsid w:val="00AB2624"/>
    <w:rsid w:val="00AB331E"/>
    <w:rsid w:val="00AB606C"/>
    <w:rsid w:val="00AB79DF"/>
    <w:rsid w:val="00AC0AAA"/>
    <w:rsid w:val="00AC13DC"/>
    <w:rsid w:val="00AC2FE4"/>
    <w:rsid w:val="00AC3896"/>
    <w:rsid w:val="00AC48B5"/>
    <w:rsid w:val="00AC5247"/>
    <w:rsid w:val="00AC5558"/>
    <w:rsid w:val="00AC57D8"/>
    <w:rsid w:val="00AC5DB3"/>
    <w:rsid w:val="00AD15F2"/>
    <w:rsid w:val="00AD1983"/>
    <w:rsid w:val="00AD1D3F"/>
    <w:rsid w:val="00AD2BE6"/>
    <w:rsid w:val="00AD36EB"/>
    <w:rsid w:val="00AD41C1"/>
    <w:rsid w:val="00AD5C88"/>
    <w:rsid w:val="00AE0FBD"/>
    <w:rsid w:val="00AE1B0F"/>
    <w:rsid w:val="00AE2023"/>
    <w:rsid w:val="00AE27E9"/>
    <w:rsid w:val="00AE2C5F"/>
    <w:rsid w:val="00AE3A1D"/>
    <w:rsid w:val="00AE3C48"/>
    <w:rsid w:val="00AE41FA"/>
    <w:rsid w:val="00AE7538"/>
    <w:rsid w:val="00AE75E7"/>
    <w:rsid w:val="00AF07BE"/>
    <w:rsid w:val="00AF139C"/>
    <w:rsid w:val="00AF15B2"/>
    <w:rsid w:val="00AF47DF"/>
    <w:rsid w:val="00AF509A"/>
    <w:rsid w:val="00AF522F"/>
    <w:rsid w:val="00B0085D"/>
    <w:rsid w:val="00B01D35"/>
    <w:rsid w:val="00B03839"/>
    <w:rsid w:val="00B03B76"/>
    <w:rsid w:val="00B0568D"/>
    <w:rsid w:val="00B062B1"/>
    <w:rsid w:val="00B10123"/>
    <w:rsid w:val="00B130FD"/>
    <w:rsid w:val="00B1420D"/>
    <w:rsid w:val="00B14773"/>
    <w:rsid w:val="00B15EF7"/>
    <w:rsid w:val="00B15F0B"/>
    <w:rsid w:val="00B2443A"/>
    <w:rsid w:val="00B24F73"/>
    <w:rsid w:val="00B256E3"/>
    <w:rsid w:val="00B25FA1"/>
    <w:rsid w:val="00B26385"/>
    <w:rsid w:val="00B26C1D"/>
    <w:rsid w:val="00B26DC1"/>
    <w:rsid w:val="00B30854"/>
    <w:rsid w:val="00B32369"/>
    <w:rsid w:val="00B32495"/>
    <w:rsid w:val="00B34D5D"/>
    <w:rsid w:val="00B3566D"/>
    <w:rsid w:val="00B3634F"/>
    <w:rsid w:val="00B40131"/>
    <w:rsid w:val="00B415CD"/>
    <w:rsid w:val="00B416DE"/>
    <w:rsid w:val="00B42AA7"/>
    <w:rsid w:val="00B438CF"/>
    <w:rsid w:val="00B44750"/>
    <w:rsid w:val="00B45A9C"/>
    <w:rsid w:val="00B47730"/>
    <w:rsid w:val="00B513B6"/>
    <w:rsid w:val="00B51DDD"/>
    <w:rsid w:val="00B56C5B"/>
    <w:rsid w:val="00B575C2"/>
    <w:rsid w:val="00B57F10"/>
    <w:rsid w:val="00B60A96"/>
    <w:rsid w:val="00B61860"/>
    <w:rsid w:val="00B62651"/>
    <w:rsid w:val="00B62DF2"/>
    <w:rsid w:val="00B63618"/>
    <w:rsid w:val="00B63648"/>
    <w:rsid w:val="00B63BC0"/>
    <w:rsid w:val="00B659AB"/>
    <w:rsid w:val="00B6756B"/>
    <w:rsid w:val="00B729BD"/>
    <w:rsid w:val="00B72DD4"/>
    <w:rsid w:val="00B74729"/>
    <w:rsid w:val="00B752DC"/>
    <w:rsid w:val="00B75ABB"/>
    <w:rsid w:val="00B8012C"/>
    <w:rsid w:val="00B808D8"/>
    <w:rsid w:val="00B8370A"/>
    <w:rsid w:val="00B83D45"/>
    <w:rsid w:val="00B85138"/>
    <w:rsid w:val="00B85297"/>
    <w:rsid w:val="00B8703C"/>
    <w:rsid w:val="00B87486"/>
    <w:rsid w:val="00B90EA7"/>
    <w:rsid w:val="00B91383"/>
    <w:rsid w:val="00B934B7"/>
    <w:rsid w:val="00B9542B"/>
    <w:rsid w:val="00B96EDC"/>
    <w:rsid w:val="00BA0D3B"/>
    <w:rsid w:val="00BA0DAD"/>
    <w:rsid w:val="00BA0E27"/>
    <w:rsid w:val="00BA1733"/>
    <w:rsid w:val="00BA1E5C"/>
    <w:rsid w:val="00BA249C"/>
    <w:rsid w:val="00BA2AA7"/>
    <w:rsid w:val="00BA4277"/>
    <w:rsid w:val="00BA596F"/>
    <w:rsid w:val="00BA7734"/>
    <w:rsid w:val="00BA7904"/>
    <w:rsid w:val="00BA7D7D"/>
    <w:rsid w:val="00BB3F94"/>
    <w:rsid w:val="00BB51FE"/>
    <w:rsid w:val="00BC0E29"/>
    <w:rsid w:val="00BC1101"/>
    <w:rsid w:val="00BC140A"/>
    <w:rsid w:val="00BC4139"/>
    <w:rsid w:val="00BC44E9"/>
    <w:rsid w:val="00BC4A51"/>
    <w:rsid w:val="00BC59DA"/>
    <w:rsid w:val="00BC6007"/>
    <w:rsid w:val="00BC61E6"/>
    <w:rsid w:val="00BC6265"/>
    <w:rsid w:val="00BC71CE"/>
    <w:rsid w:val="00BC7CE0"/>
    <w:rsid w:val="00BD16D7"/>
    <w:rsid w:val="00BD4351"/>
    <w:rsid w:val="00BD4976"/>
    <w:rsid w:val="00BD7E07"/>
    <w:rsid w:val="00BE139B"/>
    <w:rsid w:val="00BE2AB3"/>
    <w:rsid w:val="00BE3A61"/>
    <w:rsid w:val="00BE43F8"/>
    <w:rsid w:val="00BE46E3"/>
    <w:rsid w:val="00BE53F5"/>
    <w:rsid w:val="00BE551B"/>
    <w:rsid w:val="00BE5875"/>
    <w:rsid w:val="00BE66C9"/>
    <w:rsid w:val="00BE76C1"/>
    <w:rsid w:val="00BE7AF3"/>
    <w:rsid w:val="00BF121A"/>
    <w:rsid w:val="00BF29F8"/>
    <w:rsid w:val="00BF6113"/>
    <w:rsid w:val="00C00A5A"/>
    <w:rsid w:val="00C00DFF"/>
    <w:rsid w:val="00C01CEE"/>
    <w:rsid w:val="00C027F3"/>
    <w:rsid w:val="00C04F38"/>
    <w:rsid w:val="00C0514B"/>
    <w:rsid w:val="00C05637"/>
    <w:rsid w:val="00C06E1E"/>
    <w:rsid w:val="00C06ED3"/>
    <w:rsid w:val="00C073A7"/>
    <w:rsid w:val="00C11650"/>
    <w:rsid w:val="00C1285A"/>
    <w:rsid w:val="00C12AEF"/>
    <w:rsid w:val="00C13D0C"/>
    <w:rsid w:val="00C156AC"/>
    <w:rsid w:val="00C15B65"/>
    <w:rsid w:val="00C174E6"/>
    <w:rsid w:val="00C22368"/>
    <w:rsid w:val="00C22709"/>
    <w:rsid w:val="00C237B7"/>
    <w:rsid w:val="00C23A2A"/>
    <w:rsid w:val="00C241F7"/>
    <w:rsid w:val="00C24725"/>
    <w:rsid w:val="00C24E2D"/>
    <w:rsid w:val="00C26E30"/>
    <w:rsid w:val="00C27719"/>
    <w:rsid w:val="00C31A42"/>
    <w:rsid w:val="00C37FAC"/>
    <w:rsid w:val="00C400C4"/>
    <w:rsid w:val="00C40E17"/>
    <w:rsid w:val="00C41923"/>
    <w:rsid w:val="00C41F45"/>
    <w:rsid w:val="00C43631"/>
    <w:rsid w:val="00C45E11"/>
    <w:rsid w:val="00C5181E"/>
    <w:rsid w:val="00C53DA0"/>
    <w:rsid w:val="00C54076"/>
    <w:rsid w:val="00C553A9"/>
    <w:rsid w:val="00C56B40"/>
    <w:rsid w:val="00C603C3"/>
    <w:rsid w:val="00C606CE"/>
    <w:rsid w:val="00C61B82"/>
    <w:rsid w:val="00C61FA2"/>
    <w:rsid w:val="00C64C9A"/>
    <w:rsid w:val="00C70BAB"/>
    <w:rsid w:val="00C7185B"/>
    <w:rsid w:val="00C71A74"/>
    <w:rsid w:val="00C73244"/>
    <w:rsid w:val="00C7357C"/>
    <w:rsid w:val="00C7370D"/>
    <w:rsid w:val="00C74D48"/>
    <w:rsid w:val="00C75A98"/>
    <w:rsid w:val="00C82544"/>
    <w:rsid w:val="00C82F20"/>
    <w:rsid w:val="00C82FF2"/>
    <w:rsid w:val="00C85E3D"/>
    <w:rsid w:val="00C86B78"/>
    <w:rsid w:val="00C9209A"/>
    <w:rsid w:val="00C921EF"/>
    <w:rsid w:val="00C9369C"/>
    <w:rsid w:val="00C94274"/>
    <w:rsid w:val="00C94505"/>
    <w:rsid w:val="00C95027"/>
    <w:rsid w:val="00C95359"/>
    <w:rsid w:val="00C95A3C"/>
    <w:rsid w:val="00C95CD1"/>
    <w:rsid w:val="00C965FC"/>
    <w:rsid w:val="00C96A91"/>
    <w:rsid w:val="00C96CA2"/>
    <w:rsid w:val="00CA08AD"/>
    <w:rsid w:val="00CA0BE9"/>
    <w:rsid w:val="00CA2B1D"/>
    <w:rsid w:val="00CA5013"/>
    <w:rsid w:val="00CA6182"/>
    <w:rsid w:val="00CA693E"/>
    <w:rsid w:val="00CA6F54"/>
    <w:rsid w:val="00CA7304"/>
    <w:rsid w:val="00CA74CF"/>
    <w:rsid w:val="00CA7638"/>
    <w:rsid w:val="00CB0598"/>
    <w:rsid w:val="00CB0664"/>
    <w:rsid w:val="00CB0C0D"/>
    <w:rsid w:val="00CB12F3"/>
    <w:rsid w:val="00CB23D0"/>
    <w:rsid w:val="00CB2977"/>
    <w:rsid w:val="00CB59E4"/>
    <w:rsid w:val="00CB5BCC"/>
    <w:rsid w:val="00CB60D0"/>
    <w:rsid w:val="00CB7853"/>
    <w:rsid w:val="00CB7D69"/>
    <w:rsid w:val="00CB7E30"/>
    <w:rsid w:val="00CC08DE"/>
    <w:rsid w:val="00CC0C7D"/>
    <w:rsid w:val="00CC1112"/>
    <w:rsid w:val="00CC1A3E"/>
    <w:rsid w:val="00CC1E57"/>
    <w:rsid w:val="00CC26F5"/>
    <w:rsid w:val="00CC3D8B"/>
    <w:rsid w:val="00CC3F2D"/>
    <w:rsid w:val="00CC4E61"/>
    <w:rsid w:val="00CC5000"/>
    <w:rsid w:val="00CC5B24"/>
    <w:rsid w:val="00CC6B83"/>
    <w:rsid w:val="00CC7A64"/>
    <w:rsid w:val="00CC7F8E"/>
    <w:rsid w:val="00CD1937"/>
    <w:rsid w:val="00CD1AFC"/>
    <w:rsid w:val="00CD388C"/>
    <w:rsid w:val="00CD4171"/>
    <w:rsid w:val="00CD4633"/>
    <w:rsid w:val="00CD52D8"/>
    <w:rsid w:val="00CD5329"/>
    <w:rsid w:val="00CD619D"/>
    <w:rsid w:val="00CD6894"/>
    <w:rsid w:val="00CD7148"/>
    <w:rsid w:val="00CE2231"/>
    <w:rsid w:val="00CE239F"/>
    <w:rsid w:val="00CE7BCC"/>
    <w:rsid w:val="00CF0B6A"/>
    <w:rsid w:val="00CF3A8A"/>
    <w:rsid w:val="00CF3A96"/>
    <w:rsid w:val="00CF5058"/>
    <w:rsid w:val="00CF6971"/>
    <w:rsid w:val="00D03AA3"/>
    <w:rsid w:val="00D03AC7"/>
    <w:rsid w:val="00D0408B"/>
    <w:rsid w:val="00D04609"/>
    <w:rsid w:val="00D05A82"/>
    <w:rsid w:val="00D05B5F"/>
    <w:rsid w:val="00D06748"/>
    <w:rsid w:val="00D07566"/>
    <w:rsid w:val="00D0765A"/>
    <w:rsid w:val="00D07F12"/>
    <w:rsid w:val="00D10FC4"/>
    <w:rsid w:val="00D126B4"/>
    <w:rsid w:val="00D13072"/>
    <w:rsid w:val="00D14A30"/>
    <w:rsid w:val="00D1559E"/>
    <w:rsid w:val="00D15692"/>
    <w:rsid w:val="00D16B59"/>
    <w:rsid w:val="00D17AE3"/>
    <w:rsid w:val="00D17AE9"/>
    <w:rsid w:val="00D202F7"/>
    <w:rsid w:val="00D208C1"/>
    <w:rsid w:val="00D21933"/>
    <w:rsid w:val="00D24791"/>
    <w:rsid w:val="00D25E3F"/>
    <w:rsid w:val="00D25EA5"/>
    <w:rsid w:val="00D266E4"/>
    <w:rsid w:val="00D26732"/>
    <w:rsid w:val="00D27B56"/>
    <w:rsid w:val="00D34050"/>
    <w:rsid w:val="00D35626"/>
    <w:rsid w:val="00D36EF3"/>
    <w:rsid w:val="00D370B7"/>
    <w:rsid w:val="00D401AA"/>
    <w:rsid w:val="00D421D4"/>
    <w:rsid w:val="00D42E6B"/>
    <w:rsid w:val="00D43E70"/>
    <w:rsid w:val="00D4486D"/>
    <w:rsid w:val="00D463E4"/>
    <w:rsid w:val="00D47854"/>
    <w:rsid w:val="00D50AFB"/>
    <w:rsid w:val="00D50ED9"/>
    <w:rsid w:val="00D510E9"/>
    <w:rsid w:val="00D5119E"/>
    <w:rsid w:val="00D514C7"/>
    <w:rsid w:val="00D547EE"/>
    <w:rsid w:val="00D5589C"/>
    <w:rsid w:val="00D57084"/>
    <w:rsid w:val="00D60752"/>
    <w:rsid w:val="00D61039"/>
    <w:rsid w:val="00D61CFE"/>
    <w:rsid w:val="00D62409"/>
    <w:rsid w:val="00D62C1D"/>
    <w:rsid w:val="00D64B0D"/>
    <w:rsid w:val="00D659B6"/>
    <w:rsid w:val="00D65B08"/>
    <w:rsid w:val="00D65C7F"/>
    <w:rsid w:val="00D65F39"/>
    <w:rsid w:val="00D6688A"/>
    <w:rsid w:val="00D66B91"/>
    <w:rsid w:val="00D66CCF"/>
    <w:rsid w:val="00D716D0"/>
    <w:rsid w:val="00D71803"/>
    <w:rsid w:val="00D718F7"/>
    <w:rsid w:val="00D71DBE"/>
    <w:rsid w:val="00D74090"/>
    <w:rsid w:val="00D751A0"/>
    <w:rsid w:val="00D75AC9"/>
    <w:rsid w:val="00D77389"/>
    <w:rsid w:val="00D80518"/>
    <w:rsid w:val="00D811A1"/>
    <w:rsid w:val="00D81A60"/>
    <w:rsid w:val="00D84D70"/>
    <w:rsid w:val="00D862B2"/>
    <w:rsid w:val="00D86F3D"/>
    <w:rsid w:val="00D875DF"/>
    <w:rsid w:val="00D87900"/>
    <w:rsid w:val="00D87C65"/>
    <w:rsid w:val="00D90A90"/>
    <w:rsid w:val="00D9240C"/>
    <w:rsid w:val="00D92872"/>
    <w:rsid w:val="00D93D8C"/>
    <w:rsid w:val="00D94187"/>
    <w:rsid w:val="00D944D3"/>
    <w:rsid w:val="00D94E64"/>
    <w:rsid w:val="00D95947"/>
    <w:rsid w:val="00DA09CC"/>
    <w:rsid w:val="00DA0ED4"/>
    <w:rsid w:val="00DA2219"/>
    <w:rsid w:val="00DA300D"/>
    <w:rsid w:val="00DA3EEC"/>
    <w:rsid w:val="00DA4CE5"/>
    <w:rsid w:val="00DA5E24"/>
    <w:rsid w:val="00DA6A8D"/>
    <w:rsid w:val="00DA6E30"/>
    <w:rsid w:val="00DA6F77"/>
    <w:rsid w:val="00DB030A"/>
    <w:rsid w:val="00DB05FC"/>
    <w:rsid w:val="00DB072B"/>
    <w:rsid w:val="00DB24EA"/>
    <w:rsid w:val="00DB4798"/>
    <w:rsid w:val="00DB7060"/>
    <w:rsid w:val="00DC0B88"/>
    <w:rsid w:val="00DC2195"/>
    <w:rsid w:val="00DC2F10"/>
    <w:rsid w:val="00DC7D1F"/>
    <w:rsid w:val="00DD0404"/>
    <w:rsid w:val="00DD19A5"/>
    <w:rsid w:val="00DD2714"/>
    <w:rsid w:val="00DD48C4"/>
    <w:rsid w:val="00DD6EEC"/>
    <w:rsid w:val="00DD75A0"/>
    <w:rsid w:val="00DD7CAA"/>
    <w:rsid w:val="00DE1BD3"/>
    <w:rsid w:val="00DE2570"/>
    <w:rsid w:val="00DE27B4"/>
    <w:rsid w:val="00DE2BB8"/>
    <w:rsid w:val="00DE301C"/>
    <w:rsid w:val="00DE3961"/>
    <w:rsid w:val="00DE508E"/>
    <w:rsid w:val="00DE7146"/>
    <w:rsid w:val="00DE7ED6"/>
    <w:rsid w:val="00DF01BB"/>
    <w:rsid w:val="00DF14A3"/>
    <w:rsid w:val="00DF1E7E"/>
    <w:rsid w:val="00DF3826"/>
    <w:rsid w:val="00DF6423"/>
    <w:rsid w:val="00E01AF9"/>
    <w:rsid w:val="00E049EF"/>
    <w:rsid w:val="00E04D83"/>
    <w:rsid w:val="00E053FA"/>
    <w:rsid w:val="00E064C5"/>
    <w:rsid w:val="00E072C5"/>
    <w:rsid w:val="00E1084F"/>
    <w:rsid w:val="00E1101F"/>
    <w:rsid w:val="00E12A53"/>
    <w:rsid w:val="00E14967"/>
    <w:rsid w:val="00E175AF"/>
    <w:rsid w:val="00E17EA7"/>
    <w:rsid w:val="00E205A3"/>
    <w:rsid w:val="00E20DBA"/>
    <w:rsid w:val="00E21862"/>
    <w:rsid w:val="00E27058"/>
    <w:rsid w:val="00E27202"/>
    <w:rsid w:val="00E27D0A"/>
    <w:rsid w:val="00E30635"/>
    <w:rsid w:val="00E31EFE"/>
    <w:rsid w:val="00E32A79"/>
    <w:rsid w:val="00E32C5F"/>
    <w:rsid w:val="00E33839"/>
    <w:rsid w:val="00E351D6"/>
    <w:rsid w:val="00E3599B"/>
    <w:rsid w:val="00E35C55"/>
    <w:rsid w:val="00E35DFF"/>
    <w:rsid w:val="00E3655A"/>
    <w:rsid w:val="00E36C9A"/>
    <w:rsid w:val="00E404BC"/>
    <w:rsid w:val="00E40D73"/>
    <w:rsid w:val="00E4281E"/>
    <w:rsid w:val="00E43939"/>
    <w:rsid w:val="00E43EB7"/>
    <w:rsid w:val="00E43F5C"/>
    <w:rsid w:val="00E45DD7"/>
    <w:rsid w:val="00E47BAA"/>
    <w:rsid w:val="00E47EE7"/>
    <w:rsid w:val="00E50A48"/>
    <w:rsid w:val="00E523D9"/>
    <w:rsid w:val="00E526D7"/>
    <w:rsid w:val="00E52FBF"/>
    <w:rsid w:val="00E530BC"/>
    <w:rsid w:val="00E53F44"/>
    <w:rsid w:val="00E54738"/>
    <w:rsid w:val="00E54CF2"/>
    <w:rsid w:val="00E55A9E"/>
    <w:rsid w:val="00E55D6C"/>
    <w:rsid w:val="00E55F7E"/>
    <w:rsid w:val="00E55F82"/>
    <w:rsid w:val="00E574BB"/>
    <w:rsid w:val="00E6212E"/>
    <w:rsid w:val="00E632D8"/>
    <w:rsid w:val="00E63C05"/>
    <w:rsid w:val="00E64676"/>
    <w:rsid w:val="00E65A5A"/>
    <w:rsid w:val="00E661DD"/>
    <w:rsid w:val="00E6694D"/>
    <w:rsid w:val="00E67295"/>
    <w:rsid w:val="00E67373"/>
    <w:rsid w:val="00E6747B"/>
    <w:rsid w:val="00E67759"/>
    <w:rsid w:val="00E70618"/>
    <w:rsid w:val="00E709A2"/>
    <w:rsid w:val="00E70D06"/>
    <w:rsid w:val="00E7193C"/>
    <w:rsid w:val="00E728F1"/>
    <w:rsid w:val="00E73301"/>
    <w:rsid w:val="00E74454"/>
    <w:rsid w:val="00E76C51"/>
    <w:rsid w:val="00E77C25"/>
    <w:rsid w:val="00E77CF1"/>
    <w:rsid w:val="00E77DE8"/>
    <w:rsid w:val="00E77F9E"/>
    <w:rsid w:val="00E8046A"/>
    <w:rsid w:val="00E80972"/>
    <w:rsid w:val="00E80A3C"/>
    <w:rsid w:val="00E83089"/>
    <w:rsid w:val="00E87CE6"/>
    <w:rsid w:val="00E87F22"/>
    <w:rsid w:val="00E90289"/>
    <w:rsid w:val="00E90337"/>
    <w:rsid w:val="00E90A19"/>
    <w:rsid w:val="00E90B45"/>
    <w:rsid w:val="00E9268A"/>
    <w:rsid w:val="00E9428D"/>
    <w:rsid w:val="00E9436A"/>
    <w:rsid w:val="00E94545"/>
    <w:rsid w:val="00E94A81"/>
    <w:rsid w:val="00E955A4"/>
    <w:rsid w:val="00E971A6"/>
    <w:rsid w:val="00EA0742"/>
    <w:rsid w:val="00EA0EB3"/>
    <w:rsid w:val="00EA11C9"/>
    <w:rsid w:val="00EA2605"/>
    <w:rsid w:val="00EA2809"/>
    <w:rsid w:val="00EA3635"/>
    <w:rsid w:val="00EA729D"/>
    <w:rsid w:val="00EA7482"/>
    <w:rsid w:val="00EA77D8"/>
    <w:rsid w:val="00EA7DD5"/>
    <w:rsid w:val="00EB1132"/>
    <w:rsid w:val="00EB2EB6"/>
    <w:rsid w:val="00EB3E29"/>
    <w:rsid w:val="00EB3ED9"/>
    <w:rsid w:val="00EB663E"/>
    <w:rsid w:val="00EC1C10"/>
    <w:rsid w:val="00EC3B09"/>
    <w:rsid w:val="00EC4E6D"/>
    <w:rsid w:val="00EC6EE0"/>
    <w:rsid w:val="00EC7051"/>
    <w:rsid w:val="00ED1277"/>
    <w:rsid w:val="00ED2B97"/>
    <w:rsid w:val="00ED2FA9"/>
    <w:rsid w:val="00ED4BF2"/>
    <w:rsid w:val="00ED6A0E"/>
    <w:rsid w:val="00ED75DB"/>
    <w:rsid w:val="00EE10E0"/>
    <w:rsid w:val="00EE13C1"/>
    <w:rsid w:val="00EE1964"/>
    <w:rsid w:val="00EE19E6"/>
    <w:rsid w:val="00EE1A92"/>
    <w:rsid w:val="00EE2311"/>
    <w:rsid w:val="00EE2408"/>
    <w:rsid w:val="00EE479F"/>
    <w:rsid w:val="00EE68DE"/>
    <w:rsid w:val="00EE69B8"/>
    <w:rsid w:val="00EF0451"/>
    <w:rsid w:val="00EF1115"/>
    <w:rsid w:val="00EF158C"/>
    <w:rsid w:val="00EF3858"/>
    <w:rsid w:val="00EF48FD"/>
    <w:rsid w:val="00EF59E4"/>
    <w:rsid w:val="00EF5C5C"/>
    <w:rsid w:val="00EF6236"/>
    <w:rsid w:val="00EF6EB9"/>
    <w:rsid w:val="00EF7606"/>
    <w:rsid w:val="00F015CA"/>
    <w:rsid w:val="00F0201B"/>
    <w:rsid w:val="00F02036"/>
    <w:rsid w:val="00F025F6"/>
    <w:rsid w:val="00F0341B"/>
    <w:rsid w:val="00F04B1A"/>
    <w:rsid w:val="00F04CD2"/>
    <w:rsid w:val="00F04DCC"/>
    <w:rsid w:val="00F11BD0"/>
    <w:rsid w:val="00F127E5"/>
    <w:rsid w:val="00F132CA"/>
    <w:rsid w:val="00F13768"/>
    <w:rsid w:val="00F13A12"/>
    <w:rsid w:val="00F14114"/>
    <w:rsid w:val="00F14644"/>
    <w:rsid w:val="00F221FA"/>
    <w:rsid w:val="00F22CD9"/>
    <w:rsid w:val="00F2318F"/>
    <w:rsid w:val="00F24301"/>
    <w:rsid w:val="00F248CF"/>
    <w:rsid w:val="00F2625C"/>
    <w:rsid w:val="00F319F9"/>
    <w:rsid w:val="00F333DB"/>
    <w:rsid w:val="00F33B43"/>
    <w:rsid w:val="00F358C2"/>
    <w:rsid w:val="00F42427"/>
    <w:rsid w:val="00F426CB"/>
    <w:rsid w:val="00F44F7C"/>
    <w:rsid w:val="00F45DF9"/>
    <w:rsid w:val="00F45ECE"/>
    <w:rsid w:val="00F46F97"/>
    <w:rsid w:val="00F53B39"/>
    <w:rsid w:val="00F53D0B"/>
    <w:rsid w:val="00F54C10"/>
    <w:rsid w:val="00F5593C"/>
    <w:rsid w:val="00F6043E"/>
    <w:rsid w:val="00F6238B"/>
    <w:rsid w:val="00F6349F"/>
    <w:rsid w:val="00F63B9C"/>
    <w:rsid w:val="00F63F3F"/>
    <w:rsid w:val="00F674F8"/>
    <w:rsid w:val="00F67D11"/>
    <w:rsid w:val="00F67EFE"/>
    <w:rsid w:val="00F709C1"/>
    <w:rsid w:val="00F70A56"/>
    <w:rsid w:val="00F728C7"/>
    <w:rsid w:val="00F80A62"/>
    <w:rsid w:val="00F83BB8"/>
    <w:rsid w:val="00F86C63"/>
    <w:rsid w:val="00F87163"/>
    <w:rsid w:val="00F8774A"/>
    <w:rsid w:val="00F9041D"/>
    <w:rsid w:val="00F905F4"/>
    <w:rsid w:val="00F96B78"/>
    <w:rsid w:val="00F96C91"/>
    <w:rsid w:val="00F9746B"/>
    <w:rsid w:val="00F9749B"/>
    <w:rsid w:val="00FA0EA1"/>
    <w:rsid w:val="00FA3232"/>
    <w:rsid w:val="00FA3D6A"/>
    <w:rsid w:val="00FA410C"/>
    <w:rsid w:val="00FA6370"/>
    <w:rsid w:val="00FA6463"/>
    <w:rsid w:val="00FB288C"/>
    <w:rsid w:val="00FB35BF"/>
    <w:rsid w:val="00FB40E2"/>
    <w:rsid w:val="00FB4C9B"/>
    <w:rsid w:val="00FB5438"/>
    <w:rsid w:val="00FB54A5"/>
    <w:rsid w:val="00FB5730"/>
    <w:rsid w:val="00FC05BB"/>
    <w:rsid w:val="00FC09D2"/>
    <w:rsid w:val="00FC2759"/>
    <w:rsid w:val="00FC3911"/>
    <w:rsid w:val="00FC693F"/>
    <w:rsid w:val="00FD131E"/>
    <w:rsid w:val="00FD2A3D"/>
    <w:rsid w:val="00FD3142"/>
    <w:rsid w:val="00FD5124"/>
    <w:rsid w:val="00FD5DF6"/>
    <w:rsid w:val="00FD5EB2"/>
    <w:rsid w:val="00FD7A55"/>
    <w:rsid w:val="00FD7E20"/>
    <w:rsid w:val="00FE0B12"/>
    <w:rsid w:val="00FE0ED8"/>
    <w:rsid w:val="00FE213F"/>
    <w:rsid w:val="00FE2D86"/>
    <w:rsid w:val="00FE3985"/>
    <w:rsid w:val="00FE3A0C"/>
    <w:rsid w:val="00FE3E10"/>
    <w:rsid w:val="00FE3FCC"/>
    <w:rsid w:val="00FE44C6"/>
    <w:rsid w:val="00FE59D0"/>
    <w:rsid w:val="00FE62E0"/>
    <w:rsid w:val="00FE6634"/>
    <w:rsid w:val="00FE737C"/>
    <w:rsid w:val="00FE7712"/>
    <w:rsid w:val="00FF21F0"/>
    <w:rsid w:val="00FF264D"/>
    <w:rsid w:val="00FF4DED"/>
    <w:rsid w:val="00FF5CEA"/>
    <w:rsid w:val="00FF74D4"/>
    <w:rsid w:val="00FF77A3"/>
    <w:rsid w:val="0CA656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7F2AA8"/>
  <w14:defaultImageDpi w14:val="300"/>
  <w15:docId w15:val="{94003E04-75E7-487E-B981-21B3CD9F8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2DC"/>
    <w:rPr>
      <w:rFonts w:ascii="Arial" w:eastAsia="Arial" w:hAnsi="Arial"/>
      <w:sz w:val="18"/>
    </w:rPr>
  </w:style>
  <w:style w:type="paragraph" w:styleId="Heading1">
    <w:name w:val="heading 1"/>
    <w:basedOn w:val="Normal"/>
    <w:next w:val="Normal"/>
    <w:link w:val="Heading1Char"/>
    <w:uiPriority w:val="9"/>
    <w:qFormat/>
    <w:rsid w:val="00685752"/>
    <w:pPr>
      <w:keepNext/>
      <w:keepLines/>
      <w:spacing w:before="48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style>
  <w:style w:type="character" w:customStyle="1" w:styleId="Heading1Char">
    <w:name w:val="Heading 1 Char"/>
    <w:basedOn w:val="DefaultParagraphFont"/>
    <w:link w:val="Heading1"/>
    <w:uiPriority w:val="9"/>
    <w:rsid w:val="00685752"/>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RUS List,Tex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6F4954"/>
    <w:rPr>
      <w:color w:val="0000FF" w:themeColor="hyperlink"/>
      <w:u w:val="single"/>
    </w:rPr>
  </w:style>
  <w:style w:type="character" w:customStyle="1" w:styleId="ListParagraphChar">
    <w:name w:val="List Paragraph Char"/>
    <w:aliases w:val="RUS List Char,Text Char"/>
    <w:basedOn w:val="DefaultParagraphFont"/>
    <w:link w:val="ListParagraph"/>
    <w:uiPriority w:val="34"/>
    <w:rsid w:val="006F4954"/>
    <w:rPr>
      <w:rFonts w:ascii="Arial" w:eastAsia="Arial" w:hAnsi="Arial"/>
      <w:sz w:val="18"/>
    </w:rPr>
  </w:style>
  <w:style w:type="paragraph" w:styleId="BodyTextIndent3">
    <w:name w:val="Body Text Indent 3"/>
    <w:basedOn w:val="Normal"/>
    <w:link w:val="BodyTextIndent3Char"/>
    <w:uiPriority w:val="99"/>
    <w:unhideWhenUsed/>
    <w:rsid w:val="001F411D"/>
    <w:pPr>
      <w:spacing w:after="120"/>
      <w:ind w:left="360"/>
    </w:pPr>
    <w:rPr>
      <w:sz w:val="16"/>
      <w:szCs w:val="16"/>
    </w:rPr>
  </w:style>
  <w:style w:type="character" w:customStyle="1" w:styleId="BodyTextIndent3Char">
    <w:name w:val="Body Text Indent 3 Char"/>
    <w:basedOn w:val="DefaultParagraphFont"/>
    <w:link w:val="BodyTextIndent3"/>
    <w:uiPriority w:val="99"/>
    <w:rsid w:val="001F411D"/>
    <w:rPr>
      <w:rFonts w:ascii="Arial" w:eastAsia="Arial" w:hAnsi="Arial"/>
      <w:sz w:val="16"/>
      <w:szCs w:val="16"/>
    </w:rPr>
  </w:style>
  <w:style w:type="character" w:styleId="CommentReference">
    <w:name w:val="annotation reference"/>
    <w:uiPriority w:val="99"/>
    <w:semiHidden/>
    <w:rsid w:val="001F411D"/>
    <w:rPr>
      <w:sz w:val="16"/>
      <w:szCs w:val="16"/>
    </w:rPr>
  </w:style>
  <w:style w:type="paragraph" w:styleId="CommentText">
    <w:name w:val="annotation text"/>
    <w:basedOn w:val="Normal"/>
    <w:link w:val="CommentTextChar"/>
    <w:uiPriority w:val="99"/>
    <w:semiHidden/>
    <w:rsid w:val="001F411D"/>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1F411D"/>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1F411D"/>
    <w:rPr>
      <w:rFonts w:ascii="Cambria" w:eastAsia="MS Mincho"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C57D8"/>
  </w:style>
  <w:style w:type="paragraph" w:customStyle="1" w:styleId="Guidance">
    <w:name w:val="Guidance"/>
    <w:rsid w:val="007B22DC"/>
    <w:pPr>
      <w:spacing w:after="60"/>
    </w:pPr>
    <w:rPr>
      <w:rFonts w:ascii="Arial" w:hAnsi="Arial"/>
      <w:i/>
      <w:color w:val="646464"/>
      <w:sz w:val="18"/>
    </w:rPr>
  </w:style>
  <w:style w:type="character" w:styleId="UnresolvedMention">
    <w:name w:val="Unresolved Mention"/>
    <w:basedOn w:val="DefaultParagraphFont"/>
    <w:uiPriority w:val="99"/>
    <w:semiHidden/>
    <w:unhideWhenUsed/>
    <w:rsid w:val="00904A83"/>
    <w:rPr>
      <w:color w:val="605E5C"/>
      <w:shd w:val="clear" w:color="auto" w:fill="E1DFDD"/>
    </w:rPr>
  </w:style>
  <w:style w:type="paragraph" w:styleId="FootnoteText">
    <w:name w:val="footnote text"/>
    <w:basedOn w:val="Normal"/>
    <w:link w:val="FootnoteTextChar"/>
    <w:rsid w:val="000C120B"/>
    <w:rPr>
      <w:rFonts w:eastAsia="SimSun" w:cs="Arial"/>
      <w:sz w:val="16"/>
      <w:szCs w:val="20"/>
      <w:lang w:val="en-GB"/>
    </w:rPr>
  </w:style>
  <w:style w:type="character" w:customStyle="1" w:styleId="FootnoteTextChar">
    <w:name w:val="Footnote Text Char"/>
    <w:basedOn w:val="DefaultParagraphFont"/>
    <w:link w:val="FootnoteText"/>
    <w:rsid w:val="000C120B"/>
    <w:rPr>
      <w:rFonts w:ascii="Arial" w:eastAsia="SimSun" w:hAnsi="Arial" w:cs="Arial"/>
      <w:sz w:val="16"/>
      <w:szCs w:val="20"/>
      <w:lang w:val="en-GB"/>
    </w:rPr>
  </w:style>
  <w:style w:type="character" w:styleId="FootnoteReference">
    <w:name w:val="footnote reference"/>
    <w:aliases w:val="FOOTNOTE"/>
    <w:rsid w:val="000C120B"/>
    <w:rPr>
      <w:vertAlign w:val="superscript"/>
    </w:rPr>
  </w:style>
  <w:style w:type="paragraph" w:styleId="CommentSubject">
    <w:name w:val="annotation subject"/>
    <w:basedOn w:val="CommentText"/>
    <w:next w:val="CommentText"/>
    <w:link w:val="CommentSubjectChar"/>
    <w:uiPriority w:val="99"/>
    <w:semiHidden/>
    <w:unhideWhenUsed/>
    <w:rsid w:val="004F1384"/>
    <w:rPr>
      <w:rFonts w:ascii="Arial" w:eastAsia="Arial" w:hAnsi="Arial" w:cstheme="minorBidi"/>
      <w:b/>
      <w:bCs/>
      <w:lang w:val="en-US"/>
    </w:rPr>
  </w:style>
  <w:style w:type="character" w:customStyle="1" w:styleId="CommentSubjectChar">
    <w:name w:val="Comment Subject Char"/>
    <w:basedOn w:val="CommentTextChar"/>
    <w:link w:val="CommentSubject"/>
    <w:uiPriority w:val="99"/>
    <w:semiHidden/>
    <w:rsid w:val="004F1384"/>
    <w:rPr>
      <w:rFonts w:ascii="Arial" w:eastAsia="Arial" w:hAnsi="Arial" w:cs="Times New Roman"/>
      <w:b/>
      <w:bCs/>
      <w:sz w:val="20"/>
      <w:szCs w:val="20"/>
      <w:lang w:val="en-GB"/>
    </w:rPr>
  </w:style>
  <w:style w:type="paragraph" w:styleId="Revision">
    <w:name w:val="Revision"/>
    <w:hidden/>
    <w:uiPriority w:val="99"/>
    <w:semiHidden/>
    <w:rsid w:val="00086946"/>
    <w:rPr>
      <w:rFonts w:ascii="Arial" w:eastAsia="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 standalone="yes"?>
<Relationships xmlns="http://schemas.openxmlformats.org/package/2006/relationships">
  <Relationship Id="rId26" Type="http://schemas.openxmlformats.org/officeDocument/2006/relationships/image" Target="media/image16.png" />
  <Relationship Id="rId21" Type="http://schemas.openxmlformats.org/officeDocument/2006/relationships/image" Target="media/image11.svg" />
  <Relationship Id="rId42" Type="http://schemas.openxmlformats.org/officeDocument/2006/relationships/image" Target="media/image32.svg" />
  <Relationship Id="rId47" Type="http://schemas.openxmlformats.org/officeDocument/2006/relationships/image" Target="media/image37.png" />
  <Relationship Id="rId63" Type="http://schemas.openxmlformats.org/officeDocument/2006/relationships/image" Target="media/image49.png" />
  <Relationship Id="rId68" Type="http://schemas.openxmlformats.org/officeDocument/2006/relationships/image" Target="media/image53.png" />
  <Relationship Id="rId84" Type="http://schemas.openxmlformats.org/officeDocument/2006/relationships/image" Target="media/image69.png" />
  <Relationship Id="rId16" Type="http://schemas.openxmlformats.org/officeDocument/2006/relationships/image" Target="media/image6.png" />
  <Relationship Id="rId11" Type="http://schemas.openxmlformats.org/officeDocument/2006/relationships/image" Target="media/image1.png" />
  <Relationship Id="rId32" Type="http://schemas.openxmlformats.org/officeDocument/2006/relationships/image" Target="media/image22.png" />
  <Relationship Id="rId37" Type="http://schemas.openxmlformats.org/officeDocument/2006/relationships/image" Target="media/image27.png" />
  <Relationship Id="rId53" Type="http://schemas.openxmlformats.org/officeDocument/2006/relationships/image" Target="media/image42.svg" />
  <Relationship Id="rId58" Type="http://schemas.openxmlformats.org/officeDocument/2006/relationships/image" Target="media/image46.svg" />
  <Relationship Id="rId74" Type="http://schemas.openxmlformats.org/officeDocument/2006/relationships/image" Target="media/image59.png" />
  <Relationship Id="rId79" Type="http://schemas.openxmlformats.org/officeDocument/2006/relationships/image" Target="media/image64.svg" />
  <Relationship Id="rId5" Type="http://schemas.openxmlformats.org/officeDocument/2006/relationships/numbering" Target="numbering.xml" />
  <Relationship Id="rId19" Type="http://schemas.openxmlformats.org/officeDocument/2006/relationships/image" Target="media/image9.svg" />
  <Relationship Id="rId14" Type="http://schemas.openxmlformats.org/officeDocument/2006/relationships/image" Target="media/image4.png" />
  <Relationship Id="rId22" Type="http://schemas.openxmlformats.org/officeDocument/2006/relationships/image" Target="media/image12.png" />
  <Relationship Id="rId27" Type="http://schemas.openxmlformats.org/officeDocument/2006/relationships/image" Target="media/image17.svg" />
  <Relationship Id="rId30" Type="http://schemas.openxmlformats.org/officeDocument/2006/relationships/image" Target="media/image20.png" />
  <Relationship Id="rId35" Type="http://schemas.openxmlformats.org/officeDocument/2006/relationships/image" Target="media/image25.svg" />
  <Relationship Id="rId43" Type="http://schemas.openxmlformats.org/officeDocument/2006/relationships/image" Target="media/image33.png" />
  <Relationship Id="rId48" Type="http://schemas.openxmlformats.org/officeDocument/2006/relationships/image" Target="media/image38.svg" />
  <Relationship Id="rId56" Type="http://schemas.openxmlformats.org/officeDocument/2006/relationships/footer" Target="footer2.xml" />
  <Relationship Id="rId64" Type="http://schemas.openxmlformats.org/officeDocument/2006/relationships/image" Target="media/image50.svg" />
  <Relationship Id="rId69" Type="http://schemas.openxmlformats.org/officeDocument/2006/relationships/image" Target="media/image54.svg" />
  <Relationship Id="rId77" Type="http://schemas.openxmlformats.org/officeDocument/2006/relationships/image" Target="media/image62.svg" />
  <Relationship Id="rId8" Type="http://schemas.openxmlformats.org/officeDocument/2006/relationships/webSettings" Target="webSettings.xml" />
  <Relationship Id="rId51" Type="http://schemas.openxmlformats.org/officeDocument/2006/relationships/image" Target="media/image40.svg" />
  <Relationship Id="rId72" Type="http://schemas.openxmlformats.org/officeDocument/2006/relationships/image" Target="media/image57.png" />
  <Relationship Id="rId80" Type="http://schemas.openxmlformats.org/officeDocument/2006/relationships/image" Target="media/image65.png" />
  <Relationship Id="rId85" Type="http://schemas.openxmlformats.org/officeDocument/2006/relationships/image" Target="media/image70.svg" />
  <Relationship Id="rId3" Type="http://schemas.openxmlformats.org/officeDocument/2006/relationships/customXml" Target="../customXml/item3.xml" />
  <Relationship Id="rId12" Type="http://schemas.openxmlformats.org/officeDocument/2006/relationships/image" Target="media/image2.png" />
  <Relationship Id="rId17" Type="http://schemas.openxmlformats.org/officeDocument/2006/relationships/image" Target="media/image7.svg" />
  <Relationship Id="rId25" Type="http://schemas.openxmlformats.org/officeDocument/2006/relationships/image" Target="media/image15.svg" />
  <Relationship Id="rId33" Type="http://schemas.openxmlformats.org/officeDocument/2006/relationships/image" Target="media/image23.svg" />
  <Relationship Id="rId38" Type="http://schemas.openxmlformats.org/officeDocument/2006/relationships/image" Target="media/image28.svg" />
  <Relationship Id="rId46" Type="http://schemas.openxmlformats.org/officeDocument/2006/relationships/image" Target="media/image36.svg" />
  <Relationship Id="rId59" Type="http://schemas.openxmlformats.org/officeDocument/2006/relationships/header" Target="header1.xml" />
  <Relationship Id="rId67" Type="http://schemas.openxmlformats.org/officeDocument/2006/relationships/footer" Target="footer4.xml" />
  <Relationship Id="rId20" Type="http://schemas.openxmlformats.org/officeDocument/2006/relationships/image" Target="media/image10.png" />
  <Relationship Id="rId41" Type="http://schemas.openxmlformats.org/officeDocument/2006/relationships/image" Target="media/image31.png" />
  <Relationship Id="rId54" Type="http://schemas.openxmlformats.org/officeDocument/2006/relationships/image" Target="media/image43.png" />
  <Relationship Id="rId62" Type="http://schemas.openxmlformats.org/officeDocument/2006/relationships/image" Target="media/image48.svg" />
  <Relationship Id="rId70" Type="http://schemas.openxmlformats.org/officeDocument/2006/relationships/image" Target="media/image55.png" />
  <Relationship Id="rId75" Type="http://schemas.openxmlformats.org/officeDocument/2006/relationships/image" Target="media/image60.svg" />
  <Relationship Id="rId83" Type="http://schemas.openxmlformats.org/officeDocument/2006/relationships/image" Target="media/image68.svg" />
  <Relationship Id="rId1" Type="http://schemas.openxmlformats.org/officeDocument/2006/relationships/customXml" Target="../customXml/item1.xml" />
  <Relationship Id="rId6" Type="http://schemas.openxmlformats.org/officeDocument/2006/relationships/styles" Target="styles.xml" />
  <Relationship Id="rId15" Type="http://schemas.openxmlformats.org/officeDocument/2006/relationships/image" Target="media/image5.svg" />
  <Relationship Id="rId23" Type="http://schemas.openxmlformats.org/officeDocument/2006/relationships/image" Target="media/image13.svg" />
  <Relationship Id="rId28" Type="http://schemas.openxmlformats.org/officeDocument/2006/relationships/image" Target="media/image18.png" />
  <Relationship Id="rId36" Type="http://schemas.openxmlformats.org/officeDocument/2006/relationships/image" Target="media/image26.svg" />
  <Relationship Id="rId49" Type="http://schemas.openxmlformats.org/officeDocument/2006/relationships/hyperlink" Target="" TargetMode="External" />
  <Relationship Id="rId57" Type="http://schemas.openxmlformats.org/officeDocument/2006/relationships/image" Target="media/image45.png" />
  <Relationship Id="rId10" Type="http://schemas.openxmlformats.org/officeDocument/2006/relationships/endnotes" Target="endnotes.xml" />
  <Relationship Id="rId31" Type="http://schemas.openxmlformats.org/officeDocument/2006/relationships/image" Target="media/image21.svg" />
  <Relationship Id="rId44" Type="http://schemas.openxmlformats.org/officeDocument/2006/relationships/image" Target="media/image34.svg" />
  <Relationship Id="rId52" Type="http://schemas.openxmlformats.org/officeDocument/2006/relationships/image" Target="media/image41.png" />
  <Relationship Id="rId60" Type="http://schemas.openxmlformats.org/officeDocument/2006/relationships/footer" Target="footer3.xml" />
  <Relationship Id="rId65" Type="http://schemas.openxmlformats.org/officeDocument/2006/relationships/image" Target="media/image51.png" />
  <Relationship Id="rId73" Type="http://schemas.openxmlformats.org/officeDocument/2006/relationships/image" Target="media/image58.svg" />
  <Relationship Id="rId78" Type="http://schemas.openxmlformats.org/officeDocument/2006/relationships/image" Target="media/image63.png" />
  <Relationship Id="rId81" Type="http://schemas.openxmlformats.org/officeDocument/2006/relationships/image" Target="media/image66.svg" />
  <Relationship Id="rId86" Type="http://schemas.openxmlformats.org/officeDocument/2006/relationships/fontTable" Target="fontTable.xml" />
  <Relationship Id="rId4" Type="http://schemas.openxmlformats.org/officeDocument/2006/relationships/customXml" Target="../customXml/item4.xml" />
  <Relationship Id="rId9" Type="http://schemas.openxmlformats.org/officeDocument/2006/relationships/footnotes" Target="footnotes.xml" />
  <Relationship Id="rId13" Type="http://schemas.openxmlformats.org/officeDocument/2006/relationships/footer" Target="footer1.xml" />
  <Relationship Id="rId18" Type="http://schemas.openxmlformats.org/officeDocument/2006/relationships/image" Target="media/image8.png" />
  <Relationship Id="rId39" Type="http://schemas.openxmlformats.org/officeDocument/2006/relationships/image" Target="media/image29.png" />
  <Relationship Id="rId34" Type="http://schemas.openxmlformats.org/officeDocument/2006/relationships/image" Target="media/image24.png" />
  <Relationship Id="rId50" Type="http://schemas.openxmlformats.org/officeDocument/2006/relationships/image" Target="media/image39.png" />
  <Relationship Id="rId55" Type="http://schemas.openxmlformats.org/officeDocument/2006/relationships/image" Target="media/image44.svg" />
  <Relationship Id="rId76" Type="http://schemas.openxmlformats.org/officeDocument/2006/relationships/image" Target="media/image61.png" />
  <Relationship Id="rId7" Type="http://schemas.openxmlformats.org/officeDocument/2006/relationships/settings" Target="settings.xml" />
  <Relationship Id="rId71" Type="http://schemas.openxmlformats.org/officeDocument/2006/relationships/image" Target="media/image56.svg" />
  <Relationship Id="rId2" Type="http://schemas.openxmlformats.org/officeDocument/2006/relationships/customXml" Target="../customXml/item2.xml" />
  <Relationship Id="rId29" Type="http://schemas.openxmlformats.org/officeDocument/2006/relationships/image" Target="media/image19.svg" />
  <Relationship Id="rId24" Type="http://schemas.openxmlformats.org/officeDocument/2006/relationships/image" Target="media/image14.png" />
  <Relationship Id="rId40" Type="http://schemas.openxmlformats.org/officeDocument/2006/relationships/image" Target="media/image30.svg" />
  <Relationship Id="rId45" Type="http://schemas.openxmlformats.org/officeDocument/2006/relationships/image" Target="media/image35.png" />
  <Relationship Id="rId66" Type="http://schemas.openxmlformats.org/officeDocument/2006/relationships/image" Target="media/image52.svg" />
  <Relationship Id="rId87" Type="http://schemas.openxmlformats.org/officeDocument/2006/relationships/theme" Target="theme/theme1.xml" />
  <Relationship Id="rId61" Type="http://schemas.openxmlformats.org/officeDocument/2006/relationships/image" Target="media/image47.png" />
  <Relationship Id="rId82" Type="http://schemas.openxmlformats.org/officeDocument/2006/relationships/image" Target="media/image67.png" />
</Relationships>
</file>

<file path=word/_rels/footer1.xml.rels>&#65279;<?xml version="1.0" encoding="utf-8" standalone="yes"?>
<Relationships xmlns="http://schemas.openxmlformats.org/package/2006/relationships">
  <Relationship Id="rId1" Type="http://schemas.openxmlformats.org/officeDocument/2006/relationships/image" Target="media/image3.jpe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e42e65-f588-478f-869e-e49a45169d38">
      <Terms xmlns="http://schemas.microsoft.com/office/infopath/2007/PartnerControls"/>
    </lcf76f155ced4ddcb4097134ff3c332f>
    <TaxCatchAll xmlns="1018ba6e-3ae1-4f38-ad65-692dc7a48c2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98412A893DD342881B59C7565B4AD0" ma:contentTypeVersion="11" ma:contentTypeDescription="Create a new document." ma:contentTypeScope="" ma:versionID="d94be61b5fee89a055d7ddd27d1f972d">
  <xsd:schema xmlns:xsd="http://www.w3.org/2001/XMLSchema" xmlns:xs="http://www.w3.org/2001/XMLSchema" xmlns:p="http://schemas.microsoft.com/office/2006/metadata/properties" xmlns:ns2="a1e42e65-f588-478f-869e-e49a45169d38" xmlns:ns3="1018ba6e-3ae1-4f38-ad65-692dc7a48c22" targetNamespace="http://schemas.microsoft.com/office/2006/metadata/properties" ma:root="true" ma:fieldsID="8200401ed6dbaa8f9ae6516dd16a78a0" ns2:_="" ns3:_="">
    <xsd:import namespace="a1e42e65-f588-478f-869e-e49a45169d38"/>
    <xsd:import namespace="1018ba6e-3ae1-4f38-ad65-692dc7a48c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e42e65-f588-478f-869e-e49a45169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8ba6e-3ae1-4f38-ad65-692dc7a48c2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715ff24-ca53-4b18-8ce6-e255df0c3b83}" ma:internalName="TaxCatchAll" ma:showField="CatchAllData" ma:web="1018ba6e-3ae1-4f38-ad65-692dc7a48c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B5D81-2334-4B78-918F-7F688662FCFA}">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ECB25A93-69A2-42A3-A55A-42D83C7EDD6D}">
  <ds:schemaRefs>
    <ds:schemaRef ds:uri="http://schemas.microsoft.com/office/2006/metadata/properties"/>
    <ds:schemaRef ds:uri="http://schemas.microsoft.com/office/infopath/2007/PartnerControls"/>
    <ds:schemaRef ds:uri="a1e42e65-f588-478f-869e-e49a45169d38"/>
    <ds:schemaRef ds:uri="1018ba6e-3ae1-4f38-ad65-692dc7a48c22"/>
  </ds:schemaRefs>
</ds:datastoreItem>
</file>

<file path=customXml/itemProps4.xml><?xml version="1.0" encoding="utf-8"?>
<ds:datastoreItem xmlns:ds="http://schemas.openxmlformats.org/officeDocument/2006/customXml" ds:itemID="{7906854F-6514-43C5-8D80-4AE5FBCBA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e42e65-f588-478f-869e-e49a45169d38"/>
    <ds:schemaRef ds:uri="1018ba6e-3ae1-4f38-ad65-692dc7a48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3040</TotalTime>
  <Pages>15</Pages>
  <Words>4681</Words>
  <Characters>26685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31304</CharactersWithSpaces>
  <SharedDoc>false</SharedDoc>
  <HyperlinkBase/>
  <HLinks>
    <vt:vector size="6" baseType="variant">
      <vt:variant>
        <vt:i4>786550</vt:i4>
      </vt:variant>
      <vt:variant>
        <vt:i4>0</vt:i4>
      </vt:variant>
      <vt:variant>
        <vt:i4>0</vt:i4>
      </vt:variant>
      <vt:variant>
        <vt:i4>5</vt:i4>
      </vt:variant>
      <vt:variant>
        <vt:lpwstr>mailto:connect@hhp-mission.sg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Sek Mun Foong</cp:lastModifiedBy>
  <cp:revision>506</cp:revision>
  <cp:lastPrinted>2026-08-01T00:33:00Z</cp:lastPrinted>
  <dcterms:created xsi:type="dcterms:W3CDTF">2026-07-29T14:47:00Z</dcterms:created>
  <dcterms:modified xsi:type="dcterms:W3CDTF">2026-08-12T06:03:00Z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0x010100E698412A893DD342881B59C7565B4AD0</vt:lpwstr>
  </property>
  <property fmtid="{D5CDD505-2E9C-101B-9397-08002B2CF9AE}" pid="3" name="MediaServiceImageTags">
    <vt:lpwstr/>
  </property>
  <property fmtid="{D5CDD505-2E9C-101B-9397-08002B2CF9AE}" pid="4" name="docLang">
    <vt:lpwstr>en</vt:lpwstr>
  </property>
</Properties>
</file>